
<file path=[Content_Types].xml><?xml version="1.0" encoding="utf-8"?>
<Types xmlns="http://schemas.openxmlformats.org/package/2006/content-types">
  <Default Extension="bin" ContentType="application/vnd.openxmlformats-officedocument.oleObject"/>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71FA1A0" w14:textId="77777777" w:rsidR="002C4C7E" w:rsidRPr="002379FE" w:rsidRDefault="002C4C7E">
      <w:pPr>
        <w:widowControl/>
        <w:rPr>
          <w:rFonts w:asciiTheme="majorHAnsi" w:hAnsiTheme="majorHAnsi" w:cstheme="majorHAnsi"/>
          <w:b/>
          <w:sz w:val="28"/>
        </w:rPr>
      </w:pPr>
    </w:p>
    <w:p w14:paraId="61848F84" w14:textId="2606DF9A" w:rsidR="00B82F0F" w:rsidRDefault="00F30D66" w:rsidP="00FA54E1">
      <w:pPr>
        <w:pStyle w:val="Title"/>
        <w:jc w:val="left"/>
        <w:rPr>
          <w:rFonts w:asciiTheme="majorHAnsi" w:hAnsiTheme="majorHAnsi" w:cstheme="majorHAnsi"/>
        </w:rPr>
      </w:pPr>
      <w:r w:rsidRPr="00F30D66">
        <w:rPr>
          <w:rFonts w:asciiTheme="majorHAnsi" w:hAnsiTheme="majorHAnsi" w:cstheme="majorHAnsi"/>
        </w:rPr>
        <w:t>Slag properties in the primary production process of Mn-ferroalloys</w:t>
      </w:r>
    </w:p>
    <w:p w14:paraId="3582A008" w14:textId="77777777" w:rsidR="00F30D66" w:rsidRPr="008B2AAB" w:rsidRDefault="00F30D66" w:rsidP="00FA54E1">
      <w:pPr>
        <w:pStyle w:val="Title"/>
        <w:jc w:val="left"/>
      </w:pPr>
    </w:p>
    <w:p w14:paraId="1EA82212" w14:textId="77777777" w:rsidR="007B1F9E" w:rsidRDefault="007B1F9E" w:rsidP="007B1F9E">
      <w:pPr>
        <w:pStyle w:val="author"/>
        <w:jc w:val="left"/>
        <w:rPr>
          <w:lang w:val="nb-NO"/>
        </w:rPr>
      </w:pPr>
      <w:r w:rsidRPr="00514EDB">
        <w:rPr>
          <w:lang w:val="nb-NO"/>
        </w:rPr>
        <w:t>Merete Tangstad</w:t>
      </w:r>
      <w:r>
        <w:rPr>
          <w:lang w:val="nb-NO"/>
        </w:rPr>
        <w:t>1*</w:t>
      </w:r>
      <w:r w:rsidRPr="00514EDB">
        <w:rPr>
          <w:lang w:val="nb-NO"/>
        </w:rPr>
        <w:t>, Sergey Bublik</w:t>
      </w:r>
      <w:r>
        <w:rPr>
          <w:lang w:val="nb-NO"/>
        </w:rPr>
        <w:t>1</w:t>
      </w:r>
      <w:r w:rsidRPr="00514EDB">
        <w:rPr>
          <w:lang w:val="nb-NO"/>
        </w:rPr>
        <w:t>, Shokouh Haghdani</w:t>
      </w:r>
      <w:r>
        <w:rPr>
          <w:lang w:val="nb-NO"/>
        </w:rPr>
        <w:t>1</w:t>
      </w:r>
      <w:r w:rsidRPr="00514EDB">
        <w:rPr>
          <w:lang w:val="nb-NO"/>
        </w:rPr>
        <w:t>, Kristian</w:t>
      </w:r>
      <w:r>
        <w:rPr>
          <w:lang w:val="nb-NO"/>
        </w:rPr>
        <w:t xml:space="preserve"> Etienne</w:t>
      </w:r>
      <w:r w:rsidRPr="00514EDB">
        <w:rPr>
          <w:lang w:val="nb-NO"/>
        </w:rPr>
        <w:t xml:space="preserve"> Einarsrud</w:t>
      </w:r>
      <w:r>
        <w:rPr>
          <w:lang w:val="nb-NO"/>
        </w:rPr>
        <w:t>1</w:t>
      </w:r>
      <w:r w:rsidRPr="00514EDB">
        <w:rPr>
          <w:lang w:val="nb-NO"/>
        </w:rPr>
        <w:t>, Kai Tang</w:t>
      </w:r>
      <w:r>
        <w:rPr>
          <w:lang w:val="nb-NO"/>
        </w:rPr>
        <w:t>2</w:t>
      </w:r>
    </w:p>
    <w:p w14:paraId="332FD585" w14:textId="77777777" w:rsidR="007B1F9E" w:rsidRDefault="007B1F9E" w:rsidP="007B1F9E">
      <w:pPr>
        <w:pStyle w:val="author"/>
        <w:jc w:val="left"/>
        <w:rPr>
          <w:lang w:val="nb-NO"/>
        </w:rPr>
      </w:pPr>
    </w:p>
    <w:p w14:paraId="4D1F2602" w14:textId="77777777" w:rsidR="007B1F9E" w:rsidRDefault="007B1F9E" w:rsidP="007B1F9E">
      <w:pPr>
        <w:pStyle w:val="author"/>
        <w:jc w:val="left"/>
        <w:rPr>
          <w:lang w:val="nb-NO"/>
        </w:rPr>
      </w:pPr>
      <w:r>
        <w:rPr>
          <w:lang w:val="nb-NO"/>
        </w:rPr>
        <w:t>1Department of Material Science and Engineering, Norwegian University of Science and Technology, 7491 Trondheim, Norway</w:t>
      </w:r>
    </w:p>
    <w:p w14:paraId="3F01FAA3" w14:textId="77777777" w:rsidR="007B1F9E" w:rsidRDefault="007B1F9E" w:rsidP="007B1F9E">
      <w:pPr>
        <w:pStyle w:val="author"/>
        <w:jc w:val="left"/>
        <w:rPr>
          <w:lang w:val="nb-NO"/>
        </w:rPr>
      </w:pPr>
      <w:r>
        <w:rPr>
          <w:lang w:val="nb-NO"/>
        </w:rPr>
        <w:t>2SINTEF Industry, SINTEF, 7465 Trondheim, Norway</w:t>
      </w:r>
    </w:p>
    <w:p w14:paraId="49F905DF" w14:textId="77777777" w:rsidR="007B1F9E" w:rsidRDefault="007B1F9E" w:rsidP="007B1F9E">
      <w:pPr>
        <w:pStyle w:val="author"/>
        <w:jc w:val="left"/>
        <w:rPr>
          <w:lang w:val="nb-NO"/>
        </w:rPr>
      </w:pPr>
      <w:r>
        <w:rPr>
          <w:lang w:val="nb-NO"/>
        </w:rPr>
        <w:t>*Corresponding author: Merete.Tangstad@ntnu.no</w:t>
      </w:r>
    </w:p>
    <w:p w14:paraId="58EC4ADC" w14:textId="77777777" w:rsidR="008074E7" w:rsidRPr="00514EDB" w:rsidRDefault="008074E7" w:rsidP="00FA54E1">
      <w:pPr>
        <w:pStyle w:val="affiliation"/>
        <w:jc w:val="left"/>
        <w:rPr>
          <w:vertAlign w:val="superscript"/>
          <w:lang w:val="nb-NO"/>
        </w:rPr>
      </w:pPr>
    </w:p>
    <w:p w14:paraId="42EE86A6" w14:textId="77777777" w:rsidR="00B82F0F" w:rsidRPr="00514EDB" w:rsidRDefault="00B82F0F">
      <w:pPr>
        <w:rPr>
          <w:lang w:val="nb-NO"/>
        </w:rPr>
      </w:pPr>
    </w:p>
    <w:p w14:paraId="53B066F2" w14:textId="1AB40EB1" w:rsidR="00B82F0F" w:rsidRDefault="00B82F0F" w:rsidP="00F30D66">
      <w:pPr>
        <w:pStyle w:val="body"/>
      </w:pPr>
      <w:r>
        <w:rPr>
          <w:b/>
        </w:rPr>
        <w:t xml:space="preserve">Abstract: </w:t>
      </w:r>
      <w:r w:rsidR="00F30D66">
        <w:t>The thermodynamic and kinetic properties of the carbothermic reduction of MnO in the five-component slag, MnO-SiO</w:t>
      </w:r>
      <w:r w:rsidR="00F30D66" w:rsidRPr="00F30D66">
        <w:rPr>
          <w:vertAlign w:val="subscript"/>
        </w:rPr>
        <w:t>2</w:t>
      </w:r>
      <w:r w:rsidR="00F30D66">
        <w:t>-CaO-MgO-Al</w:t>
      </w:r>
      <w:r w:rsidR="00F30D66" w:rsidRPr="00F30D66">
        <w:rPr>
          <w:vertAlign w:val="subscript"/>
        </w:rPr>
        <w:t>2</w:t>
      </w:r>
      <w:r w:rsidR="00F30D66">
        <w:t>O</w:t>
      </w:r>
      <w:r w:rsidR="00F30D66" w:rsidRPr="00F30D66">
        <w:rPr>
          <w:vertAlign w:val="subscript"/>
        </w:rPr>
        <w:t>3</w:t>
      </w:r>
      <w:r w:rsidR="00C66C20">
        <w:t xml:space="preserve">, </w:t>
      </w:r>
      <w:r w:rsidR="007B01CD">
        <w:t xml:space="preserve">is critical </w:t>
      </w:r>
      <w:r w:rsidR="00F30D66">
        <w:t>in the production process</w:t>
      </w:r>
      <w:r w:rsidR="007B01CD">
        <w:t xml:space="preserve"> of Mn-ferroalloys</w:t>
      </w:r>
      <w:r w:rsidR="00F30D66">
        <w:t xml:space="preserve">.  While the reduction rate is mainly dependent on the presence of </w:t>
      </w:r>
      <w:r w:rsidR="007B01CD">
        <w:t xml:space="preserve">a </w:t>
      </w:r>
      <w:r w:rsidR="00F30D66">
        <w:t xml:space="preserve">solid MnO phase in the slag for Mn-Fe-alloys, the </w:t>
      </w:r>
      <w:r w:rsidR="00C66C20">
        <w:t xml:space="preserve">rate for the Mn-Si-Fe alloys </w:t>
      </w:r>
      <w:r w:rsidR="0014352D">
        <w:t>has two</w:t>
      </w:r>
      <w:r w:rsidR="007B01CD">
        <w:t xml:space="preserve"> distinct</w:t>
      </w:r>
      <w:r w:rsidR="0014352D">
        <w:t xml:space="preserve"> steps, a slow step follo</w:t>
      </w:r>
      <w:r w:rsidR="00D96A30">
        <w:t>w</w:t>
      </w:r>
      <w:r w:rsidR="0014352D">
        <w:t>ed by a fast step.</w:t>
      </w:r>
      <w:r w:rsidR="00D96A30">
        <w:t xml:space="preserve"> The extent of the slow step has been shown to be dependent on the S content in the slag.</w:t>
      </w:r>
      <w:r w:rsidR="0077248E">
        <w:t xml:space="preserve"> </w:t>
      </w:r>
      <w:r w:rsidR="00F30D66">
        <w:t xml:space="preserve">The thermo-physical properties of viscosity, </w:t>
      </w:r>
      <w:r w:rsidR="008D363F">
        <w:t xml:space="preserve">density, interfacial tension and </w:t>
      </w:r>
      <w:r w:rsidR="00F30D66">
        <w:t>electrical resistivity</w:t>
      </w:r>
      <w:r w:rsidR="006A7F1B">
        <w:t xml:space="preserve"> is review</w:t>
      </w:r>
      <w:r w:rsidR="00350FF1">
        <w:t>ed, and these properties are</w:t>
      </w:r>
      <w:r w:rsidR="00F32578">
        <w:t xml:space="preserve"> mainly determined by the total basicity</w:t>
      </w:r>
      <w:r w:rsidR="00E70DE1">
        <w:t xml:space="preserve">. </w:t>
      </w:r>
    </w:p>
    <w:p w14:paraId="316A272F" w14:textId="77777777" w:rsidR="00CD7DA6" w:rsidRDefault="00CD7DA6" w:rsidP="00F30D66">
      <w:pPr>
        <w:pStyle w:val="body"/>
      </w:pPr>
    </w:p>
    <w:p w14:paraId="506E04AC" w14:textId="04003AEC" w:rsidR="00CD7DA6" w:rsidRDefault="0094276B" w:rsidP="00AD4110">
      <w:pPr>
        <w:pStyle w:val="Heading1"/>
        <w:numPr>
          <w:ilvl w:val="0"/>
          <w:numId w:val="15"/>
        </w:numPr>
      </w:pPr>
      <w:r>
        <w:t>Overview of the Mn</w:t>
      </w:r>
      <w:r w:rsidR="000805D4">
        <w:t>-alloy production process</w:t>
      </w:r>
    </w:p>
    <w:p w14:paraId="27B62915" w14:textId="77777777" w:rsidR="00CD7DA6" w:rsidRDefault="00C452F7" w:rsidP="00CD7DA6">
      <w:pPr>
        <w:pStyle w:val="BodyText"/>
      </w:pPr>
      <w:r>
        <w:rPr>
          <w:noProof/>
          <w:lang w:eastAsia="en-GB"/>
        </w:rPr>
        <mc:AlternateContent>
          <mc:Choice Requires="wpg">
            <w:drawing>
              <wp:anchor distT="0" distB="0" distL="114300" distR="114300" simplePos="0" relativeHeight="251658241" behindDoc="0" locked="0" layoutInCell="1" allowOverlap="1" wp14:anchorId="05989223" wp14:editId="492B0961">
                <wp:simplePos x="0" y="0"/>
                <wp:positionH relativeFrom="column">
                  <wp:posOffset>1270</wp:posOffset>
                </wp:positionH>
                <wp:positionV relativeFrom="paragraph">
                  <wp:posOffset>635</wp:posOffset>
                </wp:positionV>
                <wp:extent cx="4669790" cy="2066925"/>
                <wp:effectExtent l="0" t="0" r="0" b="9525"/>
                <wp:wrapTopAndBottom/>
                <wp:docPr id="3" name="Group 3"/>
                <wp:cNvGraphicFramePr/>
                <a:graphic xmlns:a="http://schemas.openxmlformats.org/drawingml/2006/main">
                  <a:graphicData uri="http://schemas.microsoft.com/office/word/2010/wordprocessingGroup">
                    <wpg:wgp>
                      <wpg:cNvGrpSpPr/>
                      <wpg:grpSpPr>
                        <a:xfrm>
                          <a:off x="0" y="0"/>
                          <a:ext cx="4669790" cy="2066925"/>
                          <a:chOff x="0" y="0"/>
                          <a:chExt cx="5755640" cy="2548255"/>
                        </a:xfrm>
                      </wpg:grpSpPr>
                      <pic:pic xmlns:pic="http://schemas.openxmlformats.org/drawingml/2006/picture">
                        <pic:nvPicPr>
                          <pic:cNvPr id="17411" name="Picture 2"/>
                          <pic:cNvPicPr>
                            <a:picLocks noChangeAspect="1"/>
                          </pic:cNvPicPr>
                        </pic:nvPicPr>
                        <pic:blipFill>
                          <a:blip r:embed="rId8">
                            <a:extLst>
                              <a:ext uri="{28A0092B-C50C-407E-A947-70E740481C1C}">
                                <a14:useLocalDpi xmlns:a14="http://schemas.microsoft.com/office/drawing/2010/main" val="0"/>
                              </a:ext>
                            </a:extLst>
                          </a:blip>
                          <a:srcRect/>
                          <a:stretch>
                            <a:fillRect/>
                          </a:stretch>
                        </pic:blipFill>
                        <pic:spPr bwMode="auto">
                          <a:xfrm>
                            <a:off x="3257550" y="123825"/>
                            <a:ext cx="2498090" cy="2270125"/>
                          </a:xfrm>
                          <a:prstGeom prst="rect">
                            <a:avLst/>
                          </a:prstGeom>
                          <a:noFill/>
                          <a:ln>
                            <a:noFill/>
                          </a:ln>
                        </pic:spPr>
                      </pic:pic>
                      <pic:pic xmlns:pic="http://schemas.openxmlformats.org/drawingml/2006/picture">
                        <pic:nvPicPr>
                          <pic:cNvPr id="1" name="Picture 1"/>
                          <pic:cNvPicPr>
                            <a:picLocks noChangeAspect="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189605" cy="2548255"/>
                          </a:xfrm>
                          <a:prstGeom prst="rect">
                            <a:avLst/>
                          </a:prstGeom>
                          <a:noFill/>
                        </pic:spPr>
                      </pic:pic>
                    </wpg:wgp>
                  </a:graphicData>
                </a:graphic>
                <wp14:sizeRelH relativeFrom="page">
                  <wp14:pctWidth>0</wp14:pctWidth>
                </wp14:sizeRelH>
                <wp14:sizeRelV relativeFrom="page">
                  <wp14:pctHeight>0</wp14:pctHeight>
                </wp14:sizeRelV>
              </wp:anchor>
            </w:drawing>
          </mc:Choice>
          <mc:Fallback>
            <w:pict>
              <v:group w14:anchorId="7FD8B767" id="Group 3" o:spid="_x0000_s1026" style="position:absolute;margin-left:.1pt;margin-top:.05pt;width:367.7pt;height:162.75pt;z-index:251658241" coordsize="57556,254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left:32575;top:1238;width:24981;height:227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">
                  <v:imagedata r:id="rId10" o:title=""/>
                </v:shape>
                <v:shape id="Picture 1" o:spid="_x0000_s1028" type="#_x0000_t75" style="position:absolute;width:31896;height:254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">
                  <v:imagedata r:id="rId11" o:title=""/>
                </v:shape>
                <w10:wrap type="topAndBottom"/>
              </v:group>
            </w:pict>
          </mc:Fallback>
        </mc:AlternateContent>
      </w:r>
    </w:p>
    <w:p w14:paraId="1252C201" w14:textId="5BF6F571" w:rsidR="007C0FDD" w:rsidRDefault="002F0981" w:rsidP="007C0FDD">
      <w:pPr>
        <w:pStyle w:val="Caption"/>
      </w:pPr>
      <w:r>
        <w:t>Figure</w:t>
      </w:r>
      <w:r w:rsidR="007C0FDD">
        <w:t xml:space="preserve"> </w:t>
      </w:r>
      <w:r>
        <w:fldChar w:fldCharType="begin"/>
      </w:r>
      <w:r>
        <w:instrText xml:space="preserve"> SEQ Figure \* ARABIC </w:instrText>
      </w:r>
      <w:r>
        <w:fldChar w:fldCharType="separate"/>
      </w:r>
      <w:r w:rsidR="00447A94">
        <w:rPr>
          <w:noProof/>
        </w:rPr>
        <w:t>1</w:t>
      </w:r>
      <w:r>
        <w:fldChar w:fldCharType="end"/>
      </w:r>
      <w:r w:rsidR="007C0FDD">
        <w:t xml:space="preserve"> Overview of a typical clo</w:t>
      </w:r>
      <w:r w:rsidR="00C452F7">
        <w:t>sed furnace producing Mn-alloys (left) and an illustration of zones and reactions around one of the electrode</w:t>
      </w:r>
      <w:r w:rsidR="003B2E99">
        <w:t>s</w:t>
      </w:r>
      <w:r w:rsidR="00C452F7">
        <w:t xml:space="preserve"> (right)</w:t>
      </w:r>
      <w:r w:rsidR="00B10D70">
        <w:fldChar w:fldCharType="begin"/>
      </w:r>
      <w:r w:rsidR="00C45550">
        <w:instrText xml:space="preserve"> ADDIN ZOTERO_ITEM CSL_CITATION {"citationID":"e5MAHnMP","properties":{"formattedCitation":"\\super [1]\\nosupersub{}","plainCitation":"[1]","noteIndex":0},"citationItems":[{"id":"7OVWmPdL/D0zNMa9z","uris":["http://zotero.org/users/local/jEzmOlYA/items/NA6L26FF"],"uri":["http://zotero.org/users/local/jEzmOlYA/items/NA6L26FF"],"itemData":{"id":5199,"type":"book","event-place":"Trondheim","ISBN":"978-82-519-2191-6","language":"English","note":"OCLC: 730955490","publisher":"Tapir","publisher-place":"Trondheim","source":"Open WorldCat","title":"Production of manganese ferroalloys","author":[{"family":"Olsen","given":"SverreE"},{"family":"Tangstad","given":"Merete"},{"family":"Lindstad","given":"Tor"}],"issued":{"date-parts":[["2007"]]}}}],"schema":"https://github.com/citation-style-language/schema/raw/master/csl-citation.json"} </w:instrText>
      </w:r>
      <w:r w:rsidR="00B10D70">
        <w:fldChar w:fldCharType="separate"/>
      </w:r>
      <w:r w:rsidR="00C45550" w:rsidRPr="00C45550">
        <w:rPr>
          <w:rFonts w:cs="Times"/>
          <w:vertAlign w:val="superscript"/>
        </w:rPr>
        <w:t>[1]</w:t>
      </w:r>
      <w:r w:rsidR="00B10D70">
        <w:fldChar w:fldCharType="end"/>
      </w:r>
      <w:r w:rsidR="007B01CD">
        <w:t>.</w:t>
      </w:r>
      <w:r w:rsidR="00054214">
        <w:t xml:space="preserve"> (</w:t>
      </w:r>
      <w:r w:rsidR="00054214">
        <w:rPr>
          <w:rFonts w:eastAsia="Times New Roman"/>
        </w:rPr>
        <w:t xml:space="preserve">Figure is reprinted with permission from </w:t>
      </w:r>
      <w:r w:rsidR="00563FEF" w:rsidRPr="00563FEF">
        <w:rPr>
          <w:rFonts w:eastAsia="Times New Roman"/>
          <w:vertAlign w:val="superscript"/>
        </w:rPr>
        <w:t>[1]</w:t>
      </w:r>
      <w:r w:rsidR="00563FEF">
        <w:rPr>
          <w:rFonts w:eastAsia="Times New Roman"/>
        </w:rPr>
        <w:t>.)</w:t>
      </w:r>
    </w:p>
    <w:p w14:paraId="0BE95CC2" w14:textId="77777777" w:rsidR="00C452F7" w:rsidRDefault="00C452F7" w:rsidP="007C0FDD">
      <w:pPr>
        <w:pStyle w:val="Caption"/>
      </w:pPr>
    </w:p>
    <w:p w14:paraId="12984164" w14:textId="01D6275C" w:rsidR="00C452F7" w:rsidRDefault="00C452F7" w:rsidP="007A052F">
      <w:pPr>
        <w:ind w:firstLine="851"/>
        <w:jc w:val="both"/>
      </w:pPr>
      <w:r>
        <w:t>Mn-ferroalloys are alloys containing mostly Mn, Fe, Si and C</w:t>
      </w:r>
      <w:r w:rsidR="00E70DE1">
        <w:t xml:space="preserve">. Manganese is the main element and </w:t>
      </w:r>
      <w:r>
        <w:t xml:space="preserve"> </w:t>
      </w:r>
      <w:r w:rsidR="00C66C20">
        <w:t>typically</w:t>
      </w:r>
      <w:r w:rsidR="007B01CD">
        <w:t xml:space="preserve"> accounts for</w:t>
      </w:r>
      <w:r w:rsidR="00C66C20">
        <w:t xml:space="preserve"> between 60 and 80</w:t>
      </w:r>
      <w:r w:rsidR="007B01CD">
        <w:t xml:space="preserve"> wt</w:t>
      </w:r>
      <w:r w:rsidR="00C66C20">
        <w:t>%</w:t>
      </w:r>
      <w:r w:rsidR="007B01CD">
        <w:t xml:space="preserve"> of the alloy</w:t>
      </w:r>
      <w:r w:rsidR="00C66C20">
        <w:t>. Iron</w:t>
      </w:r>
      <w:r>
        <w:t xml:space="preserve"> will always follow the raw materials and </w:t>
      </w:r>
      <w:r w:rsidR="008342B0">
        <w:t xml:space="preserve">practically </w:t>
      </w:r>
      <w:r>
        <w:t>all iron in the raw materials will end up in the alloy.</w:t>
      </w:r>
      <w:r w:rsidR="00C66C20">
        <w:t xml:space="preserve"> Silicon may be less than 1% or</w:t>
      </w:r>
      <w:r>
        <w:t xml:space="preserve"> up to 30%. Less than 1%Si is usually called FeMn (ferromanganese) and alloys with 16-30</w:t>
      </w:r>
      <w:r w:rsidR="007A052F">
        <w:t xml:space="preserve"> </w:t>
      </w:r>
      <w:r>
        <w:t>% is called SiMn (silicomanganese</w:t>
      </w:r>
      <w:r w:rsidR="008955B2">
        <w:t>)</w:t>
      </w:r>
      <w:r>
        <w:t xml:space="preserve">. The metal will </w:t>
      </w:r>
      <w:r w:rsidR="00C66C20">
        <w:t>be saturated with</w:t>
      </w:r>
      <w:r>
        <w:t xml:space="preserve"> carbon from the furnace and will be 7</w:t>
      </w:r>
      <w:r w:rsidR="007A052F">
        <w:t xml:space="preserve"> </w:t>
      </w:r>
      <w:r>
        <w:t xml:space="preserve">%C for FeMn and for SiMn the carbon content is </w:t>
      </w:r>
      <w:r w:rsidR="008955B2">
        <w:t>dependent on the amount of silicon. Typically</w:t>
      </w:r>
      <w:r w:rsidR="00E70DE1">
        <w:t>,</w:t>
      </w:r>
      <w:r w:rsidR="008955B2">
        <w:t xml:space="preserve"> for 18</w:t>
      </w:r>
      <w:r w:rsidR="007A052F">
        <w:t xml:space="preserve"> </w:t>
      </w:r>
      <w:r w:rsidR="008955B2">
        <w:t>%S</w:t>
      </w:r>
      <w:r w:rsidR="00E70DE1">
        <w:t>i</w:t>
      </w:r>
      <w:r w:rsidR="008955B2">
        <w:t xml:space="preserve"> the carbon content is less than 2</w:t>
      </w:r>
      <w:r w:rsidR="007A052F">
        <w:t xml:space="preserve"> </w:t>
      </w:r>
      <w:r w:rsidR="008955B2">
        <w:t>%C. As for most reduction processes, the metal</w:t>
      </w:r>
      <w:r w:rsidR="001C2C81">
        <w:t xml:space="preserve"> composition</w:t>
      </w:r>
      <w:r w:rsidR="008955B2">
        <w:t xml:space="preserve"> is determined by the slag properties, and the s</w:t>
      </w:r>
      <w:r w:rsidR="00E70DE1">
        <w:t>lag in the Mn-ferroalloy will</w:t>
      </w:r>
      <w:r w:rsidR="008955B2">
        <w:t xml:space="preserve"> mainly</w:t>
      </w:r>
      <w:r w:rsidR="00E70DE1">
        <w:t xml:space="preserve"> be</w:t>
      </w:r>
      <w:r w:rsidR="008955B2">
        <w:t xml:space="preserve"> MnO, SiO</w:t>
      </w:r>
      <w:r w:rsidR="008955B2" w:rsidRPr="008955B2">
        <w:rPr>
          <w:vertAlign w:val="subscript"/>
        </w:rPr>
        <w:t>2</w:t>
      </w:r>
      <w:r w:rsidR="008955B2">
        <w:t>, MgO, CaO and Al</w:t>
      </w:r>
      <w:r w:rsidR="008955B2" w:rsidRPr="008955B2">
        <w:rPr>
          <w:vertAlign w:val="subscript"/>
        </w:rPr>
        <w:t>2</w:t>
      </w:r>
      <w:r w:rsidR="008955B2">
        <w:t>O</w:t>
      </w:r>
      <w:r w:rsidR="008955B2" w:rsidRPr="008955B2">
        <w:rPr>
          <w:vertAlign w:val="subscript"/>
        </w:rPr>
        <w:t>3</w:t>
      </w:r>
      <w:r w:rsidR="008955B2">
        <w:t xml:space="preserve"> as all the iron ends up in the metal. </w:t>
      </w:r>
      <w:r w:rsidR="00E43279">
        <w:t xml:space="preserve">There </w:t>
      </w:r>
      <w:r w:rsidR="007B01CD">
        <w:t xml:space="preserve">are </w:t>
      </w:r>
      <w:r w:rsidR="00E43279">
        <w:t>a number of definitions of slag basicity that can be used</w:t>
      </w:r>
      <w:r w:rsidR="002541E1">
        <w:t xml:space="preserve"> to describe the composition of the slag</w:t>
      </w:r>
      <w:r w:rsidR="00E43279">
        <w:t xml:space="preserve">. In this paper the basicity will be given as </w:t>
      </w:r>
      <m:oMath>
        <m:r>
          <w:rPr>
            <w:rFonts w:ascii="Cambria Math" w:hAnsi="Cambria Math"/>
          </w:rPr>
          <m:t>B=</m:t>
        </m:r>
        <m:f>
          <m:fPr>
            <m:ctrlPr>
              <w:rPr>
                <w:rFonts w:ascii="Cambria Math" w:hAnsi="Cambria Math"/>
                <w:i/>
              </w:rPr>
            </m:ctrlPr>
          </m:fPr>
          <m:num>
            <m:r>
              <w:rPr>
                <w:rFonts w:ascii="Cambria Math" w:hAnsi="Cambria Math"/>
              </w:rPr>
              <m:t>CaO+MgO</m:t>
            </m:r>
          </m:num>
          <m:den>
            <m:r>
              <w:rPr>
                <w:rFonts w:ascii="Cambria Math" w:hAnsi="Cambria Math"/>
              </w:rPr>
              <m:t>Si</m:t>
            </m:r>
            <m:sSub>
              <m:sSubPr>
                <m:ctrlPr>
                  <w:rPr>
                    <w:rFonts w:ascii="Cambria Math" w:hAnsi="Cambria Math"/>
                    <w:i/>
                  </w:rPr>
                </m:ctrlPr>
              </m:sSubPr>
              <m:e>
                <m:r>
                  <w:rPr>
                    <w:rFonts w:ascii="Cambria Math" w:hAnsi="Cambria Math"/>
                  </w:rPr>
                  <m:t>O</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Al</m:t>
                </m:r>
              </m:e>
              <m:sub>
                <m:r>
                  <w:rPr>
                    <w:rFonts w:ascii="Cambria Math" w:hAnsi="Cambria Math"/>
                  </w:rPr>
                  <m:t>2</m:t>
                </m:r>
              </m:sub>
            </m:sSub>
            <m:sSub>
              <m:sSubPr>
                <m:ctrlPr>
                  <w:rPr>
                    <w:rFonts w:ascii="Cambria Math" w:hAnsi="Cambria Math"/>
                    <w:i/>
                  </w:rPr>
                </m:ctrlPr>
              </m:sSubPr>
              <m:e>
                <m:r>
                  <w:rPr>
                    <w:rFonts w:ascii="Cambria Math" w:hAnsi="Cambria Math"/>
                  </w:rPr>
                  <m:t>O</m:t>
                </m:r>
              </m:e>
              <m:sub>
                <m:r>
                  <w:rPr>
                    <w:rFonts w:ascii="Cambria Math" w:hAnsi="Cambria Math"/>
                  </w:rPr>
                  <m:t>3</m:t>
                </m:r>
              </m:sub>
            </m:sSub>
          </m:den>
        </m:f>
      </m:oMath>
      <w:r w:rsidR="0087073E">
        <w:t>. T</w:t>
      </w:r>
      <w:r w:rsidR="00E70DE1">
        <w:t>race elements</w:t>
      </w:r>
      <w:r w:rsidR="0087073E">
        <w:t xml:space="preserve"> </w:t>
      </w:r>
      <w:r w:rsidR="007B01CD">
        <w:t>are counted as</w:t>
      </w:r>
      <w:r w:rsidR="0087073E">
        <w:t xml:space="preserve"> basic or acid oxides, depending</w:t>
      </w:r>
      <w:r w:rsidR="002541E1">
        <w:t xml:space="preserve"> on their nature. </w:t>
      </w:r>
    </w:p>
    <w:p w14:paraId="49D74883" w14:textId="77777777" w:rsidR="00EE24B5" w:rsidRDefault="008955B2" w:rsidP="005413E1">
      <w:pPr>
        <w:ind w:firstLine="360"/>
        <w:jc w:val="both"/>
      </w:pPr>
      <w:r>
        <w:t>The temperatures in the closed Mn-ferroa</w:t>
      </w:r>
      <w:r w:rsidR="00230E5D">
        <w:t xml:space="preserve">lloy furnaces can be </w:t>
      </w:r>
      <w:r w:rsidR="00C13DB3">
        <w:t>from</w:t>
      </w:r>
      <w:r>
        <w:t xml:space="preserve"> 200-600</w:t>
      </w:r>
      <w:r w:rsidR="007A052F">
        <w:t xml:space="preserve"> </w:t>
      </w:r>
      <w:r>
        <w:rPr>
          <w:rFonts w:ascii="Times New Roman" w:hAnsi="Times New Roman"/>
        </w:rPr>
        <w:t>°</w:t>
      </w:r>
      <w:r>
        <w:t xml:space="preserve">C on the top of the charge </w:t>
      </w:r>
      <w:r w:rsidR="0029695F">
        <w:t>to</w:t>
      </w:r>
      <w:r>
        <w:t xml:space="preserve"> 1500-1600 </w:t>
      </w:r>
      <w:r>
        <w:rPr>
          <w:rFonts w:ascii="Times New Roman" w:hAnsi="Times New Roman"/>
        </w:rPr>
        <w:t>°</w:t>
      </w:r>
      <w:r>
        <w:t xml:space="preserve">C </w:t>
      </w:r>
      <w:r w:rsidR="00297847">
        <w:t>in the tapped slag</w:t>
      </w:r>
      <w:r>
        <w:t xml:space="preserve">. </w:t>
      </w:r>
      <w:r w:rsidR="00297847">
        <w:t>This means that in upper</w:t>
      </w:r>
      <w:r w:rsidR="008E6BA1">
        <w:t xml:space="preserve"> </w:t>
      </w:r>
      <w:r w:rsidR="00297847">
        <w:t>part of the furnace</w:t>
      </w:r>
      <w:r w:rsidR="008D6EA7">
        <w:t>, the low temperature zone,</w:t>
      </w:r>
      <w:r w:rsidR="00297847">
        <w:t xml:space="preserve"> the raw materials will be solid, and </w:t>
      </w:r>
      <w:r w:rsidR="001454C4">
        <w:t>when it enters</w:t>
      </w:r>
      <w:r w:rsidR="00297847">
        <w:t xml:space="preserve"> the area on top of the coke</w:t>
      </w:r>
      <w:r w:rsidR="00742A36">
        <w:t>-</w:t>
      </w:r>
      <w:r w:rsidR="00297847">
        <w:t xml:space="preserve">bed, around 1200-1400 </w:t>
      </w:r>
      <w:r w:rsidR="00297847">
        <w:rPr>
          <w:rFonts w:ascii="Times New Roman" w:hAnsi="Times New Roman"/>
        </w:rPr>
        <w:t>°</w:t>
      </w:r>
      <w:r w:rsidR="00297847">
        <w:t>C, the raw materials will melt into a primary slag. This slag will coexist with the solid carbon materials added to the furnace.</w:t>
      </w:r>
      <w:r w:rsidR="001D74C4">
        <w:t xml:space="preserve"> </w:t>
      </w:r>
      <w:r w:rsidR="00E85EE4">
        <w:t xml:space="preserve">This paper will discuss the knowledge we have on MnO-slags </w:t>
      </w:r>
      <w:r w:rsidR="005867BF">
        <w:t xml:space="preserve">related to the primary </w:t>
      </w:r>
      <w:r w:rsidR="000C7711">
        <w:t xml:space="preserve">production </w:t>
      </w:r>
      <w:r w:rsidR="00580DBB">
        <w:t>of</w:t>
      </w:r>
      <w:r w:rsidR="000C7711">
        <w:t xml:space="preserve"> </w:t>
      </w:r>
      <w:r w:rsidR="00580DBB">
        <w:t>FeMn or SiMn</w:t>
      </w:r>
      <w:r w:rsidR="00016B84">
        <w:t xml:space="preserve"> inside the Submerged Arc Furnace. First </w:t>
      </w:r>
      <w:r w:rsidR="007B01CD">
        <w:t xml:space="preserve">we </w:t>
      </w:r>
      <w:r w:rsidR="00016B84">
        <w:lastRenderedPageBreak/>
        <w:t>will discuss the</w:t>
      </w:r>
      <w:r w:rsidR="00B803D7">
        <w:t xml:space="preserve"> mechanism of slag formation, </w:t>
      </w:r>
      <w:r w:rsidR="00C76BA8">
        <w:t>the</w:t>
      </w:r>
      <w:r w:rsidR="00B803D7">
        <w:t xml:space="preserve"> </w:t>
      </w:r>
      <w:r w:rsidR="00016B84">
        <w:t>thermodynamics</w:t>
      </w:r>
      <w:r w:rsidR="004213C0">
        <w:t>,</w:t>
      </w:r>
      <w:r w:rsidR="00C76BA8">
        <w:t xml:space="preserve"> and</w:t>
      </w:r>
      <w:r w:rsidR="00016B84">
        <w:t xml:space="preserve"> the kinetics</w:t>
      </w:r>
      <w:r w:rsidR="00EA0FB8">
        <w:t xml:space="preserve">. Next, a summary of </w:t>
      </w:r>
      <w:r w:rsidR="004213C0">
        <w:t xml:space="preserve">key </w:t>
      </w:r>
      <w:r w:rsidR="00AD6B5A">
        <w:t xml:space="preserve">slag properties </w:t>
      </w:r>
      <w:r w:rsidR="004213C0">
        <w:t xml:space="preserve">is presented. These key properties include the MnO slag </w:t>
      </w:r>
      <w:r w:rsidR="00DD4E2E">
        <w:t xml:space="preserve">structure, </w:t>
      </w:r>
      <w:r w:rsidR="00D60DA0">
        <w:t>v</w:t>
      </w:r>
      <w:r w:rsidR="00DD4E2E">
        <w:t>iscosity, density, interfacial tension and wetting</w:t>
      </w:r>
      <w:r w:rsidR="004213C0">
        <w:t xml:space="preserve"> properties</w:t>
      </w:r>
      <w:r w:rsidR="00D60DA0">
        <w:t>, and electrical conductivity</w:t>
      </w:r>
      <w:r w:rsidR="00012881">
        <w:t>.</w:t>
      </w:r>
      <w:r w:rsidR="00EA0FB8">
        <w:t xml:space="preserve"> </w:t>
      </w:r>
      <w:r w:rsidR="00795FF1">
        <w:t>The</w:t>
      </w:r>
      <w:r w:rsidR="004213C0">
        <w:t xml:space="preserve"> </w:t>
      </w:r>
      <w:r w:rsidR="00795FF1">
        <w:t>path</w:t>
      </w:r>
      <w:r w:rsidR="004213C0">
        <w:t>way</w:t>
      </w:r>
      <w:r w:rsidR="00795FF1">
        <w:t xml:space="preserve"> of the slag</w:t>
      </w:r>
      <w:r w:rsidR="004213C0">
        <w:t xml:space="preserve"> considered in this work will start</w:t>
      </w:r>
      <w:r w:rsidR="00795FF1">
        <w:t xml:space="preserve"> </w:t>
      </w:r>
      <w:r w:rsidR="004213C0">
        <w:t>with</w:t>
      </w:r>
      <w:r w:rsidR="00086A8C">
        <w:t xml:space="preserve"> the</w:t>
      </w:r>
      <w:r w:rsidR="00795FF1">
        <w:t xml:space="preserve"> production of a primary </w:t>
      </w:r>
      <w:r w:rsidR="00AF3798">
        <w:t xml:space="preserve">slag from the raw materials, </w:t>
      </w:r>
      <w:r w:rsidR="004213C0">
        <w:t>followed by</w:t>
      </w:r>
      <w:r w:rsidR="00086A8C">
        <w:t xml:space="preserve"> </w:t>
      </w:r>
      <w:r w:rsidR="00AF3798">
        <w:t>the reduction of valuable elements into a Mn-alloy</w:t>
      </w:r>
      <w:r w:rsidR="004213C0">
        <w:t xml:space="preserve"> and finally</w:t>
      </w:r>
      <w:r w:rsidR="00F84828">
        <w:t xml:space="preserve"> </w:t>
      </w:r>
      <w:r w:rsidR="00AF3798">
        <w:t>the drainage</w:t>
      </w:r>
      <w:r w:rsidR="004213C0">
        <w:t>, or tapping,</w:t>
      </w:r>
      <w:r w:rsidR="00AF3798">
        <w:t xml:space="preserve"> from the furnace.</w:t>
      </w:r>
      <w:r w:rsidR="00935769">
        <w:t xml:space="preserve"> </w:t>
      </w:r>
    </w:p>
    <w:p w14:paraId="3E1E3E08" w14:textId="511A9AB7" w:rsidR="002F0981" w:rsidRDefault="000875EA" w:rsidP="005413E1">
      <w:pPr>
        <w:ind w:firstLine="360"/>
        <w:jc w:val="both"/>
      </w:pPr>
      <w:r>
        <w:t>Most of the slag will as discussed later</w:t>
      </w:r>
      <w:r w:rsidR="0021295C">
        <w:t xml:space="preserve">, follow the </w:t>
      </w:r>
      <w:r w:rsidR="00300FB1">
        <w:t xml:space="preserve">increasing temperature. </w:t>
      </w:r>
      <w:r w:rsidR="003E7D34">
        <w:t>Some</w:t>
      </w:r>
      <w:r>
        <w:t xml:space="preserve"> </w:t>
      </w:r>
      <w:r w:rsidR="00935769">
        <w:t xml:space="preserve">slag may however be circulated into the </w:t>
      </w:r>
      <w:r w:rsidR="005413E1">
        <w:t xml:space="preserve">low temperature area. </w:t>
      </w:r>
      <w:r w:rsidR="002F0981">
        <w:t>In Mn-alloy production</w:t>
      </w:r>
      <w:r w:rsidR="004213C0">
        <w:t>,</w:t>
      </w:r>
      <w:r w:rsidR="002F0981">
        <w:t xml:space="preserve"> slags have been known to be sputtered up to the cold furnace top from the high temperature area as seen in</w:t>
      </w:r>
      <w:r w:rsidR="005413E1">
        <w:t xml:space="preserve"> </w:t>
      </w:r>
      <w:r w:rsidR="005413E1">
        <w:fldChar w:fldCharType="begin"/>
      </w:r>
      <w:r w:rsidR="005413E1">
        <w:instrText xml:space="preserve"> REF _Ref64294284 \h </w:instrText>
      </w:r>
      <w:r w:rsidR="005413E1">
        <w:fldChar w:fldCharType="separate"/>
      </w:r>
      <w:r w:rsidR="00447A94">
        <w:t xml:space="preserve">Figure </w:t>
      </w:r>
      <w:r w:rsidR="00447A94">
        <w:rPr>
          <w:noProof/>
        </w:rPr>
        <w:t>2</w:t>
      </w:r>
      <w:r w:rsidR="005413E1">
        <w:fldChar w:fldCharType="end"/>
      </w:r>
      <w:r w:rsidR="00735AA9">
        <w:fldChar w:fldCharType="begin"/>
      </w:r>
      <w:r w:rsidR="00C45550">
        <w:instrText xml:space="preserve"> ADDIN ZOTERO_ITEM CSL_CITATION {"citationID":"5EViaGxX","properties":{"formattedCitation":"\\super [2,3]\\nosupersub{}","plainCitation":"[2,3]","noteIndex":0},"citationItems":[{"id":855,"uris":["http://zotero.org/users/7836746/items/GER7BE5P"],"uri":["http://zotero.org/users/7836746/items/GER7BE5P"],"itemData":{"id":855,"type":"paper-conference","event":"INFACON XII","event-place":"Helsinki, Finland","language":"eng","publisher-place":"Helsinki, Finland","title":"The effect of potassium and zinc circulation on agglomeration of a charge in SAF","author":[{"family":"Slizovskiy","given":"Dmitry"},{"family":"Tangstad","given":"Merete"}],"issued":{"date-parts":[["2010",6,6]]}}},{"id":873,"uris":["http://zotero.org/users/7836746/items/H2B8LU88"],"uri":["http://zotero.org/users/7836746/items/H2B8LU88"],"itemData":{"id":873,"type":"paper-conference","abstract":"The gas/solid reactions in ferromanganese submerged arc furnaces (SAF) are important to\nthe production process. The region where these reactions occur is known as pre-reduction zone.\nThe gas permeability of the charge in the pre-reduction zone is the key factor affecting stable\noperation of the furnace. In order to evaporate water and achieve a high degree of pre-reduction,\nthe gas permeability of the burden has to be high.\nAgglomeration of charge particles in the pre-reduction zone is one of the reasons for\ndecreasing of gas permeability. Different mechanisms of agglomerate formation can take a place in\nthe furnace. These mechanisms, their effect and relevance to agglomeration of the charge were\nthoroughly studied based on the charge samples taken from industrial SiMn and FeMnfurnaces.","event":"INFACON XIII","event-place":"Almaty, Kazakhstan","page":"185-194","publisher-place":"Almaty, Kazakhstan","title":"Agglomeration of Charge in Ferromanganese Submerged Arc Furnaces","URL":"https://www.pyrometallurgy.co.za/InfaconXIII/0185-Slizovskiy.pdf","author":[{"family":"Slizovskiy","given":"Dmitry"},{"family":"Tangstad","given":"Merete"}],"issued":{"date-parts":[["2013",6,9]]}}}],"schema":"https://github.com/citation-style-language/schema/raw/master/csl-citation.json"} </w:instrText>
      </w:r>
      <w:r w:rsidR="00735AA9">
        <w:fldChar w:fldCharType="separate"/>
      </w:r>
      <w:r w:rsidR="00C45550" w:rsidRPr="00C45550">
        <w:rPr>
          <w:rFonts w:cs="Times"/>
          <w:vertAlign w:val="superscript"/>
        </w:rPr>
        <w:t>[2,3]</w:t>
      </w:r>
      <w:r w:rsidR="00735AA9">
        <w:fldChar w:fldCharType="end"/>
      </w:r>
      <w:r w:rsidR="002F0981">
        <w:t xml:space="preserve">. This is believed to </w:t>
      </w:r>
      <w:r w:rsidR="004213C0">
        <w:t xml:space="preserve">happen </w:t>
      </w:r>
      <w:r w:rsidR="002F0981">
        <w:t xml:space="preserve">if the permeability of the charge is poor, </w:t>
      </w:r>
      <w:r w:rsidR="004F0BB7">
        <w:t>and</w:t>
      </w:r>
      <w:r w:rsidR="002F0981">
        <w:t xml:space="preserve"> the raw materials </w:t>
      </w:r>
      <w:r w:rsidR="004213C0">
        <w:t>are</w:t>
      </w:r>
      <w:r w:rsidR="002F0981">
        <w:t xml:space="preserve"> not heated gradually</w:t>
      </w:r>
      <w:r w:rsidR="004213C0">
        <w:t>,</w:t>
      </w:r>
      <w:r w:rsidR="005D5F24">
        <w:t xml:space="preserve"> or if too violent foaming of the slag occurs.</w:t>
      </w:r>
      <w:r w:rsidR="002F0981">
        <w:t xml:space="preserve"> </w:t>
      </w:r>
    </w:p>
    <w:p w14:paraId="1A14C4A1" w14:textId="77777777" w:rsidR="002F0981" w:rsidRDefault="002F0981" w:rsidP="002F0981">
      <w:pPr>
        <w:pStyle w:val="Caption"/>
      </w:pPr>
    </w:p>
    <w:p w14:paraId="29C817A0" w14:textId="77777777" w:rsidR="002F0981" w:rsidRDefault="002F0981" w:rsidP="002F0981">
      <w:pPr>
        <w:pStyle w:val="Caption"/>
      </w:pPr>
      <w:r>
        <w:t xml:space="preserve">           </w:t>
      </w:r>
      <w:bookmarkStart w:id="0" w:name="_Ref26805282"/>
    </w:p>
    <w:bookmarkEnd w:id="0"/>
    <w:p w14:paraId="7C3F255F" w14:textId="77777777" w:rsidR="002F0981" w:rsidRDefault="002F0981" w:rsidP="002F0981">
      <w:pPr>
        <w:pStyle w:val="Caption"/>
      </w:pPr>
      <w:r w:rsidRPr="00015EFB">
        <w:rPr>
          <w:noProof/>
          <w:lang w:eastAsia="en-GB"/>
        </w:rPr>
        <w:drawing>
          <wp:anchor distT="0" distB="0" distL="114300" distR="114300" simplePos="0" relativeHeight="251658242" behindDoc="0" locked="0" layoutInCell="1" allowOverlap="1" wp14:anchorId="438CC436" wp14:editId="78D39B73">
            <wp:simplePos x="0" y="0"/>
            <wp:positionH relativeFrom="margin">
              <wp:align>right</wp:align>
            </wp:positionH>
            <wp:positionV relativeFrom="paragraph">
              <wp:posOffset>7427</wp:posOffset>
            </wp:positionV>
            <wp:extent cx="3129624" cy="1622066"/>
            <wp:effectExtent l="0" t="0" r="0" b="0"/>
            <wp:wrapNone/>
            <wp:docPr id="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12">
                      <a:extLst>
                        <a:ext uri="{28A0092B-C50C-407E-A947-70E740481C1C}">
                          <a14:useLocalDpi xmlns:a14="http://schemas.microsoft.com/office/drawing/2010/main" val="0"/>
                        </a:ext>
                      </a:extLst>
                    </a:blip>
                    <a:srcRect l="49700" b="24020"/>
                    <a:stretch/>
                  </pic:blipFill>
                  <pic:spPr bwMode="auto">
                    <a:xfrm>
                      <a:off x="0" y="0"/>
                      <a:ext cx="3129624" cy="162206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          </w:t>
      </w:r>
      <w:r w:rsidRPr="00A76945">
        <w:rPr>
          <w:noProof/>
          <w:lang w:eastAsia="en-GB"/>
        </w:rPr>
        <w:drawing>
          <wp:inline distT="0" distB="0" distL="0" distR="0" wp14:anchorId="40B1000E" wp14:editId="615BE955">
            <wp:extent cx="1791439" cy="1708150"/>
            <wp:effectExtent l="0" t="0" r="0" b="6350"/>
            <wp:docPr id="2562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20" name="Picture 4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811454" cy="1727235"/>
                    </a:xfrm>
                    <a:prstGeom prst="rect">
                      <a:avLst/>
                    </a:prstGeom>
                    <a:noFill/>
                    <a:ln>
                      <a:noFill/>
                    </a:ln>
                  </pic:spPr>
                </pic:pic>
              </a:graphicData>
            </a:graphic>
          </wp:inline>
        </w:drawing>
      </w:r>
    </w:p>
    <w:p w14:paraId="1D899BF5" w14:textId="28E47F58" w:rsidR="002F0981" w:rsidRDefault="002F0981" w:rsidP="002F0981">
      <w:pPr>
        <w:pStyle w:val="Caption"/>
      </w:pPr>
      <w:bookmarkStart w:id="1" w:name="_Ref64294284"/>
      <w:r>
        <w:t xml:space="preserve">Figure </w:t>
      </w:r>
      <w:r>
        <w:fldChar w:fldCharType="begin"/>
      </w:r>
      <w:r>
        <w:instrText xml:space="preserve"> SEQ Figure \* ARABIC </w:instrText>
      </w:r>
      <w:r>
        <w:fldChar w:fldCharType="separate"/>
      </w:r>
      <w:r w:rsidR="00447A94">
        <w:rPr>
          <w:noProof/>
        </w:rPr>
        <w:t>2</w:t>
      </w:r>
      <w:r>
        <w:fldChar w:fldCharType="end"/>
      </w:r>
      <w:bookmarkEnd w:id="1"/>
      <w:r>
        <w:t>. Slag infiltrated charge sample at top of the furnace charge taken from a FeMn furnace (left picture) showing low alkali binder phase (right).</w:t>
      </w:r>
      <w:r w:rsidR="0096502C">
        <w:fldChar w:fldCharType="begin"/>
      </w:r>
      <w:r w:rsidR="00C45550">
        <w:instrText xml:space="preserve"> ADDIN ZOTERO_ITEM CSL_CITATION {"citationID":"CwbpmNXs","properties":{"formattedCitation":"\\super [4]\\nosupersub{}","plainCitation":"[4]","noteIndex":0},"citationItems":[{"id":"7OVWmPdL/RPHS0QhZ","uris":["http://zotero.org/users/local/jEzmOlYA/items/YKPTLDL9"],"uri":["http://zotero.org/users/local/jEzmOlYA/items/YKPTLDL9"],"itemData":{"id":5204,"type":"thesis","genre":"Doctoral Thesis","language":"eng","publisher":"NTNU","title":"Agglomeration in Ferromanganese Submerged arc Furnaces with Focus on K and Zn Deposition","URL":"http://hdl.handle.net/11250/249204","author":[{"family":"Slizovskiy","given":"Dmitry"}],"issued":{"date-parts":[["2012"]]}}}],"schema":"https://github.com/citation-style-language/schema/raw/master/csl-citation.json"} </w:instrText>
      </w:r>
      <w:r w:rsidR="0096502C">
        <w:fldChar w:fldCharType="separate"/>
      </w:r>
      <w:r w:rsidR="00C45550" w:rsidRPr="00C45550">
        <w:rPr>
          <w:rFonts w:cs="Times"/>
          <w:vertAlign w:val="superscript"/>
        </w:rPr>
        <w:t>[4]</w:t>
      </w:r>
      <w:r w:rsidR="0096502C">
        <w:fldChar w:fldCharType="end"/>
      </w:r>
      <w:r w:rsidR="001236FF">
        <w:t xml:space="preserve"> </w:t>
      </w:r>
    </w:p>
    <w:p w14:paraId="4330D5F4" w14:textId="77777777" w:rsidR="002F0981" w:rsidRDefault="002F0981" w:rsidP="002F0981">
      <w:pPr>
        <w:pStyle w:val="Caption"/>
      </w:pPr>
    </w:p>
    <w:p w14:paraId="0C3E0D9D" w14:textId="5B3B7538" w:rsidR="00AD4110" w:rsidRDefault="00D10109" w:rsidP="00AD4110">
      <w:pPr>
        <w:pStyle w:val="Heading1"/>
        <w:numPr>
          <w:ilvl w:val="0"/>
          <w:numId w:val="15"/>
        </w:numPr>
      </w:pPr>
      <w:r>
        <w:t>Melting of ores and reduction of primary slags</w:t>
      </w:r>
    </w:p>
    <w:p w14:paraId="195A7FF2" w14:textId="5F42F857" w:rsidR="00E935DD" w:rsidRDefault="00FB5430" w:rsidP="007A052F">
      <w:pPr>
        <w:ind w:firstLine="360"/>
        <w:jc w:val="both"/>
      </w:pPr>
      <w:r w:rsidRPr="000E6349">
        <w:t>The melting</w:t>
      </w:r>
      <w:r w:rsidR="00DB100A" w:rsidRPr="000E6349">
        <w:t xml:space="preserve"> of the raw materials to a primary slag and the</w:t>
      </w:r>
      <w:r w:rsidR="006B108E">
        <w:t xml:space="preserve"> following</w:t>
      </w:r>
      <w:r w:rsidR="00DB100A" w:rsidRPr="000E6349">
        <w:t xml:space="preserve"> reduction to Mn-ferroalloys are closely related. </w:t>
      </w:r>
      <w:r w:rsidR="005D25FD">
        <w:t xml:space="preserve">It is hence </w:t>
      </w:r>
      <w:r w:rsidR="00DB2F26">
        <w:t>appropriate to start with the Mn-</w:t>
      </w:r>
      <w:r w:rsidR="00F37E14">
        <w:t>bearing raw materials and the primary slag it produces</w:t>
      </w:r>
      <w:r w:rsidR="00F40C7D">
        <w:t xml:space="preserve"> at around </w:t>
      </w:r>
      <w:r w:rsidR="002A05BF">
        <w:t xml:space="preserve">1200 </w:t>
      </w:r>
      <w:r w:rsidR="002A05BF">
        <w:rPr>
          <w:rFonts w:cs="Times"/>
        </w:rPr>
        <w:t>°</w:t>
      </w:r>
      <w:r w:rsidR="002A05BF">
        <w:t>C and up</w:t>
      </w:r>
      <w:r w:rsidR="00F37E14">
        <w:t xml:space="preserve">. </w:t>
      </w:r>
      <w:r w:rsidR="00B22E50">
        <w:fldChar w:fldCharType="begin"/>
      </w:r>
      <w:r w:rsidR="00B22E50">
        <w:instrText xml:space="preserve"> REF _Ref63857845 \h </w:instrText>
      </w:r>
      <w:r w:rsidR="00B22E50">
        <w:fldChar w:fldCharType="separate"/>
      </w:r>
      <w:r w:rsidR="00447A94" w:rsidRPr="00747699">
        <w:rPr>
          <w:lang w:val="en-US"/>
        </w:rPr>
        <w:t xml:space="preserve">Table </w:t>
      </w:r>
      <w:r w:rsidR="00447A94">
        <w:rPr>
          <w:noProof/>
          <w:lang w:val="en-US"/>
        </w:rPr>
        <w:t>1</w:t>
      </w:r>
      <w:r w:rsidR="00B22E50">
        <w:fldChar w:fldCharType="end"/>
      </w:r>
      <w:r w:rsidR="008D78F1">
        <w:t xml:space="preserve"> </w:t>
      </w:r>
      <w:r w:rsidR="00B22E50">
        <w:t>show some typical ores</w:t>
      </w:r>
      <w:r w:rsidR="008D78F1">
        <w:t xml:space="preserve">, where the </w:t>
      </w:r>
      <w:r w:rsidR="00B54861">
        <w:t>metal</w:t>
      </w:r>
      <w:r w:rsidR="00682E07">
        <w:t>l</w:t>
      </w:r>
      <w:r w:rsidR="00B54861">
        <w:t>urgical grade</w:t>
      </w:r>
      <w:r w:rsidR="004C0579">
        <w:t xml:space="preserve"> ore</w:t>
      </w:r>
      <w:r w:rsidR="008D78F1">
        <w:t xml:space="preserve"> </w:t>
      </w:r>
      <w:r w:rsidR="00E65B50">
        <w:t xml:space="preserve">typically have more than 35% Mn. </w:t>
      </w:r>
      <w:r w:rsidR="00640873">
        <w:t xml:space="preserve">After </w:t>
      </w:r>
      <w:r w:rsidR="00E36EF6">
        <w:t>being heated</w:t>
      </w:r>
      <w:r w:rsidR="00640873">
        <w:t xml:space="preserve"> in</w:t>
      </w:r>
      <w:r w:rsidR="00E36EF6">
        <w:t xml:space="preserve"> solid state in</w:t>
      </w:r>
      <w:r w:rsidR="00640873">
        <w:t xml:space="preserve"> the prereduction zone</w:t>
      </w:r>
      <w:r w:rsidR="0051175A">
        <w:t>,</w:t>
      </w:r>
      <w:r w:rsidR="00640873">
        <w:t xml:space="preserve"> all higher manganese (MnO</w:t>
      </w:r>
      <w:r w:rsidR="00640873" w:rsidRPr="0051175A">
        <w:rPr>
          <w:vertAlign w:val="subscript"/>
        </w:rPr>
        <w:t>2</w:t>
      </w:r>
      <w:r w:rsidR="00DE0C10">
        <w:t>, Mn</w:t>
      </w:r>
      <w:r w:rsidR="00DE0C10" w:rsidRPr="0051175A">
        <w:rPr>
          <w:vertAlign w:val="subscript"/>
        </w:rPr>
        <w:t>2</w:t>
      </w:r>
      <w:r w:rsidR="00DE0C10">
        <w:t>O</w:t>
      </w:r>
      <w:r w:rsidR="00DE0C10" w:rsidRPr="0051175A">
        <w:rPr>
          <w:vertAlign w:val="subscript"/>
        </w:rPr>
        <w:t>3</w:t>
      </w:r>
      <w:r w:rsidR="00DE0C10">
        <w:t xml:space="preserve"> and Mn</w:t>
      </w:r>
      <w:r w:rsidR="00DE0C10" w:rsidRPr="00532490">
        <w:rPr>
          <w:vertAlign w:val="subscript"/>
        </w:rPr>
        <w:t>3</w:t>
      </w:r>
      <w:r w:rsidR="00DE0C10">
        <w:t>O</w:t>
      </w:r>
      <w:r w:rsidR="00DE0C10" w:rsidRPr="00532490">
        <w:rPr>
          <w:vertAlign w:val="subscript"/>
        </w:rPr>
        <w:t>4</w:t>
      </w:r>
      <w:r w:rsidR="0051175A">
        <w:t xml:space="preserve">) </w:t>
      </w:r>
      <w:r w:rsidR="00DE0C10">
        <w:t>has been reduced to MnO</w:t>
      </w:r>
      <w:r w:rsidR="00E36EF6">
        <w:t>, the iron oxides are</w:t>
      </w:r>
      <w:r w:rsidR="007705CC">
        <w:t xml:space="preserve"> reduced to</w:t>
      </w:r>
      <w:r w:rsidR="00E36EF6">
        <w:t xml:space="preserve"> metallic</w:t>
      </w:r>
      <w:r w:rsidR="007705CC">
        <w:t xml:space="preserve"> phase</w:t>
      </w:r>
      <w:r w:rsidR="00532490">
        <w:t>, and all the carbonates (CaCO</w:t>
      </w:r>
      <w:r w:rsidR="00532490" w:rsidRPr="00532490">
        <w:rPr>
          <w:vertAlign w:val="subscript"/>
        </w:rPr>
        <w:t>3</w:t>
      </w:r>
      <w:r w:rsidR="00532490">
        <w:t>, MgCO</w:t>
      </w:r>
      <w:r w:rsidR="00532490" w:rsidRPr="00532490">
        <w:rPr>
          <w:vertAlign w:val="subscript"/>
        </w:rPr>
        <w:t>3</w:t>
      </w:r>
      <w:r w:rsidR="00532490">
        <w:t>, MnCO</w:t>
      </w:r>
      <w:r w:rsidR="00532490" w:rsidRPr="00532490">
        <w:rPr>
          <w:vertAlign w:val="subscript"/>
        </w:rPr>
        <w:t>3</w:t>
      </w:r>
      <w:r w:rsidR="00532490">
        <w:t>) are dec</w:t>
      </w:r>
      <w:r w:rsidR="0051175A">
        <w:t>o</w:t>
      </w:r>
      <w:r w:rsidR="00532490">
        <w:t>mposed to basic oxides</w:t>
      </w:r>
      <w:r w:rsidR="004B6287">
        <w:t xml:space="preserve"> (CaO, MgO and MnO)</w:t>
      </w:r>
      <w:r w:rsidR="0051175A">
        <w:t>. The main elements in the oxide phase will now be the 5 com</w:t>
      </w:r>
      <w:r w:rsidR="00F52CD6">
        <w:t>ponents MnO-SiO</w:t>
      </w:r>
      <w:r w:rsidR="00F52CD6" w:rsidRPr="003212B2">
        <w:rPr>
          <w:vertAlign w:val="subscript"/>
        </w:rPr>
        <w:t>2</w:t>
      </w:r>
      <w:r w:rsidR="00F52CD6">
        <w:t>-Al</w:t>
      </w:r>
      <w:r w:rsidR="00F52CD6" w:rsidRPr="003212B2">
        <w:rPr>
          <w:vertAlign w:val="subscript"/>
        </w:rPr>
        <w:t>2</w:t>
      </w:r>
      <w:r w:rsidR="00F52CD6">
        <w:t>O</w:t>
      </w:r>
      <w:r w:rsidR="00F52CD6" w:rsidRPr="003212B2">
        <w:rPr>
          <w:vertAlign w:val="subscript"/>
        </w:rPr>
        <w:t>3</w:t>
      </w:r>
      <w:r w:rsidR="00F52CD6">
        <w:t>-CaO-MgO.</w:t>
      </w:r>
      <w:r w:rsidR="00532490">
        <w:t xml:space="preserve"> </w:t>
      </w:r>
      <w:r w:rsidR="00B22E50">
        <w:fldChar w:fldCharType="begin"/>
      </w:r>
      <w:r w:rsidR="00B22E50">
        <w:instrText xml:space="preserve"> REF _Ref63857847 \h </w:instrText>
      </w:r>
      <w:r w:rsidR="00B22E50">
        <w:fldChar w:fldCharType="separate"/>
      </w:r>
      <w:r w:rsidR="00447A94">
        <w:t xml:space="preserve">Table </w:t>
      </w:r>
      <w:r w:rsidR="00447A94">
        <w:rPr>
          <w:noProof/>
        </w:rPr>
        <w:t>2</w:t>
      </w:r>
      <w:r w:rsidR="00B22E50">
        <w:fldChar w:fldCharType="end"/>
      </w:r>
      <w:r w:rsidR="00A00579">
        <w:t xml:space="preserve"> show</w:t>
      </w:r>
      <w:r w:rsidR="00245E61">
        <w:t>s</w:t>
      </w:r>
      <w:r w:rsidR="00A00579">
        <w:t xml:space="preserve"> the chemical composition calculated from the </w:t>
      </w:r>
      <w:r w:rsidR="002902AD">
        <w:t>chemical analyses of the ore</w:t>
      </w:r>
      <w:r w:rsidR="00930217">
        <w:t xml:space="preserve"> of the primary slag</w:t>
      </w:r>
      <w:r w:rsidR="00F84B93">
        <w:t>. It can be noted that there will also be</w:t>
      </w:r>
      <w:r w:rsidR="004A11CF">
        <w:t xml:space="preserve"> a number of</w:t>
      </w:r>
      <w:r w:rsidR="00F84B93">
        <w:t xml:space="preserve"> trace eleme</w:t>
      </w:r>
      <w:r w:rsidR="004A11CF">
        <w:t>nts like TiO</w:t>
      </w:r>
      <w:r w:rsidR="004A11CF" w:rsidRPr="00280BE2">
        <w:rPr>
          <w:vertAlign w:val="subscript"/>
        </w:rPr>
        <w:t>2</w:t>
      </w:r>
      <w:r w:rsidR="004A11CF">
        <w:t>, K</w:t>
      </w:r>
      <w:r w:rsidR="004A11CF" w:rsidRPr="00280BE2">
        <w:rPr>
          <w:vertAlign w:val="subscript"/>
        </w:rPr>
        <w:t>2</w:t>
      </w:r>
      <w:r w:rsidR="004A11CF">
        <w:t>O, BaO, however th</w:t>
      </w:r>
      <w:r w:rsidR="00245E61">
        <w:t>ese</w:t>
      </w:r>
      <w:r w:rsidR="004A11CF">
        <w:t xml:space="preserve"> will not be discussed</w:t>
      </w:r>
      <w:r w:rsidR="00245E61">
        <w:t xml:space="preserve"> further</w:t>
      </w:r>
      <w:r w:rsidR="004A11CF">
        <w:t xml:space="preserve"> here</w:t>
      </w:r>
      <w:r w:rsidR="00280BE2">
        <w:t xml:space="preserve">. </w:t>
      </w:r>
    </w:p>
    <w:p w14:paraId="77BD0803" w14:textId="7104A2BE" w:rsidR="002A05BF" w:rsidRDefault="00E8312F" w:rsidP="007A052F">
      <w:pPr>
        <w:ind w:firstLine="360"/>
        <w:jc w:val="both"/>
      </w:pPr>
      <w:r>
        <w:t>The five-component pre-reduced Mn-ores</w:t>
      </w:r>
      <w:r w:rsidR="00245E61">
        <w:t>, typically</w:t>
      </w:r>
      <w:r>
        <w:t xml:space="preserve"> containing </w:t>
      </w:r>
      <w:r w:rsidR="00317FD8">
        <w:t xml:space="preserve">around 70% MnO, will </w:t>
      </w:r>
      <w:r w:rsidR="00211EF9">
        <w:t xml:space="preserve">as it </w:t>
      </w:r>
      <w:r w:rsidR="0064612A">
        <w:t>melt</w:t>
      </w:r>
      <w:r w:rsidR="00245E61">
        <w:t>s</w:t>
      </w:r>
      <w:r w:rsidR="0064612A">
        <w:t xml:space="preserve"> down dissolve fluxes. The fluxes can </w:t>
      </w:r>
      <w:r w:rsidR="00C62809">
        <w:t xml:space="preserve">typically </w:t>
      </w:r>
      <w:r w:rsidR="0064612A">
        <w:t xml:space="preserve">be </w:t>
      </w:r>
      <w:r w:rsidR="007442FB">
        <w:t>“pre-reduced” limestone or dolomite</w:t>
      </w:r>
      <w:r w:rsidR="00532EF6">
        <w:t xml:space="preserve"> or quartz </w:t>
      </w:r>
      <w:r w:rsidR="00C62809">
        <w:t xml:space="preserve">and reduced MnO-slags </w:t>
      </w:r>
      <w:r w:rsidR="00532EF6">
        <w:t xml:space="preserve">if SiMn is produced. </w:t>
      </w:r>
      <w:r w:rsidR="00245E61">
        <w:t xml:space="preserve">In the </w:t>
      </w:r>
      <w:r w:rsidR="002E4979">
        <w:t xml:space="preserve"> liquid </w:t>
      </w:r>
      <w:r w:rsidR="00245E61">
        <w:t>(</w:t>
      </w:r>
      <w:r w:rsidR="002E4979">
        <w:t>or partly liquid</w:t>
      </w:r>
      <w:r w:rsidR="00245E61">
        <w:t>) state</w:t>
      </w:r>
      <w:r w:rsidR="00245E61" w:rsidDel="00245E61">
        <w:t xml:space="preserve"> </w:t>
      </w:r>
      <w:r w:rsidR="007952D2">
        <w:t>, the MnO and SiO</w:t>
      </w:r>
      <w:r w:rsidR="007952D2" w:rsidRPr="007952D2">
        <w:rPr>
          <w:vertAlign w:val="subscript"/>
        </w:rPr>
        <w:t>2</w:t>
      </w:r>
      <w:r w:rsidR="007952D2">
        <w:t xml:space="preserve"> may be reduced to metallic Mn-Fe-Si-C</w:t>
      </w:r>
      <w:r w:rsidR="007952D2" w:rsidRPr="007952D2">
        <w:rPr>
          <w:vertAlign w:val="subscript"/>
        </w:rPr>
        <w:t>saturated</w:t>
      </w:r>
      <w:r w:rsidR="007952D2">
        <w:t xml:space="preserve"> alloy</w:t>
      </w:r>
      <w:r w:rsidR="006B6E2C">
        <w:t xml:space="preserve"> according to reactions </w:t>
      </w:r>
      <w:r w:rsidR="00836D99">
        <w:t>[1] and [2]</w:t>
      </w:r>
      <w:r w:rsidR="00245E61">
        <w:t>, where</w:t>
      </w:r>
      <w:r w:rsidR="003A340F">
        <w:t xml:space="preserve"> </w:t>
      </w:r>
      <w:r w:rsidR="00245E61">
        <w:t>t</w:t>
      </w:r>
      <w:r w:rsidR="003A340F">
        <w:t xml:space="preserve">he </w:t>
      </w:r>
      <w:r w:rsidR="001075E6">
        <w:t>parentheses</w:t>
      </w:r>
      <w:r w:rsidR="003A340F">
        <w:t xml:space="preserve"> denote a slag phase</w:t>
      </w:r>
      <w:r w:rsidR="00D139E6">
        <w:t xml:space="preserve"> and underscored denotes metal</w:t>
      </w:r>
      <w:r w:rsidR="00245E61">
        <w:t>lic</w:t>
      </w:r>
      <w:r w:rsidR="00D139E6">
        <w:t xml:space="preserve"> phase</w:t>
      </w:r>
      <w:r w:rsidR="00245E61">
        <w:t>s</w:t>
      </w:r>
      <w:r w:rsidR="00D139E6">
        <w:t>. T</w:t>
      </w:r>
      <w:r w:rsidR="001950E4">
        <w:t>he carbon can be solid carbon</w:t>
      </w:r>
      <w:r w:rsidR="00B44F34">
        <w:t>,</w:t>
      </w:r>
      <w:r w:rsidR="001950E4">
        <w:t xml:space="preserve"> </w:t>
      </w:r>
      <w:r w:rsidR="00BF19AE">
        <w:t xml:space="preserve">i.e. </w:t>
      </w:r>
      <w:r w:rsidR="001950E4">
        <w:t>coke</w:t>
      </w:r>
      <w:r w:rsidR="00BF19AE">
        <w:t xml:space="preserve"> </w:t>
      </w:r>
      <w:r w:rsidR="004779DB">
        <w:t>particles</w:t>
      </w:r>
      <w:r w:rsidR="001950E4">
        <w:t>, or carbon dissolved in the metal</w:t>
      </w:r>
      <w:r w:rsidR="00D139E6">
        <w:t>.</w:t>
      </w:r>
      <w:r w:rsidR="00836D99">
        <w:t xml:space="preserve"> S</w:t>
      </w:r>
      <w:r w:rsidR="00D1157D">
        <w:t>ome of the MnO and SiO</w:t>
      </w:r>
      <w:r w:rsidR="00D1157D" w:rsidRPr="00836D99">
        <w:rPr>
          <w:vertAlign w:val="subscript"/>
        </w:rPr>
        <w:t>2</w:t>
      </w:r>
      <w:r w:rsidR="00D1157D">
        <w:t xml:space="preserve"> still will </w:t>
      </w:r>
      <w:r w:rsidR="002E2381">
        <w:t>remain</w:t>
      </w:r>
      <w:r w:rsidR="00D1157D">
        <w:t xml:space="preserve"> in the slag</w:t>
      </w:r>
      <w:r w:rsidR="00B13161">
        <w:t xml:space="preserve">, and the tapped slag will </w:t>
      </w:r>
      <w:r w:rsidR="00BF19AE">
        <w:t xml:space="preserve">thus </w:t>
      </w:r>
      <w:r w:rsidR="00B13161">
        <w:t xml:space="preserve">be the same 5-component slag </w:t>
      </w:r>
      <w:r w:rsidR="00681F57">
        <w:t>containing</w:t>
      </w:r>
      <w:r w:rsidR="00B13161">
        <w:t xml:space="preserve"> MnO</w:t>
      </w:r>
      <w:r w:rsidR="00681F57">
        <w:t>,</w:t>
      </w:r>
      <w:r w:rsidR="005F5053">
        <w:t xml:space="preserve"> </w:t>
      </w:r>
      <w:r w:rsidR="00B13161">
        <w:t>SiO</w:t>
      </w:r>
      <w:r w:rsidR="00B13161" w:rsidRPr="003212B2">
        <w:rPr>
          <w:vertAlign w:val="subscript"/>
        </w:rPr>
        <w:t>2</w:t>
      </w:r>
      <w:r w:rsidR="00681F57">
        <w:t>,</w:t>
      </w:r>
      <w:r w:rsidR="005F5053">
        <w:t xml:space="preserve"> </w:t>
      </w:r>
      <w:r w:rsidR="00B13161">
        <w:t>Al</w:t>
      </w:r>
      <w:r w:rsidR="00B13161" w:rsidRPr="003212B2">
        <w:rPr>
          <w:vertAlign w:val="subscript"/>
        </w:rPr>
        <w:t>2</w:t>
      </w:r>
      <w:r w:rsidR="00B13161">
        <w:t>O</w:t>
      </w:r>
      <w:r w:rsidR="00B13161" w:rsidRPr="003212B2">
        <w:rPr>
          <w:vertAlign w:val="subscript"/>
        </w:rPr>
        <w:t>3</w:t>
      </w:r>
      <w:r w:rsidR="005F5053">
        <w:t>, C</w:t>
      </w:r>
      <w:r w:rsidR="00B13161">
        <w:t>aO</w:t>
      </w:r>
      <w:r w:rsidR="005F5053">
        <w:t xml:space="preserve"> and </w:t>
      </w:r>
      <w:r w:rsidR="00B13161">
        <w:t>MgO.</w:t>
      </w:r>
      <w:r w:rsidR="007442FB">
        <w:t xml:space="preserve"> </w:t>
      </w:r>
    </w:p>
    <w:p w14:paraId="4586389F" w14:textId="7DA115AD" w:rsidR="002E2381" w:rsidRPr="000E64DF" w:rsidRDefault="000E64DF" w:rsidP="000E64DF">
      <w:pPr>
        <w:ind w:firstLine="360"/>
        <w:jc w:val="center"/>
        <w:rPr>
          <w:iCs/>
        </w:rPr>
      </w:pPr>
      <w:r>
        <w:rPr>
          <w:iCs/>
        </w:rPr>
        <w:t xml:space="preserve">  </w:t>
      </w:r>
      <m:oMath>
        <m:d>
          <m:dPr>
            <m:ctrlPr>
              <w:rPr>
                <w:rFonts w:ascii="Cambria Math" w:hAnsi="Cambria Math"/>
                <w:iCs/>
              </w:rPr>
            </m:ctrlPr>
          </m:dPr>
          <m:e>
            <m:r>
              <m:rPr>
                <m:sty m:val="p"/>
              </m:rPr>
              <w:rPr>
                <w:rFonts w:ascii="Cambria Math" w:hAnsi="Cambria Math"/>
              </w:rPr>
              <m:t>MnO</m:t>
            </m:r>
          </m:e>
        </m:d>
        <m:r>
          <m:rPr>
            <m:sty m:val="p"/>
          </m:rPr>
          <w:rPr>
            <w:rFonts w:ascii="Cambria Math" w:hAnsi="Cambria Math"/>
          </w:rPr>
          <m:t>+C=</m:t>
        </m:r>
        <m:bar>
          <m:barPr>
            <m:ctrlPr>
              <w:rPr>
                <w:rFonts w:ascii="Cambria Math" w:hAnsi="Cambria Math"/>
              </w:rPr>
            </m:ctrlPr>
          </m:barPr>
          <m:e>
            <m:r>
              <m:rPr>
                <m:sty m:val="p"/>
              </m:rPr>
              <w:rPr>
                <w:rFonts w:ascii="Cambria Math" w:hAnsi="Cambria Math"/>
              </w:rPr>
              <m:t>Mn</m:t>
            </m:r>
          </m:e>
        </m:bar>
        <m:r>
          <m:rPr>
            <m:sty m:val="p"/>
          </m:rPr>
          <w:rPr>
            <w:rFonts w:ascii="Cambria Math" w:hAnsi="Cambria Math"/>
          </w:rPr>
          <m:t>+</m:t>
        </m:r>
        <m:sSub>
          <m:sSubPr>
            <m:ctrlPr>
              <w:rPr>
                <w:rFonts w:ascii="Cambria Math" w:hAnsi="Cambria Math"/>
                <w:iCs/>
              </w:rPr>
            </m:ctrlPr>
          </m:sSubPr>
          <m:e>
            <m:r>
              <m:rPr>
                <m:sty m:val="p"/>
              </m:rPr>
              <w:rPr>
                <w:rFonts w:ascii="Cambria Math" w:hAnsi="Cambria Math"/>
              </w:rPr>
              <m:t>CO</m:t>
            </m:r>
          </m:e>
          <m:sub>
            <m:r>
              <m:rPr>
                <m:sty m:val="p"/>
              </m:rPr>
              <w:rPr>
                <w:rFonts w:ascii="Cambria Math" w:hAnsi="Cambria Math"/>
              </w:rPr>
              <m:t>g</m:t>
            </m:r>
          </m:sub>
        </m:sSub>
      </m:oMath>
      <w:r>
        <w:rPr>
          <w:iCs/>
        </w:rPr>
        <w:t xml:space="preserve">        </w:t>
      </w:r>
      <w:r w:rsidRPr="000E64DF">
        <w:t>[1]</w:t>
      </w:r>
      <m:oMath>
        <m:r>
          <m:rPr>
            <m:sty m:val="p"/>
          </m:rPr>
          <w:rPr>
            <w:rFonts w:ascii="Cambria Math" w:hAnsi="Cambria Math"/>
          </w:rPr>
          <w:br/>
        </m:r>
      </m:oMath>
      <w:r>
        <w:rPr>
          <w:iCs/>
        </w:rPr>
        <w:t xml:space="preserve">     </w:t>
      </w:r>
      <m:oMath>
        <m:d>
          <m:dPr>
            <m:ctrlPr>
              <w:rPr>
                <w:rFonts w:ascii="Cambria Math" w:hAnsi="Cambria Math"/>
                <w:iCs/>
              </w:rPr>
            </m:ctrlPr>
          </m:dPr>
          <m:e>
            <m:r>
              <m:rPr>
                <m:sty m:val="p"/>
              </m:rPr>
              <w:rPr>
                <w:rFonts w:ascii="Cambria Math" w:hAnsi="Cambria Math"/>
              </w:rPr>
              <m:t>Si</m:t>
            </m:r>
            <m:sSub>
              <m:sSubPr>
                <m:ctrlPr>
                  <w:rPr>
                    <w:rFonts w:ascii="Cambria Math" w:hAnsi="Cambria Math"/>
                    <w:iCs/>
                  </w:rPr>
                </m:ctrlPr>
              </m:sSubPr>
              <m:e>
                <m:r>
                  <m:rPr>
                    <m:sty m:val="p"/>
                  </m:rPr>
                  <w:rPr>
                    <w:rFonts w:ascii="Cambria Math" w:hAnsi="Cambria Math"/>
                  </w:rPr>
                  <m:t>O</m:t>
                </m:r>
              </m:e>
              <m:sub>
                <m:r>
                  <m:rPr>
                    <m:sty m:val="p"/>
                  </m:rPr>
                  <w:rPr>
                    <w:rFonts w:ascii="Cambria Math" w:hAnsi="Cambria Math"/>
                  </w:rPr>
                  <m:t>2</m:t>
                </m:r>
              </m:sub>
            </m:sSub>
          </m:e>
        </m:d>
        <m:r>
          <m:rPr>
            <m:sty m:val="p"/>
          </m:rPr>
          <w:rPr>
            <w:rFonts w:ascii="Cambria Math" w:hAnsi="Cambria Math"/>
          </w:rPr>
          <m:t>+2C=</m:t>
        </m:r>
        <m:bar>
          <m:barPr>
            <m:ctrlPr>
              <w:rPr>
                <w:rFonts w:ascii="Cambria Math" w:hAnsi="Cambria Math"/>
              </w:rPr>
            </m:ctrlPr>
          </m:barPr>
          <m:e>
            <m:r>
              <m:rPr>
                <m:sty m:val="p"/>
              </m:rPr>
              <w:rPr>
                <w:rFonts w:ascii="Cambria Math" w:hAnsi="Cambria Math"/>
              </w:rPr>
              <m:t>Si</m:t>
            </m:r>
          </m:e>
        </m:bar>
        <m:r>
          <m:rPr>
            <m:sty m:val="p"/>
          </m:rPr>
          <w:rPr>
            <w:rFonts w:ascii="Cambria Math" w:hAnsi="Cambria Math"/>
          </w:rPr>
          <m:t>+2</m:t>
        </m:r>
        <m:sSub>
          <m:sSubPr>
            <m:ctrlPr>
              <w:rPr>
                <w:rFonts w:ascii="Cambria Math" w:hAnsi="Cambria Math"/>
                <w:iCs/>
              </w:rPr>
            </m:ctrlPr>
          </m:sSubPr>
          <m:e>
            <m:r>
              <m:rPr>
                <m:sty m:val="p"/>
              </m:rPr>
              <w:rPr>
                <w:rFonts w:ascii="Cambria Math" w:hAnsi="Cambria Math"/>
              </w:rPr>
              <m:t>CO</m:t>
            </m:r>
          </m:e>
          <m:sub>
            <m:r>
              <m:rPr>
                <m:sty m:val="p"/>
              </m:rPr>
              <w:rPr>
                <w:rFonts w:ascii="Cambria Math" w:hAnsi="Cambria Math"/>
              </w:rPr>
              <m:t>g</m:t>
            </m:r>
          </m:sub>
        </m:sSub>
      </m:oMath>
      <w:r>
        <w:rPr>
          <w:iCs/>
        </w:rPr>
        <w:t xml:space="preserve">        </w:t>
      </w:r>
      <w:r w:rsidRPr="000E64DF">
        <w:t>[</w:t>
      </w:r>
      <w:r>
        <w:t>2</w:t>
      </w:r>
      <w:r w:rsidRPr="000E64DF">
        <w:t>]</w:t>
      </w:r>
    </w:p>
    <w:p w14:paraId="3FECA5BC" w14:textId="4D25123F" w:rsidR="000D008D" w:rsidRPr="000E64DF" w:rsidRDefault="00076E2A" w:rsidP="000E64DF">
      <w:pPr>
        <w:ind w:firstLine="360"/>
        <w:jc w:val="both"/>
      </w:pPr>
      <w:r w:rsidRPr="000E64DF">
        <w:tab/>
      </w:r>
      <w:r w:rsidRPr="000E64DF">
        <w:tab/>
      </w:r>
      <w:r w:rsidRPr="000E64DF">
        <w:tab/>
      </w:r>
    </w:p>
    <w:p w14:paraId="39848DBB" w14:textId="77777777" w:rsidR="00280BE2" w:rsidRPr="000E64DF" w:rsidRDefault="00280BE2" w:rsidP="007A052F">
      <w:pPr>
        <w:ind w:firstLine="360"/>
        <w:jc w:val="both"/>
      </w:pPr>
    </w:p>
    <w:p w14:paraId="3951E0A6" w14:textId="116DFF3A" w:rsidR="00E935DD" w:rsidRDefault="00035C5D" w:rsidP="00035C5D">
      <w:pPr>
        <w:pStyle w:val="Caption"/>
      </w:pPr>
      <w:bookmarkStart w:id="2" w:name="_Ref63857845"/>
      <w:r w:rsidRPr="00747699">
        <w:rPr>
          <w:lang w:val="en-US"/>
        </w:rPr>
        <w:t xml:space="preserve">Table </w:t>
      </w:r>
      <w:r>
        <w:fldChar w:fldCharType="begin"/>
      </w:r>
      <w:r w:rsidRPr="00747699">
        <w:rPr>
          <w:lang w:val="en-US"/>
        </w:rPr>
        <w:instrText xml:space="preserve"> SEQ Table \* ARABIC </w:instrText>
      </w:r>
      <w:r>
        <w:fldChar w:fldCharType="separate"/>
      </w:r>
      <w:r w:rsidR="00447A94">
        <w:rPr>
          <w:noProof/>
          <w:lang w:val="en-US"/>
        </w:rPr>
        <w:t>1</w:t>
      </w:r>
      <w:r>
        <w:fldChar w:fldCharType="end"/>
      </w:r>
      <w:bookmarkEnd w:id="2"/>
      <w:r w:rsidRPr="00747699">
        <w:rPr>
          <w:lang w:val="en-US"/>
        </w:rPr>
        <w:t xml:space="preserve">. </w:t>
      </w:r>
      <w:r>
        <w:t xml:space="preserve">Typical analyses of </w:t>
      </w:r>
      <w:r w:rsidR="0080267A">
        <w:t>Mn-</w:t>
      </w:r>
      <w:r w:rsidR="00CE77D6">
        <w:t xml:space="preserve">ores </w:t>
      </w:r>
      <w:r w:rsidR="006A343E" w:rsidRPr="006A343E">
        <w:rPr>
          <w:color w:val="FF0000"/>
        </w:rPr>
        <w:fldChar w:fldCharType="begin"/>
      </w:r>
      <w:r w:rsidR="00C45550">
        <w:rPr>
          <w:color w:val="FF0000"/>
        </w:rPr>
        <w:instrText xml:space="preserve"> ADDIN ZOTERO_ITEM CSL_CITATION {"citationID":"hd7SjdxA","properties":{"formattedCitation":"\\super [1,5,6]\\nosupersub{}","plainCitation":"[1,5,6]","noteIndex":0},"citationItems":[{"id":"7OVWmPdL/D0zNMa9z","uris":["http://zotero.org/users/local/jEzmOlYA/items/NA6L26FF"],"uri":["http://zotero.org/users/local/jEzmOlYA/items/NA6L26FF"],"itemData":{"id":5199,"type":"book","event-place":"Trondheim","ISBN":"978-82-519-2191-6","language":"English","note":"OCLC: 730955490","publisher":"Tapir","publisher-place":"Trondheim","source":"Open WorldCat","title":"Production of manganese ferroalloys","author":[{"family":"Olsen","given":"SverreE"},{"family":"Tangstad","given":"Merete"},{"family":"Lindstad","given":"Tor"}],"issued":{"date-parts":[["2007"]]}}},{"id":1735,"uris":["http://zotero.org/users/7836746/items/C8HQ5R6X"],"uri":["http://zotero.org/users/7836746/items/C8HQ5R6X"],"itemData":{"id":1735,"type":"chapter","container-title":"Handbook of Ferroalloys","ISBN":"978-0-08-097753-9","language":"en","note":"DOI: 10.1016/B978-0-08-097753-9.00007-1","page":"221-266","publisher":"Elsevier","source":"DOI.org (Crossref)","title":"Manganese Ferroalloys Technology","URL":"https://linkinghub.elsevier.com/retrieve/pii/B9780080977539000071","author":[{"family":"Tangstad","given":"Merete"}],"accessed":{"date-parts":[["2021",2,15]]},"issued":{"date-parts":[["2013"]]}}},{"id":"7OVWmPdL/diE0HLjU","uris":["http://zotero.org/users/local/jEzmOlYA/items/R5R8SS6Q"],"uri":["http://zotero.org/users/local/jEzmOlYA/items/R5R8SS6Q"],"itemData":{"id":5211,"type":"chapter","container-title":"7th International Symposium on High-Temperature Metallurgical Processing","event-place":"Cham","ISBN":"978-3-319-48617-8","language":"en","note":"DOI: 10.1007/978-3-319-48093-0_23","page":"181-188","publisher":"Springer International Publishing","publisher-place":"Cham","source":"DOI.org (Crossref)","title":"Production of FeMn Alloys with Heat Treated Mn-Nodules","URL":"http://link.springer.com/10.1007/978-3-319-48093-0_23","author":[{"family":"Tangstad","given":"Merete"},{"family":"Ringdalen","given":"Eli"},{"family":"Manilla","given":"Edmundo"},{"family":"Davila","given":"Daniel"}],"editor":[{"family":"Hwang","given":"Jiann-Yang"},{"family":"Jiang","given":"Tao"},{"family":"Pistorius","given":"P. Chris"},{"family":"Alvear F.","given":"Gerardo R. F."},{"family":"Yücel","given":"Onuralp"},{"family":"Cai","given":"Liyuan"},{"family":"Zhao","given":"Baojun"},{"family":"Gregurek","given":"Dean"},{"family":"Seshadri","given":"Varadarajan"}],"accessed":{"date-parts":[["2021",2,15]]},"issued":{"date-parts":[["2016"]]}}}],"schema":"https://github.com/citation-style-language/schema/raw/master/csl-citation.json"} </w:instrText>
      </w:r>
      <w:r w:rsidR="006A343E" w:rsidRPr="006A343E">
        <w:rPr>
          <w:color w:val="FF0000"/>
        </w:rPr>
        <w:fldChar w:fldCharType="separate"/>
      </w:r>
      <w:r w:rsidR="00C45550" w:rsidRPr="00C45550">
        <w:rPr>
          <w:rFonts w:cs="Times"/>
          <w:vertAlign w:val="superscript"/>
        </w:rPr>
        <w:t>[1,5,6]</w:t>
      </w:r>
      <w:r w:rsidR="006A343E" w:rsidRPr="006A343E">
        <w:rPr>
          <w:color w:val="FF0000"/>
        </w:rPr>
        <w:fldChar w:fldCharType="end"/>
      </w:r>
    </w:p>
    <w:p w14:paraId="74A40AD8" w14:textId="77777777" w:rsidR="00134B54" w:rsidRDefault="00134B54" w:rsidP="007A052F">
      <w:pPr>
        <w:ind w:firstLine="360"/>
        <w:jc w:val="both"/>
      </w:pPr>
    </w:p>
    <w:tbl>
      <w:tblPr>
        <w:tblW w:w="9128" w:type="dxa"/>
        <w:tblCellMar>
          <w:left w:w="70" w:type="dxa"/>
          <w:right w:w="70" w:type="dxa"/>
        </w:tblCellMar>
        <w:tblLook w:val="04A0" w:firstRow="1" w:lastRow="0" w:firstColumn="1" w:lastColumn="0" w:noHBand="0" w:noVBand="1"/>
      </w:tblPr>
      <w:tblGrid>
        <w:gridCol w:w="1694"/>
        <w:gridCol w:w="1159"/>
        <w:gridCol w:w="755"/>
        <w:gridCol w:w="710"/>
        <w:gridCol w:w="755"/>
        <w:gridCol w:w="843"/>
        <w:gridCol w:w="843"/>
        <w:gridCol w:w="843"/>
        <w:gridCol w:w="932"/>
        <w:gridCol w:w="594"/>
      </w:tblGrid>
      <w:tr w:rsidR="00D029DD" w:rsidRPr="00D8633D" w14:paraId="6A6F66A9" w14:textId="77777777" w:rsidTr="00D029DD">
        <w:trPr>
          <w:trHeight w:val="300"/>
        </w:trPr>
        <w:tc>
          <w:tcPr>
            <w:tcW w:w="1694" w:type="dxa"/>
            <w:tcBorders>
              <w:top w:val="single" w:sz="4" w:space="0" w:color="auto"/>
              <w:left w:val="single" w:sz="4" w:space="0" w:color="auto"/>
              <w:bottom w:val="nil"/>
              <w:right w:val="single" w:sz="4" w:space="0" w:color="auto"/>
            </w:tcBorders>
            <w:shd w:val="clear" w:color="auto" w:fill="auto"/>
            <w:noWrap/>
            <w:hideMark/>
          </w:tcPr>
          <w:p w14:paraId="692542EB" w14:textId="77777777" w:rsidR="00D8633D" w:rsidRPr="00D8633D" w:rsidRDefault="00D8633D" w:rsidP="00D8633D">
            <w:pPr>
              <w:widowControl/>
              <w:rPr>
                <w:rFonts w:ascii="Calibri" w:eastAsia="Times New Roman" w:hAnsi="Calibri" w:cs="Calibri"/>
                <w:b/>
                <w:bCs/>
                <w:color w:val="000000"/>
                <w:kern w:val="0"/>
                <w:sz w:val="20"/>
                <w:szCs w:val="20"/>
                <w:lang w:val="nb-NO" w:eastAsia="nb-NO"/>
              </w:rPr>
            </w:pPr>
            <w:r w:rsidRPr="00D8633D">
              <w:rPr>
                <w:rFonts w:ascii="Calibri" w:eastAsia="Times New Roman" w:hAnsi="Calibri" w:cs="Calibri"/>
                <w:b/>
                <w:bCs/>
                <w:color w:val="000000"/>
                <w:kern w:val="0"/>
                <w:sz w:val="20"/>
                <w:szCs w:val="20"/>
                <w:lang w:val="nb-NO" w:eastAsia="nb-NO"/>
              </w:rPr>
              <w:t>Manganese ore</w:t>
            </w:r>
          </w:p>
        </w:tc>
        <w:tc>
          <w:tcPr>
            <w:tcW w:w="1159" w:type="dxa"/>
            <w:tcBorders>
              <w:top w:val="single" w:sz="4" w:space="0" w:color="auto"/>
              <w:left w:val="nil"/>
              <w:bottom w:val="nil"/>
              <w:right w:val="single" w:sz="4" w:space="0" w:color="auto"/>
            </w:tcBorders>
            <w:shd w:val="clear" w:color="auto" w:fill="auto"/>
            <w:noWrap/>
            <w:hideMark/>
          </w:tcPr>
          <w:p w14:paraId="55852103" w14:textId="77777777" w:rsidR="00D8633D" w:rsidRPr="00D8633D" w:rsidRDefault="00D8633D" w:rsidP="00D8633D">
            <w:pPr>
              <w:widowControl/>
              <w:rPr>
                <w:rFonts w:ascii="Calibri" w:eastAsia="Times New Roman" w:hAnsi="Calibri" w:cs="Calibri"/>
                <w:b/>
                <w:bCs/>
                <w:color w:val="000000"/>
                <w:kern w:val="0"/>
                <w:sz w:val="20"/>
                <w:szCs w:val="20"/>
                <w:lang w:val="nb-NO" w:eastAsia="nb-NO"/>
              </w:rPr>
            </w:pPr>
            <w:r w:rsidRPr="00D8633D">
              <w:rPr>
                <w:rFonts w:ascii="Calibri" w:eastAsia="Times New Roman" w:hAnsi="Calibri" w:cs="Calibri"/>
                <w:b/>
                <w:bCs/>
                <w:color w:val="000000"/>
                <w:kern w:val="0"/>
                <w:sz w:val="20"/>
                <w:szCs w:val="20"/>
                <w:lang w:val="nb-NO" w:eastAsia="nb-NO"/>
              </w:rPr>
              <w:t> </w:t>
            </w:r>
          </w:p>
        </w:tc>
        <w:tc>
          <w:tcPr>
            <w:tcW w:w="755" w:type="dxa"/>
            <w:tcBorders>
              <w:top w:val="single" w:sz="4" w:space="0" w:color="auto"/>
              <w:left w:val="nil"/>
              <w:bottom w:val="nil"/>
              <w:right w:val="single" w:sz="4" w:space="0" w:color="auto"/>
            </w:tcBorders>
            <w:shd w:val="clear" w:color="auto" w:fill="auto"/>
            <w:noWrap/>
            <w:hideMark/>
          </w:tcPr>
          <w:p w14:paraId="6F5062A7" w14:textId="77777777" w:rsidR="00D8633D" w:rsidRPr="00D8633D" w:rsidRDefault="00D8633D" w:rsidP="00D8633D">
            <w:pPr>
              <w:widowControl/>
              <w:jc w:val="center"/>
              <w:rPr>
                <w:rFonts w:ascii="Calibri" w:eastAsia="Times New Roman" w:hAnsi="Calibri" w:cs="Calibri"/>
                <w:b/>
                <w:bCs/>
                <w:color w:val="000000"/>
                <w:kern w:val="0"/>
                <w:sz w:val="20"/>
                <w:szCs w:val="20"/>
                <w:lang w:val="nb-NO" w:eastAsia="nb-NO"/>
              </w:rPr>
            </w:pPr>
            <w:r w:rsidRPr="00D8633D">
              <w:rPr>
                <w:rFonts w:ascii="Calibri" w:eastAsia="Times New Roman" w:hAnsi="Calibri" w:cs="Calibri"/>
                <w:b/>
                <w:bCs/>
                <w:color w:val="000000"/>
                <w:kern w:val="0"/>
                <w:sz w:val="20"/>
                <w:szCs w:val="20"/>
                <w:lang w:val="nb-NO" w:eastAsia="nb-NO"/>
              </w:rPr>
              <w:t>Mn</w:t>
            </w:r>
          </w:p>
        </w:tc>
        <w:tc>
          <w:tcPr>
            <w:tcW w:w="710" w:type="dxa"/>
            <w:tcBorders>
              <w:top w:val="single" w:sz="4" w:space="0" w:color="auto"/>
              <w:left w:val="nil"/>
              <w:bottom w:val="nil"/>
              <w:right w:val="single" w:sz="4" w:space="0" w:color="auto"/>
            </w:tcBorders>
            <w:shd w:val="clear" w:color="auto" w:fill="auto"/>
            <w:noWrap/>
            <w:hideMark/>
          </w:tcPr>
          <w:p w14:paraId="79E59674" w14:textId="77777777" w:rsidR="00D8633D" w:rsidRPr="00D8633D" w:rsidRDefault="00D8633D" w:rsidP="00D8633D">
            <w:pPr>
              <w:widowControl/>
              <w:jc w:val="center"/>
              <w:rPr>
                <w:rFonts w:ascii="Calibri" w:eastAsia="Times New Roman" w:hAnsi="Calibri" w:cs="Calibri"/>
                <w:b/>
                <w:bCs/>
                <w:color w:val="000000"/>
                <w:kern w:val="0"/>
                <w:sz w:val="20"/>
                <w:szCs w:val="20"/>
                <w:lang w:val="nb-NO" w:eastAsia="nb-NO"/>
              </w:rPr>
            </w:pPr>
            <w:r w:rsidRPr="00D8633D">
              <w:rPr>
                <w:rFonts w:ascii="Calibri" w:eastAsia="Times New Roman" w:hAnsi="Calibri" w:cs="Calibri"/>
                <w:b/>
                <w:bCs/>
                <w:color w:val="000000"/>
                <w:kern w:val="0"/>
                <w:sz w:val="20"/>
                <w:szCs w:val="20"/>
                <w:lang w:val="nb-NO" w:eastAsia="nb-NO"/>
              </w:rPr>
              <w:t>Fe</w:t>
            </w:r>
          </w:p>
        </w:tc>
        <w:tc>
          <w:tcPr>
            <w:tcW w:w="755" w:type="dxa"/>
            <w:tcBorders>
              <w:top w:val="single" w:sz="4" w:space="0" w:color="auto"/>
              <w:left w:val="nil"/>
              <w:bottom w:val="nil"/>
              <w:right w:val="single" w:sz="4" w:space="0" w:color="auto"/>
            </w:tcBorders>
            <w:shd w:val="clear" w:color="auto" w:fill="auto"/>
            <w:noWrap/>
            <w:hideMark/>
          </w:tcPr>
          <w:p w14:paraId="77C9CEA8" w14:textId="77777777" w:rsidR="00D8633D" w:rsidRPr="00D8633D" w:rsidRDefault="00D8633D" w:rsidP="00D8633D">
            <w:pPr>
              <w:widowControl/>
              <w:jc w:val="center"/>
              <w:rPr>
                <w:rFonts w:ascii="Calibri" w:eastAsia="Times New Roman" w:hAnsi="Calibri" w:cs="Calibri"/>
                <w:b/>
                <w:bCs/>
                <w:color w:val="000000"/>
                <w:kern w:val="0"/>
                <w:sz w:val="20"/>
                <w:szCs w:val="20"/>
                <w:lang w:val="nb-NO" w:eastAsia="nb-NO"/>
              </w:rPr>
            </w:pPr>
            <w:r w:rsidRPr="00D8633D">
              <w:rPr>
                <w:rFonts w:ascii="Calibri" w:eastAsia="Times New Roman" w:hAnsi="Calibri" w:cs="Calibri"/>
                <w:b/>
                <w:bCs/>
                <w:color w:val="000000"/>
                <w:kern w:val="0"/>
                <w:sz w:val="20"/>
                <w:szCs w:val="20"/>
                <w:lang w:val="nb-NO" w:eastAsia="nb-NO"/>
              </w:rPr>
              <w:t>SiO2</w:t>
            </w:r>
          </w:p>
        </w:tc>
        <w:tc>
          <w:tcPr>
            <w:tcW w:w="843" w:type="dxa"/>
            <w:tcBorders>
              <w:top w:val="single" w:sz="4" w:space="0" w:color="auto"/>
              <w:left w:val="nil"/>
              <w:bottom w:val="nil"/>
              <w:right w:val="single" w:sz="4" w:space="0" w:color="auto"/>
            </w:tcBorders>
            <w:shd w:val="clear" w:color="auto" w:fill="auto"/>
            <w:noWrap/>
            <w:hideMark/>
          </w:tcPr>
          <w:p w14:paraId="140A003D" w14:textId="77777777" w:rsidR="00D8633D" w:rsidRPr="00D8633D" w:rsidRDefault="00D8633D" w:rsidP="00D8633D">
            <w:pPr>
              <w:widowControl/>
              <w:jc w:val="center"/>
              <w:rPr>
                <w:rFonts w:ascii="Calibri" w:eastAsia="Times New Roman" w:hAnsi="Calibri" w:cs="Calibri"/>
                <w:b/>
                <w:bCs/>
                <w:color w:val="000000"/>
                <w:kern w:val="0"/>
                <w:sz w:val="20"/>
                <w:szCs w:val="20"/>
                <w:lang w:val="nb-NO" w:eastAsia="nb-NO"/>
              </w:rPr>
            </w:pPr>
            <w:r w:rsidRPr="00D8633D">
              <w:rPr>
                <w:rFonts w:ascii="Calibri" w:eastAsia="Times New Roman" w:hAnsi="Calibri" w:cs="Calibri"/>
                <w:b/>
                <w:bCs/>
                <w:color w:val="000000"/>
                <w:kern w:val="0"/>
                <w:sz w:val="20"/>
                <w:szCs w:val="20"/>
                <w:lang w:val="nb-NO" w:eastAsia="nb-NO"/>
              </w:rPr>
              <w:t>Al2O3</w:t>
            </w:r>
          </w:p>
        </w:tc>
        <w:tc>
          <w:tcPr>
            <w:tcW w:w="843" w:type="dxa"/>
            <w:tcBorders>
              <w:top w:val="single" w:sz="4" w:space="0" w:color="auto"/>
              <w:left w:val="nil"/>
              <w:bottom w:val="nil"/>
              <w:right w:val="single" w:sz="4" w:space="0" w:color="auto"/>
            </w:tcBorders>
            <w:shd w:val="clear" w:color="auto" w:fill="auto"/>
            <w:noWrap/>
            <w:hideMark/>
          </w:tcPr>
          <w:p w14:paraId="5EB7EBB7" w14:textId="77777777" w:rsidR="00D8633D" w:rsidRPr="00D8633D" w:rsidRDefault="00D8633D" w:rsidP="00D8633D">
            <w:pPr>
              <w:widowControl/>
              <w:jc w:val="center"/>
              <w:rPr>
                <w:rFonts w:ascii="Calibri" w:eastAsia="Times New Roman" w:hAnsi="Calibri" w:cs="Calibri"/>
                <w:b/>
                <w:bCs/>
                <w:color w:val="000000"/>
                <w:kern w:val="0"/>
                <w:sz w:val="20"/>
                <w:szCs w:val="20"/>
                <w:lang w:val="nb-NO" w:eastAsia="nb-NO"/>
              </w:rPr>
            </w:pPr>
            <w:r w:rsidRPr="00D8633D">
              <w:rPr>
                <w:rFonts w:ascii="Calibri" w:eastAsia="Times New Roman" w:hAnsi="Calibri" w:cs="Calibri"/>
                <w:b/>
                <w:bCs/>
                <w:color w:val="000000"/>
                <w:kern w:val="0"/>
                <w:sz w:val="20"/>
                <w:szCs w:val="20"/>
                <w:lang w:val="nb-NO" w:eastAsia="nb-NO"/>
              </w:rPr>
              <w:t>MgO</w:t>
            </w:r>
          </w:p>
        </w:tc>
        <w:tc>
          <w:tcPr>
            <w:tcW w:w="843" w:type="dxa"/>
            <w:tcBorders>
              <w:top w:val="single" w:sz="4" w:space="0" w:color="auto"/>
              <w:left w:val="nil"/>
              <w:bottom w:val="nil"/>
              <w:right w:val="single" w:sz="4" w:space="0" w:color="auto"/>
            </w:tcBorders>
            <w:shd w:val="clear" w:color="auto" w:fill="auto"/>
            <w:noWrap/>
            <w:hideMark/>
          </w:tcPr>
          <w:p w14:paraId="50DAB73A" w14:textId="77777777" w:rsidR="00D8633D" w:rsidRPr="00D8633D" w:rsidRDefault="00D8633D" w:rsidP="00D8633D">
            <w:pPr>
              <w:widowControl/>
              <w:jc w:val="center"/>
              <w:rPr>
                <w:rFonts w:ascii="Calibri" w:eastAsia="Times New Roman" w:hAnsi="Calibri" w:cs="Calibri"/>
                <w:b/>
                <w:bCs/>
                <w:color w:val="000000"/>
                <w:kern w:val="0"/>
                <w:sz w:val="20"/>
                <w:szCs w:val="20"/>
                <w:lang w:val="nb-NO" w:eastAsia="nb-NO"/>
              </w:rPr>
            </w:pPr>
            <w:r w:rsidRPr="00D8633D">
              <w:rPr>
                <w:rFonts w:ascii="Calibri" w:eastAsia="Times New Roman" w:hAnsi="Calibri" w:cs="Calibri"/>
                <w:b/>
                <w:bCs/>
                <w:color w:val="000000"/>
                <w:kern w:val="0"/>
                <w:sz w:val="20"/>
                <w:szCs w:val="20"/>
                <w:lang w:val="nb-NO" w:eastAsia="nb-NO"/>
              </w:rPr>
              <w:t>CaO</w:t>
            </w:r>
          </w:p>
        </w:tc>
        <w:tc>
          <w:tcPr>
            <w:tcW w:w="932" w:type="dxa"/>
            <w:tcBorders>
              <w:top w:val="single" w:sz="4" w:space="0" w:color="auto"/>
              <w:left w:val="nil"/>
              <w:bottom w:val="nil"/>
              <w:right w:val="single" w:sz="4" w:space="0" w:color="auto"/>
            </w:tcBorders>
            <w:shd w:val="clear" w:color="auto" w:fill="auto"/>
            <w:noWrap/>
            <w:hideMark/>
          </w:tcPr>
          <w:p w14:paraId="71B40D8D" w14:textId="77777777" w:rsidR="00D8633D" w:rsidRPr="00D8633D" w:rsidRDefault="00D8633D" w:rsidP="00D8633D">
            <w:pPr>
              <w:widowControl/>
              <w:jc w:val="center"/>
              <w:rPr>
                <w:rFonts w:ascii="Calibri" w:eastAsia="Times New Roman" w:hAnsi="Calibri" w:cs="Calibri"/>
                <w:b/>
                <w:bCs/>
                <w:color w:val="000000"/>
                <w:kern w:val="0"/>
                <w:sz w:val="20"/>
                <w:szCs w:val="20"/>
                <w:lang w:val="nb-NO" w:eastAsia="nb-NO"/>
              </w:rPr>
            </w:pPr>
            <w:r w:rsidRPr="00D8633D">
              <w:rPr>
                <w:rFonts w:ascii="Calibri" w:eastAsia="Times New Roman" w:hAnsi="Calibri" w:cs="Calibri"/>
                <w:b/>
                <w:bCs/>
                <w:color w:val="000000"/>
                <w:kern w:val="0"/>
                <w:sz w:val="20"/>
                <w:szCs w:val="20"/>
                <w:lang w:val="nb-NO" w:eastAsia="nb-NO"/>
              </w:rPr>
              <w:t>P</w:t>
            </w:r>
          </w:p>
        </w:tc>
        <w:tc>
          <w:tcPr>
            <w:tcW w:w="594" w:type="dxa"/>
            <w:tcBorders>
              <w:top w:val="single" w:sz="4" w:space="0" w:color="auto"/>
              <w:left w:val="nil"/>
              <w:bottom w:val="nil"/>
              <w:right w:val="single" w:sz="4" w:space="0" w:color="auto"/>
            </w:tcBorders>
            <w:shd w:val="clear" w:color="auto" w:fill="auto"/>
            <w:noWrap/>
            <w:hideMark/>
          </w:tcPr>
          <w:p w14:paraId="2378C021" w14:textId="77777777" w:rsidR="00D8633D" w:rsidRPr="00D8633D" w:rsidRDefault="00D8633D" w:rsidP="00D8633D">
            <w:pPr>
              <w:widowControl/>
              <w:jc w:val="center"/>
              <w:rPr>
                <w:rFonts w:ascii="Calibri" w:eastAsia="Times New Roman" w:hAnsi="Calibri" w:cs="Calibri"/>
                <w:b/>
                <w:bCs/>
                <w:color w:val="000000"/>
                <w:kern w:val="0"/>
                <w:sz w:val="20"/>
                <w:szCs w:val="20"/>
                <w:lang w:val="nb-NO" w:eastAsia="nb-NO"/>
              </w:rPr>
            </w:pPr>
            <w:r w:rsidRPr="00D8633D">
              <w:rPr>
                <w:rFonts w:ascii="Calibri" w:eastAsia="Times New Roman" w:hAnsi="Calibri" w:cs="Calibri"/>
                <w:b/>
                <w:bCs/>
                <w:color w:val="000000"/>
                <w:kern w:val="0"/>
                <w:sz w:val="20"/>
                <w:szCs w:val="20"/>
                <w:lang w:val="nb-NO" w:eastAsia="nb-NO"/>
              </w:rPr>
              <w:t>CO2</w:t>
            </w:r>
          </w:p>
        </w:tc>
      </w:tr>
      <w:tr w:rsidR="00D029DD" w:rsidRPr="00D8633D" w14:paraId="62A261AA" w14:textId="77777777" w:rsidTr="00D029DD">
        <w:trPr>
          <w:trHeight w:val="290"/>
        </w:trPr>
        <w:tc>
          <w:tcPr>
            <w:tcW w:w="1694" w:type="dxa"/>
            <w:tcBorders>
              <w:top w:val="single" w:sz="8" w:space="0" w:color="auto"/>
              <w:left w:val="single" w:sz="8" w:space="0" w:color="auto"/>
              <w:bottom w:val="single" w:sz="4" w:space="0" w:color="auto"/>
              <w:right w:val="single" w:sz="4" w:space="0" w:color="auto"/>
            </w:tcBorders>
            <w:shd w:val="clear" w:color="auto" w:fill="auto"/>
            <w:noWrap/>
            <w:hideMark/>
          </w:tcPr>
          <w:p w14:paraId="4EC255D5" w14:textId="77777777" w:rsidR="00D8633D" w:rsidRPr="00D8633D" w:rsidRDefault="00D8633D" w:rsidP="00D8633D">
            <w:pPr>
              <w:widowControl/>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Comilog MMA</w:t>
            </w:r>
          </w:p>
        </w:tc>
        <w:tc>
          <w:tcPr>
            <w:tcW w:w="1159" w:type="dxa"/>
            <w:tcBorders>
              <w:top w:val="single" w:sz="8" w:space="0" w:color="auto"/>
              <w:left w:val="nil"/>
              <w:bottom w:val="single" w:sz="4" w:space="0" w:color="auto"/>
              <w:right w:val="single" w:sz="4" w:space="0" w:color="auto"/>
            </w:tcBorders>
            <w:shd w:val="clear" w:color="auto" w:fill="auto"/>
            <w:noWrap/>
            <w:hideMark/>
          </w:tcPr>
          <w:p w14:paraId="1063B090" w14:textId="77777777" w:rsidR="00D8633D" w:rsidRPr="00D8633D" w:rsidRDefault="00D8633D" w:rsidP="00D8633D">
            <w:pPr>
              <w:widowControl/>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Gabon</w:t>
            </w:r>
          </w:p>
        </w:tc>
        <w:tc>
          <w:tcPr>
            <w:tcW w:w="755" w:type="dxa"/>
            <w:tcBorders>
              <w:top w:val="single" w:sz="8" w:space="0" w:color="auto"/>
              <w:left w:val="nil"/>
              <w:bottom w:val="single" w:sz="4" w:space="0" w:color="auto"/>
              <w:right w:val="single" w:sz="4" w:space="0" w:color="auto"/>
            </w:tcBorders>
            <w:shd w:val="clear" w:color="auto" w:fill="auto"/>
            <w:noWrap/>
            <w:hideMark/>
          </w:tcPr>
          <w:p w14:paraId="5B79322B"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50,5</w:t>
            </w:r>
          </w:p>
        </w:tc>
        <w:tc>
          <w:tcPr>
            <w:tcW w:w="710" w:type="dxa"/>
            <w:tcBorders>
              <w:top w:val="single" w:sz="8" w:space="0" w:color="auto"/>
              <w:left w:val="nil"/>
              <w:bottom w:val="single" w:sz="4" w:space="0" w:color="auto"/>
              <w:right w:val="single" w:sz="4" w:space="0" w:color="auto"/>
            </w:tcBorders>
            <w:shd w:val="clear" w:color="auto" w:fill="auto"/>
            <w:noWrap/>
            <w:hideMark/>
          </w:tcPr>
          <w:p w14:paraId="53867BC1"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2,7</w:t>
            </w:r>
          </w:p>
        </w:tc>
        <w:tc>
          <w:tcPr>
            <w:tcW w:w="755" w:type="dxa"/>
            <w:tcBorders>
              <w:top w:val="single" w:sz="8" w:space="0" w:color="auto"/>
              <w:left w:val="nil"/>
              <w:bottom w:val="single" w:sz="4" w:space="0" w:color="auto"/>
              <w:right w:val="single" w:sz="4" w:space="0" w:color="auto"/>
            </w:tcBorders>
            <w:shd w:val="clear" w:color="auto" w:fill="auto"/>
            <w:noWrap/>
            <w:hideMark/>
          </w:tcPr>
          <w:p w14:paraId="694676AC"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4,0</w:t>
            </w:r>
          </w:p>
        </w:tc>
        <w:tc>
          <w:tcPr>
            <w:tcW w:w="843" w:type="dxa"/>
            <w:tcBorders>
              <w:top w:val="single" w:sz="8" w:space="0" w:color="auto"/>
              <w:left w:val="nil"/>
              <w:bottom w:val="single" w:sz="4" w:space="0" w:color="auto"/>
              <w:right w:val="single" w:sz="4" w:space="0" w:color="auto"/>
            </w:tcBorders>
            <w:shd w:val="clear" w:color="auto" w:fill="auto"/>
            <w:noWrap/>
            <w:hideMark/>
          </w:tcPr>
          <w:p w14:paraId="4F43A356"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5,5</w:t>
            </w:r>
          </w:p>
        </w:tc>
        <w:tc>
          <w:tcPr>
            <w:tcW w:w="843" w:type="dxa"/>
            <w:tcBorders>
              <w:top w:val="single" w:sz="8" w:space="0" w:color="auto"/>
              <w:left w:val="nil"/>
              <w:bottom w:val="single" w:sz="4" w:space="0" w:color="auto"/>
              <w:right w:val="single" w:sz="4" w:space="0" w:color="auto"/>
            </w:tcBorders>
            <w:shd w:val="clear" w:color="auto" w:fill="auto"/>
            <w:noWrap/>
            <w:hideMark/>
          </w:tcPr>
          <w:p w14:paraId="70DE07EF"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0,3</w:t>
            </w:r>
          </w:p>
        </w:tc>
        <w:tc>
          <w:tcPr>
            <w:tcW w:w="843" w:type="dxa"/>
            <w:tcBorders>
              <w:top w:val="single" w:sz="8" w:space="0" w:color="auto"/>
              <w:left w:val="nil"/>
              <w:bottom w:val="single" w:sz="4" w:space="0" w:color="auto"/>
              <w:right w:val="single" w:sz="4" w:space="0" w:color="auto"/>
            </w:tcBorders>
            <w:shd w:val="clear" w:color="auto" w:fill="auto"/>
            <w:noWrap/>
            <w:hideMark/>
          </w:tcPr>
          <w:p w14:paraId="10E35908"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0,2</w:t>
            </w:r>
          </w:p>
        </w:tc>
        <w:tc>
          <w:tcPr>
            <w:tcW w:w="932" w:type="dxa"/>
            <w:tcBorders>
              <w:top w:val="single" w:sz="8" w:space="0" w:color="auto"/>
              <w:left w:val="nil"/>
              <w:bottom w:val="single" w:sz="4" w:space="0" w:color="auto"/>
              <w:right w:val="single" w:sz="4" w:space="0" w:color="auto"/>
            </w:tcBorders>
            <w:shd w:val="clear" w:color="auto" w:fill="auto"/>
            <w:noWrap/>
            <w:hideMark/>
          </w:tcPr>
          <w:p w14:paraId="7CDB4F76"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0,11</w:t>
            </w:r>
          </w:p>
        </w:tc>
        <w:tc>
          <w:tcPr>
            <w:tcW w:w="594" w:type="dxa"/>
            <w:tcBorders>
              <w:top w:val="single" w:sz="8" w:space="0" w:color="auto"/>
              <w:left w:val="nil"/>
              <w:bottom w:val="single" w:sz="4" w:space="0" w:color="auto"/>
              <w:right w:val="single" w:sz="8" w:space="0" w:color="auto"/>
            </w:tcBorders>
            <w:shd w:val="clear" w:color="auto" w:fill="auto"/>
            <w:noWrap/>
            <w:hideMark/>
          </w:tcPr>
          <w:p w14:paraId="04844D9E"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0,1</w:t>
            </w:r>
          </w:p>
        </w:tc>
      </w:tr>
      <w:tr w:rsidR="00D029DD" w:rsidRPr="00D8633D" w14:paraId="1FC279CC" w14:textId="77777777" w:rsidTr="00D029DD">
        <w:trPr>
          <w:trHeight w:val="300"/>
        </w:trPr>
        <w:tc>
          <w:tcPr>
            <w:tcW w:w="1694" w:type="dxa"/>
            <w:tcBorders>
              <w:top w:val="nil"/>
              <w:left w:val="single" w:sz="8" w:space="0" w:color="auto"/>
              <w:bottom w:val="single" w:sz="8" w:space="0" w:color="auto"/>
              <w:right w:val="single" w:sz="4" w:space="0" w:color="auto"/>
            </w:tcBorders>
            <w:shd w:val="clear" w:color="auto" w:fill="auto"/>
            <w:noWrap/>
            <w:hideMark/>
          </w:tcPr>
          <w:p w14:paraId="0A89AA9A" w14:textId="77777777" w:rsidR="00D8633D" w:rsidRPr="00D8633D" w:rsidRDefault="00D8633D" w:rsidP="00D8633D">
            <w:pPr>
              <w:widowControl/>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Comilog Sinter</w:t>
            </w:r>
          </w:p>
        </w:tc>
        <w:tc>
          <w:tcPr>
            <w:tcW w:w="1159" w:type="dxa"/>
            <w:tcBorders>
              <w:top w:val="nil"/>
              <w:left w:val="nil"/>
              <w:bottom w:val="single" w:sz="8" w:space="0" w:color="auto"/>
              <w:right w:val="single" w:sz="4" w:space="0" w:color="auto"/>
            </w:tcBorders>
            <w:shd w:val="clear" w:color="auto" w:fill="auto"/>
            <w:noWrap/>
            <w:hideMark/>
          </w:tcPr>
          <w:p w14:paraId="5E628260" w14:textId="77777777" w:rsidR="00D8633D" w:rsidRPr="00D8633D" w:rsidRDefault="00D8633D" w:rsidP="00D8633D">
            <w:pPr>
              <w:widowControl/>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 </w:t>
            </w:r>
          </w:p>
        </w:tc>
        <w:tc>
          <w:tcPr>
            <w:tcW w:w="755" w:type="dxa"/>
            <w:tcBorders>
              <w:top w:val="nil"/>
              <w:left w:val="nil"/>
              <w:bottom w:val="single" w:sz="8" w:space="0" w:color="auto"/>
              <w:right w:val="single" w:sz="4" w:space="0" w:color="auto"/>
            </w:tcBorders>
            <w:shd w:val="clear" w:color="auto" w:fill="auto"/>
            <w:noWrap/>
            <w:hideMark/>
          </w:tcPr>
          <w:p w14:paraId="04309211"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58,5</w:t>
            </w:r>
          </w:p>
        </w:tc>
        <w:tc>
          <w:tcPr>
            <w:tcW w:w="710" w:type="dxa"/>
            <w:tcBorders>
              <w:top w:val="nil"/>
              <w:left w:val="nil"/>
              <w:bottom w:val="single" w:sz="8" w:space="0" w:color="auto"/>
              <w:right w:val="single" w:sz="4" w:space="0" w:color="auto"/>
            </w:tcBorders>
            <w:shd w:val="clear" w:color="auto" w:fill="auto"/>
            <w:noWrap/>
            <w:hideMark/>
          </w:tcPr>
          <w:p w14:paraId="56604CF3"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3,5</w:t>
            </w:r>
          </w:p>
        </w:tc>
        <w:tc>
          <w:tcPr>
            <w:tcW w:w="755" w:type="dxa"/>
            <w:tcBorders>
              <w:top w:val="nil"/>
              <w:left w:val="nil"/>
              <w:bottom w:val="single" w:sz="8" w:space="0" w:color="auto"/>
              <w:right w:val="single" w:sz="4" w:space="0" w:color="auto"/>
            </w:tcBorders>
            <w:shd w:val="clear" w:color="auto" w:fill="auto"/>
            <w:noWrap/>
            <w:hideMark/>
          </w:tcPr>
          <w:p w14:paraId="4774D7A6"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7,0</w:t>
            </w:r>
          </w:p>
        </w:tc>
        <w:tc>
          <w:tcPr>
            <w:tcW w:w="843" w:type="dxa"/>
            <w:tcBorders>
              <w:top w:val="nil"/>
              <w:left w:val="nil"/>
              <w:bottom w:val="single" w:sz="8" w:space="0" w:color="auto"/>
              <w:right w:val="single" w:sz="4" w:space="0" w:color="auto"/>
            </w:tcBorders>
            <w:shd w:val="clear" w:color="auto" w:fill="auto"/>
            <w:noWrap/>
            <w:hideMark/>
          </w:tcPr>
          <w:p w14:paraId="6881DF2F"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6,5</w:t>
            </w:r>
          </w:p>
        </w:tc>
        <w:tc>
          <w:tcPr>
            <w:tcW w:w="843" w:type="dxa"/>
            <w:tcBorders>
              <w:top w:val="nil"/>
              <w:left w:val="nil"/>
              <w:bottom w:val="single" w:sz="8" w:space="0" w:color="auto"/>
              <w:right w:val="single" w:sz="4" w:space="0" w:color="auto"/>
            </w:tcBorders>
            <w:shd w:val="clear" w:color="auto" w:fill="auto"/>
            <w:noWrap/>
            <w:hideMark/>
          </w:tcPr>
          <w:p w14:paraId="595BECC8"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0,0</w:t>
            </w:r>
          </w:p>
        </w:tc>
        <w:tc>
          <w:tcPr>
            <w:tcW w:w="843" w:type="dxa"/>
            <w:tcBorders>
              <w:top w:val="nil"/>
              <w:left w:val="nil"/>
              <w:bottom w:val="single" w:sz="8" w:space="0" w:color="auto"/>
              <w:right w:val="single" w:sz="4" w:space="0" w:color="auto"/>
            </w:tcBorders>
            <w:shd w:val="clear" w:color="auto" w:fill="auto"/>
            <w:noWrap/>
            <w:hideMark/>
          </w:tcPr>
          <w:p w14:paraId="3697A546"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0,1</w:t>
            </w:r>
          </w:p>
        </w:tc>
        <w:tc>
          <w:tcPr>
            <w:tcW w:w="932" w:type="dxa"/>
            <w:tcBorders>
              <w:top w:val="nil"/>
              <w:left w:val="nil"/>
              <w:bottom w:val="single" w:sz="8" w:space="0" w:color="auto"/>
              <w:right w:val="single" w:sz="4" w:space="0" w:color="auto"/>
            </w:tcBorders>
            <w:shd w:val="clear" w:color="auto" w:fill="auto"/>
            <w:noWrap/>
            <w:hideMark/>
          </w:tcPr>
          <w:p w14:paraId="72AC487E"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0,12</w:t>
            </w:r>
          </w:p>
        </w:tc>
        <w:tc>
          <w:tcPr>
            <w:tcW w:w="594" w:type="dxa"/>
            <w:tcBorders>
              <w:top w:val="nil"/>
              <w:left w:val="nil"/>
              <w:bottom w:val="single" w:sz="8" w:space="0" w:color="auto"/>
              <w:right w:val="single" w:sz="8" w:space="0" w:color="auto"/>
            </w:tcBorders>
            <w:shd w:val="clear" w:color="auto" w:fill="auto"/>
            <w:noWrap/>
            <w:hideMark/>
          </w:tcPr>
          <w:p w14:paraId="5665F059"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0,0</w:t>
            </w:r>
          </w:p>
        </w:tc>
      </w:tr>
      <w:tr w:rsidR="00D029DD" w:rsidRPr="00D8633D" w14:paraId="5817BF9C" w14:textId="77777777" w:rsidTr="00D029DD">
        <w:trPr>
          <w:trHeight w:val="300"/>
        </w:trPr>
        <w:tc>
          <w:tcPr>
            <w:tcW w:w="1694" w:type="dxa"/>
            <w:tcBorders>
              <w:top w:val="nil"/>
              <w:left w:val="single" w:sz="8" w:space="0" w:color="auto"/>
              <w:bottom w:val="single" w:sz="8" w:space="0" w:color="auto"/>
              <w:right w:val="single" w:sz="4" w:space="0" w:color="auto"/>
            </w:tcBorders>
            <w:shd w:val="clear" w:color="auto" w:fill="auto"/>
            <w:noWrap/>
            <w:vAlign w:val="bottom"/>
            <w:hideMark/>
          </w:tcPr>
          <w:p w14:paraId="02C75D6E" w14:textId="77777777" w:rsidR="00D8633D" w:rsidRPr="00D8633D" w:rsidRDefault="00D8633D" w:rsidP="00D8633D">
            <w:pPr>
              <w:widowControl/>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lastRenderedPageBreak/>
              <w:t>Mn-nodules</w:t>
            </w:r>
          </w:p>
        </w:tc>
        <w:tc>
          <w:tcPr>
            <w:tcW w:w="1159" w:type="dxa"/>
            <w:tcBorders>
              <w:top w:val="nil"/>
              <w:left w:val="nil"/>
              <w:bottom w:val="single" w:sz="8" w:space="0" w:color="auto"/>
              <w:right w:val="single" w:sz="4" w:space="0" w:color="auto"/>
            </w:tcBorders>
            <w:shd w:val="clear" w:color="auto" w:fill="auto"/>
            <w:noWrap/>
            <w:vAlign w:val="bottom"/>
            <w:hideMark/>
          </w:tcPr>
          <w:p w14:paraId="35580207" w14:textId="77777777" w:rsidR="00D8633D" w:rsidRPr="00D8633D" w:rsidRDefault="00D8633D" w:rsidP="00D8633D">
            <w:pPr>
              <w:widowControl/>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Mexico</w:t>
            </w:r>
          </w:p>
        </w:tc>
        <w:tc>
          <w:tcPr>
            <w:tcW w:w="755" w:type="dxa"/>
            <w:tcBorders>
              <w:top w:val="nil"/>
              <w:left w:val="nil"/>
              <w:bottom w:val="single" w:sz="8" w:space="0" w:color="auto"/>
              <w:right w:val="single" w:sz="4" w:space="0" w:color="auto"/>
            </w:tcBorders>
            <w:shd w:val="clear" w:color="auto" w:fill="auto"/>
            <w:noWrap/>
            <w:vAlign w:val="bottom"/>
            <w:hideMark/>
          </w:tcPr>
          <w:p w14:paraId="0C52A1D0"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37,7</w:t>
            </w:r>
          </w:p>
        </w:tc>
        <w:tc>
          <w:tcPr>
            <w:tcW w:w="710" w:type="dxa"/>
            <w:tcBorders>
              <w:top w:val="nil"/>
              <w:left w:val="nil"/>
              <w:bottom w:val="single" w:sz="8" w:space="0" w:color="auto"/>
              <w:right w:val="single" w:sz="4" w:space="0" w:color="auto"/>
            </w:tcBorders>
            <w:shd w:val="clear" w:color="auto" w:fill="auto"/>
            <w:noWrap/>
            <w:vAlign w:val="bottom"/>
            <w:hideMark/>
          </w:tcPr>
          <w:p w14:paraId="591655D1"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7,9</w:t>
            </w:r>
          </w:p>
        </w:tc>
        <w:tc>
          <w:tcPr>
            <w:tcW w:w="755" w:type="dxa"/>
            <w:tcBorders>
              <w:top w:val="nil"/>
              <w:left w:val="nil"/>
              <w:bottom w:val="single" w:sz="8" w:space="0" w:color="auto"/>
              <w:right w:val="single" w:sz="4" w:space="0" w:color="auto"/>
            </w:tcBorders>
            <w:shd w:val="clear" w:color="auto" w:fill="auto"/>
            <w:noWrap/>
            <w:vAlign w:val="bottom"/>
            <w:hideMark/>
          </w:tcPr>
          <w:p w14:paraId="48E7280A"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14,9</w:t>
            </w:r>
          </w:p>
        </w:tc>
        <w:tc>
          <w:tcPr>
            <w:tcW w:w="843" w:type="dxa"/>
            <w:tcBorders>
              <w:top w:val="nil"/>
              <w:left w:val="nil"/>
              <w:bottom w:val="single" w:sz="8" w:space="0" w:color="auto"/>
              <w:right w:val="single" w:sz="4" w:space="0" w:color="auto"/>
            </w:tcBorders>
            <w:shd w:val="clear" w:color="auto" w:fill="auto"/>
            <w:noWrap/>
            <w:vAlign w:val="bottom"/>
            <w:hideMark/>
          </w:tcPr>
          <w:p w14:paraId="66F7DDCC"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3,9</w:t>
            </w:r>
          </w:p>
        </w:tc>
        <w:tc>
          <w:tcPr>
            <w:tcW w:w="843" w:type="dxa"/>
            <w:tcBorders>
              <w:top w:val="nil"/>
              <w:left w:val="nil"/>
              <w:bottom w:val="single" w:sz="8" w:space="0" w:color="auto"/>
              <w:right w:val="single" w:sz="4" w:space="0" w:color="auto"/>
            </w:tcBorders>
            <w:shd w:val="clear" w:color="auto" w:fill="auto"/>
            <w:noWrap/>
            <w:vAlign w:val="bottom"/>
            <w:hideMark/>
          </w:tcPr>
          <w:p w14:paraId="4E04D6F7"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8,1</w:t>
            </w:r>
          </w:p>
        </w:tc>
        <w:tc>
          <w:tcPr>
            <w:tcW w:w="843" w:type="dxa"/>
            <w:tcBorders>
              <w:top w:val="nil"/>
              <w:left w:val="nil"/>
              <w:bottom w:val="single" w:sz="8" w:space="0" w:color="auto"/>
              <w:right w:val="single" w:sz="4" w:space="0" w:color="auto"/>
            </w:tcBorders>
            <w:shd w:val="clear" w:color="auto" w:fill="auto"/>
            <w:noWrap/>
            <w:vAlign w:val="bottom"/>
            <w:hideMark/>
          </w:tcPr>
          <w:p w14:paraId="2AB7A53D"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 </w:t>
            </w:r>
          </w:p>
        </w:tc>
        <w:tc>
          <w:tcPr>
            <w:tcW w:w="932" w:type="dxa"/>
            <w:tcBorders>
              <w:top w:val="nil"/>
              <w:left w:val="nil"/>
              <w:bottom w:val="single" w:sz="8" w:space="0" w:color="auto"/>
              <w:right w:val="single" w:sz="4" w:space="0" w:color="auto"/>
            </w:tcBorders>
            <w:shd w:val="clear" w:color="auto" w:fill="auto"/>
            <w:noWrap/>
            <w:vAlign w:val="bottom"/>
            <w:hideMark/>
          </w:tcPr>
          <w:p w14:paraId="624AD107"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0,085</w:t>
            </w:r>
          </w:p>
        </w:tc>
        <w:tc>
          <w:tcPr>
            <w:tcW w:w="594" w:type="dxa"/>
            <w:tcBorders>
              <w:top w:val="nil"/>
              <w:left w:val="nil"/>
              <w:bottom w:val="single" w:sz="8" w:space="0" w:color="auto"/>
              <w:right w:val="single" w:sz="8" w:space="0" w:color="auto"/>
            </w:tcBorders>
            <w:shd w:val="clear" w:color="auto" w:fill="auto"/>
            <w:noWrap/>
            <w:vAlign w:val="bottom"/>
            <w:hideMark/>
          </w:tcPr>
          <w:p w14:paraId="6B41D866"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 </w:t>
            </w:r>
          </w:p>
        </w:tc>
      </w:tr>
      <w:tr w:rsidR="00D029DD" w:rsidRPr="00D8633D" w14:paraId="5A3A63EA" w14:textId="77777777" w:rsidTr="00D029DD">
        <w:trPr>
          <w:trHeight w:val="290"/>
        </w:trPr>
        <w:tc>
          <w:tcPr>
            <w:tcW w:w="1694" w:type="dxa"/>
            <w:tcBorders>
              <w:top w:val="nil"/>
              <w:left w:val="single" w:sz="8" w:space="0" w:color="auto"/>
              <w:bottom w:val="single" w:sz="4" w:space="0" w:color="auto"/>
              <w:right w:val="single" w:sz="4" w:space="0" w:color="auto"/>
            </w:tcBorders>
            <w:shd w:val="clear" w:color="auto" w:fill="auto"/>
            <w:noWrap/>
            <w:hideMark/>
          </w:tcPr>
          <w:p w14:paraId="221E9592" w14:textId="77777777" w:rsidR="00D8633D" w:rsidRPr="00D8633D" w:rsidRDefault="00D8633D" w:rsidP="00D8633D">
            <w:pPr>
              <w:widowControl/>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Asman 48</w:t>
            </w:r>
          </w:p>
        </w:tc>
        <w:tc>
          <w:tcPr>
            <w:tcW w:w="1159" w:type="dxa"/>
            <w:tcBorders>
              <w:top w:val="nil"/>
              <w:left w:val="nil"/>
              <w:bottom w:val="single" w:sz="4" w:space="0" w:color="auto"/>
              <w:right w:val="single" w:sz="4" w:space="0" w:color="auto"/>
            </w:tcBorders>
            <w:shd w:val="clear" w:color="auto" w:fill="auto"/>
            <w:noWrap/>
            <w:hideMark/>
          </w:tcPr>
          <w:p w14:paraId="0A5CC9F9" w14:textId="77777777" w:rsidR="00D8633D" w:rsidRPr="00D8633D" w:rsidRDefault="00D8633D" w:rsidP="00D8633D">
            <w:pPr>
              <w:widowControl/>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South Africa</w:t>
            </w:r>
          </w:p>
        </w:tc>
        <w:tc>
          <w:tcPr>
            <w:tcW w:w="755" w:type="dxa"/>
            <w:tcBorders>
              <w:top w:val="nil"/>
              <w:left w:val="nil"/>
              <w:bottom w:val="single" w:sz="4" w:space="0" w:color="auto"/>
              <w:right w:val="single" w:sz="4" w:space="0" w:color="auto"/>
            </w:tcBorders>
            <w:shd w:val="clear" w:color="auto" w:fill="auto"/>
            <w:noWrap/>
            <w:hideMark/>
          </w:tcPr>
          <w:p w14:paraId="24BD1752"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51,3</w:t>
            </w:r>
          </w:p>
        </w:tc>
        <w:tc>
          <w:tcPr>
            <w:tcW w:w="710" w:type="dxa"/>
            <w:tcBorders>
              <w:top w:val="nil"/>
              <w:left w:val="nil"/>
              <w:bottom w:val="single" w:sz="4" w:space="0" w:color="auto"/>
              <w:right w:val="single" w:sz="4" w:space="0" w:color="auto"/>
            </w:tcBorders>
            <w:shd w:val="clear" w:color="auto" w:fill="auto"/>
            <w:noWrap/>
            <w:hideMark/>
          </w:tcPr>
          <w:p w14:paraId="053471AB"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10,1</w:t>
            </w:r>
          </w:p>
        </w:tc>
        <w:tc>
          <w:tcPr>
            <w:tcW w:w="755" w:type="dxa"/>
            <w:tcBorders>
              <w:top w:val="nil"/>
              <w:left w:val="nil"/>
              <w:bottom w:val="single" w:sz="4" w:space="0" w:color="auto"/>
              <w:right w:val="single" w:sz="4" w:space="0" w:color="auto"/>
            </w:tcBorders>
            <w:shd w:val="clear" w:color="auto" w:fill="auto"/>
            <w:noWrap/>
            <w:hideMark/>
          </w:tcPr>
          <w:p w14:paraId="47F96E89"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5,5</w:t>
            </w:r>
          </w:p>
        </w:tc>
        <w:tc>
          <w:tcPr>
            <w:tcW w:w="843" w:type="dxa"/>
            <w:tcBorders>
              <w:top w:val="nil"/>
              <w:left w:val="nil"/>
              <w:bottom w:val="single" w:sz="4" w:space="0" w:color="auto"/>
              <w:right w:val="single" w:sz="4" w:space="0" w:color="auto"/>
            </w:tcBorders>
            <w:shd w:val="clear" w:color="auto" w:fill="auto"/>
            <w:noWrap/>
            <w:hideMark/>
          </w:tcPr>
          <w:p w14:paraId="47124733"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0,4</w:t>
            </w:r>
          </w:p>
        </w:tc>
        <w:tc>
          <w:tcPr>
            <w:tcW w:w="843" w:type="dxa"/>
            <w:tcBorders>
              <w:top w:val="nil"/>
              <w:left w:val="nil"/>
              <w:bottom w:val="single" w:sz="4" w:space="0" w:color="auto"/>
              <w:right w:val="single" w:sz="4" w:space="0" w:color="auto"/>
            </w:tcBorders>
            <w:shd w:val="clear" w:color="auto" w:fill="auto"/>
            <w:noWrap/>
            <w:hideMark/>
          </w:tcPr>
          <w:p w14:paraId="234249AB"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0,7</w:t>
            </w:r>
          </w:p>
        </w:tc>
        <w:tc>
          <w:tcPr>
            <w:tcW w:w="843" w:type="dxa"/>
            <w:tcBorders>
              <w:top w:val="nil"/>
              <w:left w:val="nil"/>
              <w:bottom w:val="single" w:sz="4" w:space="0" w:color="auto"/>
              <w:right w:val="single" w:sz="4" w:space="0" w:color="auto"/>
            </w:tcBorders>
            <w:shd w:val="clear" w:color="auto" w:fill="auto"/>
            <w:noWrap/>
            <w:hideMark/>
          </w:tcPr>
          <w:p w14:paraId="4110EC4E"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4,3</w:t>
            </w:r>
          </w:p>
        </w:tc>
        <w:tc>
          <w:tcPr>
            <w:tcW w:w="932" w:type="dxa"/>
            <w:tcBorders>
              <w:top w:val="nil"/>
              <w:left w:val="nil"/>
              <w:bottom w:val="single" w:sz="4" w:space="0" w:color="auto"/>
              <w:right w:val="single" w:sz="4" w:space="0" w:color="auto"/>
            </w:tcBorders>
            <w:shd w:val="clear" w:color="auto" w:fill="auto"/>
            <w:noWrap/>
            <w:hideMark/>
          </w:tcPr>
          <w:p w14:paraId="4146353E"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0,04</w:t>
            </w:r>
          </w:p>
        </w:tc>
        <w:tc>
          <w:tcPr>
            <w:tcW w:w="594" w:type="dxa"/>
            <w:tcBorders>
              <w:top w:val="nil"/>
              <w:left w:val="nil"/>
              <w:bottom w:val="single" w:sz="4" w:space="0" w:color="auto"/>
              <w:right w:val="single" w:sz="8" w:space="0" w:color="auto"/>
            </w:tcBorders>
            <w:shd w:val="clear" w:color="auto" w:fill="auto"/>
            <w:noWrap/>
            <w:hideMark/>
          </w:tcPr>
          <w:p w14:paraId="3D755B3F"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0,8</w:t>
            </w:r>
          </w:p>
        </w:tc>
      </w:tr>
      <w:tr w:rsidR="00D029DD" w:rsidRPr="00D8633D" w14:paraId="14A103E7" w14:textId="77777777" w:rsidTr="00D029DD">
        <w:trPr>
          <w:trHeight w:val="290"/>
        </w:trPr>
        <w:tc>
          <w:tcPr>
            <w:tcW w:w="1694" w:type="dxa"/>
            <w:tcBorders>
              <w:top w:val="nil"/>
              <w:left w:val="single" w:sz="8" w:space="0" w:color="auto"/>
              <w:bottom w:val="single" w:sz="4" w:space="0" w:color="auto"/>
              <w:right w:val="single" w:sz="4" w:space="0" w:color="auto"/>
            </w:tcBorders>
            <w:shd w:val="clear" w:color="auto" w:fill="auto"/>
            <w:noWrap/>
            <w:hideMark/>
          </w:tcPr>
          <w:p w14:paraId="0D17F4A8" w14:textId="77777777" w:rsidR="00D8633D" w:rsidRPr="00D8633D" w:rsidRDefault="00D8633D" w:rsidP="00D8633D">
            <w:pPr>
              <w:widowControl/>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Mamatwan</w:t>
            </w:r>
          </w:p>
        </w:tc>
        <w:tc>
          <w:tcPr>
            <w:tcW w:w="1159" w:type="dxa"/>
            <w:tcBorders>
              <w:top w:val="nil"/>
              <w:left w:val="nil"/>
              <w:bottom w:val="single" w:sz="4" w:space="0" w:color="auto"/>
              <w:right w:val="single" w:sz="4" w:space="0" w:color="auto"/>
            </w:tcBorders>
            <w:shd w:val="clear" w:color="auto" w:fill="auto"/>
            <w:noWrap/>
            <w:hideMark/>
          </w:tcPr>
          <w:p w14:paraId="6B11930A" w14:textId="77777777" w:rsidR="00D8633D" w:rsidRPr="00D8633D" w:rsidRDefault="00D8633D" w:rsidP="00D8633D">
            <w:pPr>
              <w:widowControl/>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 </w:t>
            </w:r>
          </w:p>
        </w:tc>
        <w:tc>
          <w:tcPr>
            <w:tcW w:w="755" w:type="dxa"/>
            <w:tcBorders>
              <w:top w:val="nil"/>
              <w:left w:val="nil"/>
              <w:bottom w:val="single" w:sz="4" w:space="0" w:color="auto"/>
              <w:right w:val="single" w:sz="4" w:space="0" w:color="auto"/>
            </w:tcBorders>
            <w:shd w:val="clear" w:color="auto" w:fill="auto"/>
            <w:noWrap/>
            <w:hideMark/>
          </w:tcPr>
          <w:p w14:paraId="1C42E7D0"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37,8</w:t>
            </w:r>
          </w:p>
        </w:tc>
        <w:tc>
          <w:tcPr>
            <w:tcW w:w="710" w:type="dxa"/>
            <w:tcBorders>
              <w:top w:val="nil"/>
              <w:left w:val="nil"/>
              <w:bottom w:val="single" w:sz="4" w:space="0" w:color="auto"/>
              <w:right w:val="single" w:sz="4" w:space="0" w:color="auto"/>
            </w:tcBorders>
            <w:shd w:val="clear" w:color="auto" w:fill="auto"/>
            <w:noWrap/>
            <w:hideMark/>
          </w:tcPr>
          <w:p w14:paraId="4DC3CFBB"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4,6</w:t>
            </w:r>
          </w:p>
        </w:tc>
        <w:tc>
          <w:tcPr>
            <w:tcW w:w="755" w:type="dxa"/>
            <w:tcBorders>
              <w:top w:val="nil"/>
              <w:left w:val="nil"/>
              <w:bottom w:val="single" w:sz="4" w:space="0" w:color="auto"/>
              <w:right w:val="single" w:sz="4" w:space="0" w:color="auto"/>
            </w:tcBorders>
            <w:shd w:val="clear" w:color="auto" w:fill="auto"/>
            <w:noWrap/>
            <w:hideMark/>
          </w:tcPr>
          <w:p w14:paraId="6C052979"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4,0</w:t>
            </w:r>
          </w:p>
        </w:tc>
        <w:tc>
          <w:tcPr>
            <w:tcW w:w="843" w:type="dxa"/>
            <w:tcBorders>
              <w:top w:val="nil"/>
              <w:left w:val="nil"/>
              <w:bottom w:val="single" w:sz="4" w:space="0" w:color="auto"/>
              <w:right w:val="single" w:sz="4" w:space="0" w:color="auto"/>
            </w:tcBorders>
            <w:shd w:val="clear" w:color="auto" w:fill="auto"/>
            <w:noWrap/>
            <w:hideMark/>
          </w:tcPr>
          <w:p w14:paraId="1D15006B"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0,5</w:t>
            </w:r>
          </w:p>
        </w:tc>
        <w:tc>
          <w:tcPr>
            <w:tcW w:w="843" w:type="dxa"/>
            <w:tcBorders>
              <w:top w:val="nil"/>
              <w:left w:val="nil"/>
              <w:bottom w:val="single" w:sz="4" w:space="0" w:color="auto"/>
              <w:right w:val="single" w:sz="4" w:space="0" w:color="auto"/>
            </w:tcBorders>
            <w:shd w:val="clear" w:color="auto" w:fill="auto"/>
            <w:noWrap/>
            <w:hideMark/>
          </w:tcPr>
          <w:p w14:paraId="49BDCD48"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3,5</w:t>
            </w:r>
          </w:p>
        </w:tc>
        <w:tc>
          <w:tcPr>
            <w:tcW w:w="843" w:type="dxa"/>
            <w:tcBorders>
              <w:top w:val="nil"/>
              <w:left w:val="nil"/>
              <w:bottom w:val="single" w:sz="4" w:space="0" w:color="auto"/>
              <w:right w:val="single" w:sz="4" w:space="0" w:color="auto"/>
            </w:tcBorders>
            <w:shd w:val="clear" w:color="auto" w:fill="auto"/>
            <w:noWrap/>
            <w:hideMark/>
          </w:tcPr>
          <w:p w14:paraId="117916C8"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14,7</w:t>
            </w:r>
          </w:p>
        </w:tc>
        <w:tc>
          <w:tcPr>
            <w:tcW w:w="932" w:type="dxa"/>
            <w:tcBorders>
              <w:top w:val="nil"/>
              <w:left w:val="nil"/>
              <w:bottom w:val="single" w:sz="4" w:space="0" w:color="auto"/>
              <w:right w:val="single" w:sz="4" w:space="0" w:color="auto"/>
            </w:tcBorders>
            <w:shd w:val="clear" w:color="auto" w:fill="auto"/>
            <w:noWrap/>
            <w:hideMark/>
          </w:tcPr>
          <w:p w14:paraId="6D6B9F0A"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0,02</w:t>
            </w:r>
          </w:p>
        </w:tc>
        <w:tc>
          <w:tcPr>
            <w:tcW w:w="594" w:type="dxa"/>
            <w:tcBorders>
              <w:top w:val="nil"/>
              <w:left w:val="nil"/>
              <w:bottom w:val="single" w:sz="4" w:space="0" w:color="auto"/>
              <w:right w:val="single" w:sz="8" w:space="0" w:color="auto"/>
            </w:tcBorders>
            <w:shd w:val="clear" w:color="auto" w:fill="auto"/>
            <w:noWrap/>
            <w:hideMark/>
          </w:tcPr>
          <w:p w14:paraId="54C13F2A"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17,0</w:t>
            </w:r>
          </w:p>
        </w:tc>
      </w:tr>
      <w:tr w:rsidR="00D029DD" w:rsidRPr="00D8633D" w14:paraId="7085316E" w14:textId="77777777" w:rsidTr="00D029DD">
        <w:trPr>
          <w:trHeight w:val="290"/>
        </w:trPr>
        <w:tc>
          <w:tcPr>
            <w:tcW w:w="1694" w:type="dxa"/>
            <w:tcBorders>
              <w:top w:val="nil"/>
              <w:left w:val="single" w:sz="8" w:space="0" w:color="auto"/>
              <w:bottom w:val="single" w:sz="4" w:space="0" w:color="auto"/>
              <w:right w:val="single" w:sz="4" w:space="0" w:color="auto"/>
            </w:tcBorders>
            <w:shd w:val="clear" w:color="auto" w:fill="auto"/>
            <w:noWrap/>
            <w:hideMark/>
          </w:tcPr>
          <w:p w14:paraId="001F8000" w14:textId="77777777" w:rsidR="00D8633D" w:rsidRPr="00D8633D" w:rsidRDefault="00D8633D" w:rsidP="00D8633D">
            <w:pPr>
              <w:widowControl/>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Gloria</w:t>
            </w:r>
          </w:p>
        </w:tc>
        <w:tc>
          <w:tcPr>
            <w:tcW w:w="1159" w:type="dxa"/>
            <w:tcBorders>
              <w:top w:val="nil"/>
              <w:left w:val="nil"/>
              <w:bottom w:val="single" w:sz="4" w:space="0" w:color="auto"/>
              <w:right w:val="single" w:sz="4" w:space="0" w:color="auto"/>
            </w:tcBorders>
            <w:shd w:val="clear" w:color="auto" w:fill="auto"/>
            <w:noWrap/>
            <w:hideMark/>
          </w:tcPr>
          <w:p w14:paraId="537E33A0" w14:textId="77777777" w:rsidR="00D8633D" w:rsidRPr="00D8633D" w:rsidRDefault="00D8633D" w:rsidP="00D8633D">
            <w:pPr>
              <w:widowControl/>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 </w:t>
            </w:r>
          </w:p>
        </w:tc>
        <w:tc>
          <w:tcPr>
            <w:tcW w:w="755" w:type="dxa"/>
            <w:tcBorders>
              <w:top w:val="nil"/>
              <w:left w:val="nil"/>
              <w:bottom w:val="single" w:sz="4" w:space="0" w:color="auto"/>
              <w:right w:val="single" w:sz="4" w:space="0" w:color="auto"/>
            </w:tcBorders>
            <w:shd w:val="clear" w:color="auto" w:fill="auto"/>
            <w:noWrap/>
            <w:hideMark/>
          </w:tcPr>
          <w:p w14:paraId="2B8F60BD"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39,1</w:t>
            </w:r>
          </w:p>
        </w:tc>
        <w:tc>
          <w:tcPr>
            <w:tcW w:w="710" w:type="dxa"/>
            <w:tcBorders>
              <w:top w:val="nil"/>
              <w:left w:val="nil"/>
              <w:bottom w:val="single" w:sz="4" w:space="0" w:color="auto"/>
              <w:right w:val="single" w:sz="4" w:space="0" w:color="auto"/>
            </w:tcBorders>
            <w:shd w:val="clear" w:color="auto" w:fill="auto"/>
            <w:noWrap/>
            <w:hideMark/>
          </w:tcPr>
          <w:p w14:paraId="367EEBD5"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5,0</w:t>
            </w:r>
          </w:p>
        </w:tc>
        <w:tc>
          <w:tcPr>
            <w:tcW w:w="755" w:type="dxa"/>
            <w:tcBorders>
              <w:top w:val="nil"/>
              <w:left w:val="nil"/>
              <w:bottom w:val="single" w:sz="4" w:space="0" w:color="auto"/>
              <w:right w:val="single" w:sz="4" w:space="0" w:color="auto"/>
            </w:tcBorders>
            <w:shd w:val="clear" w:color="auto" w:fill="auto"/>
            <w:noWrap/>
            <w:hideMark/>
          </w:tcPr>
          <w:p w14:paraId="3E2A148F"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5,7</w:t>
            </w:r>
          </w:p>
        </w:tc>
        <w:tc>
          <w:tcPr>
            <w:tcW w:w="843" w:type="dxa"/>
            <w:tcBorders>
              <w:top w:val="nil"/>
              <w:left w:val="nil"/>
              <w:bottom w:val="single" w:sz="4" w:space="0" w:color="auto"/>
              <w:right w:val="single" w:sz="4" w:space="0" w:color="auto"/>
            </w:tcBorders>
            <w:shd w:val="clear" w:color="auto" w:fill="auto"/>
            <w:noWrap/>
            <w:hideMark/>
          </w:tcPr>
          <w:p w14:paraId="6F63850B"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0,3</w:t>
            </w:r>
          </w:p>
        </w:tc>
        <w:tc>
          <w:tcPr>
            <w:tcW w:w="843" w:type="dxa"/>
            <w:tcBorders>
              <w:top w:val="nil"/>
              <w:left w:val="nil"/>
              <w:bottom w:val="single" w:sz="4" w:space="0" w:color="auto"/>
              <w:right w:val="single" w:sz="4" w:space="0" w:color="auto"/>
            </w:tcBorders>
            <w:shd w:val="clear" w:color="auto" w:fill="auto"/>
            <w:noWrap/>
            <w:hideMark/>
          </w:tcPr>
          <w:p w14:paraId="57F3E1B1"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3,8</w:t>
            </w:r>
          </w:p>
        </w:tc>
        <w:tc>
          <w:tcPr>
            <w:tcW w:w="843" w:type="dxa"/>
            <w:tcBorders>
              <w:top w:val="nil"/>
              <w:left w:val="nil"/>
              <w:bottom w:val="single" w:sz="4" w:space="0" w:color="auto"/>
              <w:right w:val="single" w:sz="4" w:space="0" w:color="auto"/>
            </w:tcBorders>
            <w:shd w:val="clear" w:color="auto" w:fill="auto"/>
            <w:noWrap/>
            <w:hideMark/>
          </w:tcPr>
          <w:p w14:paraId="42263651"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12,7</w:t>
            </w:r>
          </w:p>
        </w:tc>
        <w:tc>
          <w:tcPr>
            <w:tcW w:w="932" w:type="dxa"/>
            <w:tcBorders>
              <w:top w:val="nil"/>
              <w:left w:val="nil"/>
              <w:bottom w:val="single" w:sz="4" w:space="0" w:color="auto"/>
              <w:right w:val="single" w:sz="4" w:space="0" w:color="auto"/>
            </w:tcBorders>
            <w:shd w:val="clear" w:color="auto" w:fill="auto"/>
            <w:noWrap/>
            <w:hideMark/>
          </w:tcPr>
          <w:p w14:paraId="4EFE944C"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0,02</w:t>
            </w:r>
          </w:p>
        </w:tc>
        <w:tc>
          <w:tcPr>
            <w:tcW w:w="594" w:type="dxa"/>
            <w:tcBorders>
              <w:top w:val="nil"/>
              <w:left w:val="nil"/>
              <w:bottom w:val="single" w:sz="4" w:space="0" w:color="auto"/>
              <w:right w:val="single" w:sz="8" w:space="0" w:color="auto"/>
            </w:tcBorders>
            <w:shd w:val="clear" w:color="auto" w:fill="auto"/>
            <w:noWrap/>
            <w:hideMark/>
          </w:tcPr>
          <w:p w14:paraId="178BFD68"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15,4</w:t>
            </w:r>
          </w:p>
        </w:tc>
      </w:tr>
      <w:tr w:rsidR="00D029DD" w:rsidRPr="00D8633D" w14:paraId="31A40AE7" w14:textId="77777777" w:rsidTr="00D029DD">
        <w:trPr>
          <w:trHeight w:val="290"/>
        </w:trPr>
        <w:tc>
          <w:tcPr>
            <w:tcW w:w="1694" w:type="dxa"/>
            <w:tcBorders>
              <w:top w:val="nil"/>
              <w:left w:val="single" w:sz="8" w:space="0" w:color="auto"/>
              <w:bottom w:val="single" w:sz="4" w:space="0" w:color="auto"/>
              <w:right w:val="single" w:sz="4" w:space="0" w:color="auto"/>
            </w:tcBorders>
            <w:shd w:val="clear" w:color="auto" w:fill="auto"/>
            <w:noWrap/>
            <w:hideMark/>
          </w:tcPr>
          <w:p w14:paraId="40C64112" w14:textId="77777777" w:rsidR="00D8633D" w:rsidRPr="00D8633D" w:rsidRDefault="00D8633D" w:rsidP="00D8633D">
            <w:pPr>
              <w:widowControl/>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Wessel 38%</w:t>
            </w:r>
          </w:p>
        </w:tc>
        <w:tc>
          <w:tcPr>
            <w:tcW w:w="1159" w:type="dxa"/>
            <w:tcBorders>
              <w:top w:val="nil"/>
              <w:left w:val="nil"/>
              <w:bottom w:val="single" w:sz="4" w:space="0" w:color="auto"/>
              <w:right w:val="single" w:sz="4" w:space="0" w:color="auto"/>
            </w:tcBorders>
            <w:shd w:val="clear" w:color="auto" w:fill="auto"/>
            <w:noWrap/>
            <w:hideMark/>
          </w:tcPr>
          <w:p w14:paraId="10BB2FFA" w14:textId="77777777" w:rsidR="00D8633D" w:rsidRPr="00D8633D" w:rsidRDefault="00D8633D" w:rsidP="00D8633D">
            <w:pPr>
              <w:widowControl/>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 </w:t>
            </w:r>
          </w:p>
        </w:tc>
        <w:tc>
          <w:tcPr>
            <w:tcW w:w="755" w:type="dxa"/>
            <w:tcBorders>
              <w:top w:val="nil"/>
              <w:left w:val="nil"/>
              <w:bottom w:val="single" w:sz="4" w:space="0" w:color="auto"/>
              <w:right w:val="single" w:sz="4" w:space="0" w:color="auto"/>
            </w:tcBorders>
            <w:shd w:val="clear" w:color="auto" w:fill="auto"/>
            <w:noWrap/>
            <w:hideMark/>
          </w:tcPr>
          <w:p w14:paraId="782C3487"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42,3</w:t>
            </w:r>
          </w:p>
        </w:tc>
        <w:tc>
          <w:tcPr>
            <w:tcW w:w="710" w:type="dxa"/>
            <w:tcBorders>
              <w:top w:val="nil"/>
              <w:left w:val="nil"/>
              <w:bottom w:val="single" w:sz="4" w:space="0" w:color="auto"/>
              <w:right w:val="single" w:sz="4" w:space="0" w:color="auto"/>
            </w:tcBorders>
            <w:shd w:val="clear" w:color="auto" w:fill="auto"/>
            <w:noWrap/>
            <w:hideMark/>
          </w:tcPr>
          <w:p w14:paraId="52E80D69"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13,2</w:t>
            </w:r>
          </w:p>
        </w:tc>
        <w:tc>
          <w:tcPr>
            <w:tcW w:w="755" w:type="dxa"/>
            <w:tcBorders>
              <w:top w:val="nil"/>
              <w:left w:val="nil"/>
              <w:bottom w:val="single" w:sz="4" w:space="0" w:color="auto"/>
              <w:right w:val="single" w:sz="4" w:space="0" w:color="auto"/>
            </w:tcBorders>
            <w:shd w:val="clear" w:color="auto" w:fill="auto"/>
            <w:noWrap/>
            <w:hideMark/>
          </w:tcPr>
          <w:p w14:paraId="2B57646A"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4,9</w:t>
            </w:r>
          </w:p>
        </w:tc>
        <w:tc>
          <w:tcPr>
            <w:tcW w:w="843" w:type="dxa"/>
            <w:tcBorders>
              <w:top w:val="nil"/>
              <w:left w:val="nil"/>
              <w:bottom w:val="single" w:sz="4" w:space="0" w:color="auto"/>
              <w:right w:val="single" w:sz="4" w:space="0" w:color="auto"/>
            </w:tcBorders>
            <w:shd w:val="clear" w:color="auto" w:fill="auto"/>
            <w:noWrap/>
            <w:hideMark/>
          </w:tcPr>
          <w:p w14:paraId="52B4063B"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2,5</w:t>
            </w:r>
          </w:p>
        </w:tc>
        <w:tc>
          <w:tcPr>
            <w:tcW w:w="843" w:type="dxa"/>
            <w:tcBorders>
              <w:top w:val="nil"/>
              <w:left w:val="nil"/>
              <w:bottom w:val="single" w:sz="4" w:space="0" w:color="auto"/>
              <w:right w:val="single" w:sz="4" w:space="0" w:color="auto"/>
            </w:tcBorders>
            <w:shd w:val="clear" w:color="auto" w:fill="auto"/>
            <w:noWrap/>
            <w:hideMark/>
          </w:tcPr>
          <w:p w14:paraId="5F5FE976"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1,0</w:t>
            </w:r>
          </w:p>
        </w:tc>
        <w:tc>
          <w:tcPr>
            <w:tcW w:w="843" w:type="dxa"/>
            <w:tcBorders>
              <w:top w:val="nil"/>
              <w:left w:val="nil"/>
              <w:bottom w:val="single" w:sz="4" w:space="0" w:color="auto"/>
              <w:right w:val="single" w:sz="4" w:space="0" w:color="auto"/>
            </w:tcBorders>
            <w:shd w:val="clear" w:color="auto" w:fill="auto"/>
            <w:noWrap/>
            <w:hideMark/>
          </w:tcPr>
          <w:p w14:paraId="7D8C4083"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6,0</w:t>
            </w:r>
          </w:p>
        </w:tc>
        <w:tc>
          <w:tcPr>
            <w:tcW w:w="932" w:type="dxa"/>
            <w:tcBorders>
              <w:top w:val="nil"/>
              <w:left w:val="nil"/>
              <w:bottom w:val="single" w:sz="4" w:space="0" w:color="auto"/>
              <w:right w:val="single" w:sz="4" w:space="0" w:color="auto"/>
            </w:tcBorders>
            <w:shd w:val="clear" w:color="auto" w:fill="auto"/>
            <w:noWrap/>
            <w:hideMark/>
          </w:tcPr>
          <w:p w14:paraId="0893C9F8"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0,04</w:t>
            </w:r>
          </w:p>
        </w:tc>
        <w:tc>
          <w:tcPr>
            <w:tcW w:w="594" w:type="dxa"/>
            <w:tcBorders>
              <w:top w:val="nil"/>
              <w:left w:val="nil"/>
              <w:bottom w:val="single" w:sz="4" w:space="0" w:color="auto"/>
              <w:right w:val="single" w:sz="8" w:space="0" w:color="auto"/>
            </w:tcBorders>
            <w:shd w:val="clear" w:color="auto" w:fill="auto"/>
            <w:noWrap/>
            <w:hideMark/>
          </w:tcPr>
          <w:p w14:paraId="28B7E39F"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3,6</w:t>
            </w:r>
          </w:p>
        </w:tc>
      </w:tr>
      <w:tr w:rsidR="00D029DD" w:rsidRPr="00D8633D" w14:paraId="7E343FA8" w14:textId="77777777" w:rsidTr="00D029DD">
        <w:trPr>
          <w:trHeight w:val="300"/>
        </w:trPr>
        <w:tc>
          <w:tcPr>
            <w:tcW w:w="1694" w:type="dxa"/>
            <w:tcBorders>
              <w:top w:val="nil"/>
              <w:left w:val="single" w:sz="8" w:space="0" w:color="auto"/>
              <w:bottom w:val="single" w:sz="8" w:space="0" w:color="auto"/>
              <w:right w:val="single" w:sz="4" w:space="0" w:color="auto"/>
            </w:tcBorders>
            <w:shd w:val="clear" w:color="auto" w:fill="auto"/>
            <w:noWrap/>
            <w:hideMark/>
          </w:tcPr>
          <w:p w14:paraId="7D4305F9" w14:textId="77777777" w:rsidR="00D8633D" w:rsidRPr="00D8633D" w:rsidRDefault="00D8633D" w:rsidP="00D8633D">
            <w:pPr>
              <w:widowControl/>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Wessel 50%</w:t>
            </w:r>
          </w:p>
        </w:tc>
        <w:tc>
          <w:tcPr>
            <w:tcW w:w="1159" w:type="dxa"/>
            <w:tcBorders>
              <w:top w:val="nil"/>
              <w:left w:val="nil"/>
              <w:bottom w:val="single" w:sz="8" w:space="0" w:color="auto"/>
              <w:right w:val="single" w:sz="4" w:space="0" w:color="auto"/>
            </w:tcBorders>
            <w:shd w:val="clear" w:color="auto" w:fill="auto"/>
            <w:noWrap/>
            <w:hideMark/>
          </w:tcPr>
          <w:p w14:paraId="0F491B4B" w14:textId="77777777" w:rsidR="00D8633D" w:rsidRPr="00D8633D" w:rsidRDefault="00D8633D" w:rsidP="00D8633D">
            <w:pPr>
              <w:widowControl/>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 </w:t>
            </w:r>
          </w:p>
        </w:tc>
        <w:tc>
          <w:tcPr>
            <w:tcW w:w="755" w:type="dxa"/>
            <w:tcBorders>
              <w:top w:val="nil"/>
              <w:left w:val="nil"/>
              <w:bottom w:val="single" w:sz="8" w:space="0" w:color="auto"/>
              <w:right w:val="single" w:sz="4" w:space="0" w:color="auto"/>
            </w:tcBorders>
            <w:shd w:val="clear" w:color="auto" w:fill="auto"/>
            <w:noWrap/>
            <w:hideMark/>
          </w:tcPr>
          <w:p w14:paraId="02A8CD37"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50,2</w:t>
            </w:r>
          </w:p>
        </w:tc>
        <w:tc>
          <w:tcPr>
            <w:tcW w:w="710" w:type="dxa"/>
            <w:tcBorders>
              <w:top w:val="nil"/>
              <w:left w:val="nil"/>
              <w:bottom w:val="single" w:sz="8" w:space="0" w:color="auto"/>
              <w:right w:val="single" w:sz="4" w:space="0" w:color="auto"/>
            </w:tcBorders>
            <w:shd w:val="clear" w:color="auto" w:fill="auto"/>
            <w:noWrap/>
            <w:hideMark/>
          </w:tcPr>
          <w:p w14:paraId="20D5569A"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10,0</w:t>
            </w:r>
          </w:p>
        </w:tc>
        <w:tc>
          <w:tcPr>
            <w:tcW w:w="755" w:type="dxa"/>
            <w:tcBorders>
              <w:top w:val="nil"/>
              <w:left w:val="nil"/>
              <w:bottom w:val="single" w:sz="8" w:space="0" w:color="auto"/>
              <w:right w:val="single" w:sz="4" w:space="0" w:color="auto"/>
            </w:tcBorders>
            <w:shd w:val="clear" w:color="auto" w:fill="auto"/>
            <w:noWrap/>
            <w:hideMark/>
          </w:tcPr>
          <w:p w14:paraId="33681E73"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3,6</w:t>
            </w:r>
          </w:p>
        </w:tc>
        <w:tc>
          <w:tcPr>
            <w:tcW w:w="843" w:type="dxa"/>
            <w:tcBorders>
              <w:top w:val="nil"/>
              <w:left w:val="nil"/>
              <w:bottom w:val="single" w:sz="8" w:space="0" w:color="auto"/>
              <w:right w:val="single" w:sz="4" w:space="0" w:color="auto"/>
            </w:tcBorders>
            <w:shd w:val="clear" w:color="auto" w:fill="auto"/>
            <w:noWrap/>
            <w:hideMark/>
          </w:tcPr>
          <w:p w14:paraId="3C64FDB7"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0,4</w:t>
            </w:r>
          </w:p>
        </w:tc>
        <w:tc>
          <w:tcPr>
            <w:tcW w:w="843" w:type="dxa"/>
            <w:tcBorders>
              <w:top w:val="nil"/>
              <w:left w:val="nil"/>
              <w:bottom w:val="single" w:sz="8" w:space="0" w:color="auto"/>
              <w:right w:val="single" w:sz="4" w:space="0" w:color="auto"/>
            </w:tcBorders>
            <w:shd w:val="clear" w:color="auto" w:fill="auto"/>
            <w:noWrap/>
            <w:hideMark/>
          </w:tcPr>
          <w:p w14:paraId="09662A74"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1,0</w:t>
            </w:r>
          </w:p>
        </w:tc>
        <w:tc>
          <w:tcPr>
            <w:tcW w:w="843" w:type="dxa"/>
            <w:tcBorders>
              <w:top w:val="nil"/>
              <w:left w:val="nil"/>
              <w:bottom w:val="single" w:sz="8" w:space="0" w:color="auto"/>
              <w:right w:val="single" w:sz="4" w:space="0" w:color="auto"/>
            </w:tcBorders>
            <w:shd w:val="clear" w:color="auto" w:fill="auto"/>
            <w:noWrap/>
            <w:hideMark/>
          </w:tcPr>
          <w:p w14:paraId="2F7756DE"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5,6</w:t>
            </w:r>
          </w:p>
        </w:tc>
        <w:tc>
          <w:tcPr>
            <w:tcW w:w="932" w:type="dxa"/>
            <w:tcBorders>
              <w:top w:val="nil"/>
              <w:left w:val="nil"/>
              <w:bottom w:val="single" w:sz="8" w:space="0" w:color="auto"/>
              <w:right w:val="single" w:sz="4" w:space="0" w:color="auto"/>
            </w:tcBorders>
            <w:shd w:val="clear" w:color="auto" w:fill="auto"/>
            <w:noWrap/>
            <w:hideMark/>
          </w:tcPr>
          <w:p w14:paraId="104C5B5E"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0,04</w:t>
            </w:r>
          </w:p>
        </w:tc>
        <w:tc>
          <w:tcPr>
            <w:tcW w:w="594" w:type="dxa"/>
            <w:tcBorders>
              <w:top w:val="nil"/>
              <w:left w:val="nil"/>
              <w:bottom w:val="single" w:sz="8" w:space="0" w:color="auto"/>
              <w:right w:val="single" w:sz="8" w:space="0" w:color="auto"/>
            </w:tcBorders>
            <w:shd w:val="clear" w:color="auto" w:fill="auto"/>
            <w:noWrap/>
            <w:hideMark/>
          </w:tcPr>
          <w:p w14:paraId="5C59DB05"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2,6</w:t>
            </w:r>
          </w:p>
        </w:tc>
      </w:tr>
      <w:tr w:rsidR="00D029DD" w:rsidRPr="00D8633D" w14:paraId="0FE57C41" w14:textId="77777777" w:rsidTr="00D029DD">
        <w:trPr>
          <w:trHeight w:val="300"/>
        </w:trPr>
        <w:tc>
          <w:tcPr>
            <w:tcW w:w="1694" w:type="dxa"/>
            <w:tcBorders>
              <w:top w:val="nil"/>
              <w:left w:val="single" w:sz="8" w:space="0" w:color="auto"/>
              <w:bottom w:val="single" w:sz="8" w:space="0" w:color="auto"/>
              <w:right w:val="single" w:sz="4" w:space="0" w:color="auto"/>
            </w:tcBorders>
            <w:shd w:val="clear" w:color="auto" w:fill="auto"/>
            <w:noWrap/>
            <w:hideMark/>
          </w:tcPr>
          <w:p w14:paraId="357AFF00" w14:textId="77777777" w:rsidR="00D8633D" w:rsidRPr="00D8633D" w:rsidRDefault="00D8633D" w:rsidP="00D8633D">
            <w:pPr>
              <w:widowControl/>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Groote Eylandt</w:t>
            </w:r>
          </w:p>
        </w:tc>
        <w:tc>
          <w:tcPr>
            <w:tcW w:w="1159" w:type="dxa"/>
            <w:tcBorders>
              <w:top w:val="nil"/>
              <w:left w:val="nil"/>
              <w:bottom w:val="single" w:sz="8" w:space="0" w:color="auto"/>
              <w:right w:val="single" w:sz="4" w:space="0" w:color="auto"/>
            </w:tcBorders>
            <w:shd w:val="clear" w:color="auto" w:fill="auto"/>
            <w:noWrap/>
            <w:hideMark/>
          </w:tcPr>
          <w:p w14:paraId="4A957D4A" w14:textId="77777777" w:rsidR="00D8633D" w:rsidRPr="00D8633D" w:rsidRDefault="00D8633D" w:rsidP="00D8633D">
            <w:pPr>
              <w:widowControl/>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Australia</w:t>
            </w:r>
          </w:p>
        </w:tc>
        <w:tc>
          <w:tcPr>
            <w:tcW w:w="755" w:type="dxa"/>
            <w:tcBorders>
              <w:top w:val="nil"/>
              <w:left w:val="nil"/>
              <w:bottom w:val="single" w:sz="8" w:space="0" w:color="auto"/>
              <w:right w:val="single" w:sz="4" w:space="0" w:color="auto"/>
            </w:tcBorders>
            <w:shd w:val="clear" w:color="auto" w:fill="auto"/>
            <w:noWrap/>
            <w:hideMark/>
          </w:tcPr>
          <w:p w14:paraId="63F45500"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48,8</w:t>
            </w:r>
          </w:p>
        </w:tc>
        <w:tc>
          <w:tcPr>
            <w:tcW w:w="710" w:type="dxa"/>
            <w:tcBorders>
              <w:top w:val="nil"/>
              <w:left w:val="nil"/>
              <w:bottom w:val="single" w:sz="8" w:space="0" w:color="auto"/>
              <w:right w:val="single" w:sz="4" w:space="0" w:color="auto"/>
            </w:tcBorders>
            <w:shd w:val="clear" w:color="auto" w:fill="auto"/>
            <w:noWrap/>
            <w:hideMark/>
          </w:tcPr>
          <w:p w14:paraId="2F6DC807"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4,2</w:t>
            </w:r>
          </w:p>
        </w:tc>
        <w:tc>
          <w:tcPr>
            <w:tcW w:w="755" w:type="dxa"/>
            <w:tcBorders>
              <w:top w:val="nil"/>
              <w:left w:val="nil"/>
              <w:bottom w:val="single" w:sz="8" w:space="0" w:color="auto"/>
              <w:right w:val="single" w:sz="4" w:space="0" w:color="auto"/>
            </w:tcBorders>
            <w:shd w:val="clear" w:color="auto" w:fill="auto"/>
            <w:noWrap/>
            <w:hideMark/>
          </w:tcPr>
          <w:p w14:paraId="219F8505"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6,9</w:t>
            </w:r>
          </w:p>
        </w:tc>
        <w:tc>
          <w:tcPr>
            <w:tcW w:w="843" w:type="dxa"/>
            <w:tcBorders>
              <w:top w:val="nil"/>
              <w:left w:val="nil"/>
              <w:bottom w:val="single" w:sz="8" w:space="0" w:color="auto"/>
              <w:right w:val="single" w:sz="4" w:space="0" w:color="auto"/>
            </w:tcBorders>
            <w:shd w:val="clear" w:color="auto" w:fill="auto"/>
            <w:noWrap/>
            <w:hideMark/>
          </w:tcPr>
          <w:p w14:paraId="7FBEC770"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4,2</w:t>
            </w:r>
          </w:p>
        </w:tc>
        <w:tc>
          <w:tcPr>
            <w:tcW w:w="843" w:type="dxa"/>
            <w:tcBorders>
              <w:top w:val="nil"/>
              <w:left w:val="nil"/>
              <w:bottom w:val="single" w:sz="8" w:space="0" w:color="auto"/>
              <w:right w:val="single" w:sz="4" w:space="0" w:color="auto"/>
            </w:tcBorders>
            <w:shd w:val="clear" w:color="auto" w:fill="auto"/>
            <w:noWrap/>
            <w:hideMark/>
          </w:tcPr>
          <w:p w14:paraId="54F5FD7C"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0,1</w:t>
            </w:r>
          </w:p>
        </w:tc>
        <w:tc>
          <w:tcPr>
            <w:tcW w:w="843" w:type="dxa"/>
            <w:tcBorders>
              <w:top w:val="nil"/>
              <w:left w:val="nil"/>
              <w:bottom w:val="single" w:sz="8" w:space="0" w:color="auto"/>
              <w:right w:val="single" w:sz="4" w:space="0" w:color="auto"/>
            </w:tcBorders>
            <w:shd w:val="clear" w:color="auto" w:fill="auto"/>
            <w:noWrap/>
            <w:hideMark/>
          </w:tcPr>
          <w:p w14:paraId="7C0A6A2A"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0,1</w:t>
            </w:r>
          </w:p>
        </w:tc>
        <w:tc>
          <w:tcPr>
            <w:tcW w:w="932" w:type="dxa"/>
            <w:tcBorders>
              <w:top w:val="nil"/>
              <w:left w:val="nil"/>
              <w:bottom w:val="single" w:sz="8" w:space="0" w:color="auto"/>
              <w:right w:val="single" w:sz="4" w:space="0" w:color="auto"/>
            </w:tcBorders>
            <w:shd w:val="clear" w:color="auto" w:fill="auto"/>
            <w:noWrap/>
            <w:hideMark/>
          </w:tcPr>
          <w:p w14:paraId="3697D195"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0,09</w:t>
            </w:r>
          </w:p>
        </w:tc>
        <w:tc>
          <w:tcPr>
            <w:tcW w:w="594" w:type="dxa"/>
            <w:tcBorders>
              <w:top w:val="nil"/>
              <w:left w:val="nil"/>
              <w:bottom w:val="single" w:sz="8" w:space="0" w:color="auto"/>
              <w:right w:val="single" w:sz="8" w:space="0" w:color="auto"/>
            </w:tcBorders>
            <w:shd w:val="clear" w:color="auto" w:fill="auto"/>
            <w:noWrap/>
            <w:hideMark/>
          </w:tcPr>
          <w:p w14:paraId="79501293"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0,5</w:t>
            </w:r>
          </w:p>
        </w:tc>
      </w:tr>
      <w:tr w:rsidR="00D029DD" w:rsidRPr="00D8633D" w14:paraId="0055A059" w14:textId="77777777" w:rsidTr="00D029DD">
        <w:trPr>
          <w:trHeight w:val="290"/>
        </w:trPr>
        <w:tc>
          <w:tcPr>
            <w:tcW w:w="1694" w:type="dxa"/>
            <w:tcBorders>
              <w:top w:val="nil"/>
              <w:left w:val="single" w:sz="8" w:space="0" w:color="auto"/>
              <w:bottom w:val="single" w:sz="4" w:space="0" w:color="auto"/>
              <w:right w:val="single" w:sz="4" w:space="0" w:color="auto"/>
            </w:tcBorders>
            <w:shd w:val="clear" w:color="auto" w:fill="auto"/>
            <w:noWrap/>
            <w:hideMark/>
          </w:tcPr>
          <w:p w14:paraId="71DC7DFC" w14:textId="77777777" w:rsidR="00D8633D" w:rsidRPr="00D8633D" w:rsidRDefault="00D8633D" w:rsidP="00D8633D">
            <w:pPr>
              <w:widowControl/>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Amapa Sinter</w:t>
            </w:r>
          </w:p>
        </w:tc>
        <w:tc>
          <w:tcPr>
            <w:tcW w:w="1159" w:type="dxa"/>
            <w:tcBorders>
              <w:top w:val="nil"/>
              <w:left w:val="nil"/>
              <w:bottom w:val="single" w:sz="4" w:space="0" w:color="auto"/>
              <w:right w:val="single" w:sz="4" w:space="0" w:color="auto"/>
            </w:tcBorders>
            <w:shd w:val="clear" w:color="auto" w:fill="auto"/>
            <w:noWrap/>
            <w:hideMark/>
          </w:tcPr>
          <w:p w14:paraId="32DA2B7A" w14:textId="77777777" w:rsidR="00D8633D" w:rsidRPr="00D8633D" w:rsidRDefault="00D8633D" w:rsidP="00D8633D">
            <w:pPr>
              <w:widowControl/>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Brazil</w:t>
            </w:r>
          </w:p>
        </w:tc>
        <w:tc>
          <w:tcPr>
            <w:tcW w:w="755" w:type="dxa"/>
            <w:tcBorders>
              <w:top w:val="nil"/>
              <w:left w:val="nil"/>
              <w:bottom w:val="single" w:sz="4" w:space="0" w:color="auto"/>
              <w:right w:val="single" w:sz="4" w:space="0" w:color="auto"/>
            </w:tcBorders>
            <w:shd w:val="clear" w:color="auto" w:fill="auto"/>
            <w:noWrap/>
            <w:hideMark/>
          </w:tcPr>
          <w:p w14:paraId="76C2B5C4"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49,1</w:t>
            </w:r>
          </w:p>
        </w:tc>
        <w:tc>
          <w:tcPr>
            <w:tcW w:w="710" w:type="dxa"/>
            <w:tcBorders>
              <w:top w:val="nil"/>
              <w:left w:val="nil"/>
              <w:bottom w:val="single" w:sz="4" w:space="0" w:color="auto"/>
              <w:right w:val="single" w:sz="4" w:space="0" w:color="auto"/>
            </w:tcBorders>
            <w:shd w:val="clear" w:color="auto" w:fill="auto"/>
            <w:noWrap/>
            <w:hideMark/>
          </w:tcPr>
          <w:p w14:paraId="26C4273A"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9,6</w:t>
            </w:r>
          </w:p>
        </w:tc>
        <w:tc>
          <w:tcPr>
            <w:tcW w:w="755" w:type="dxa"/>
            <w:tcBorders>
              <w:top w:val="nil"/>
              <w:left w:val="nil"/>
              <w:bottom w:val="single" w:sz="4" w:space="0" w:color="auto"/>
              <w:right w:val="single" w:sz="4" w:space="0" w:color="auto"/>
            </w:tcBorders>
            <w:shd w:val="clear" w:color="auto" w:fill="auto"/>
            <w:noWrap/>
            <w:hideMark/>
          </w:tcPr>
          <w:p w14:paraId="4E219BD5"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7,6</w:t>
            </w:r>
          </w:p>
        </w:tc>
        <w:tc>
          <w:tcPr>
            <w:tcW w:w="843" w:type="dxa"/>
            <w:tcBorders>
              <w:top w:val="nil"/>
              <w:left w:val="nil"/>
              <w:bottom w:val="single" w:sz="4" w:space="0" w:color="auto"/>
              <w:right w:val="single" w:sz="4" w:space="0" w:color="auto"/>
            </w:tcBorders>
            <w:shd w:val="clear" w:color="auto" w:fill="auto"/>
            <w:noWrap/>
            <w:hideMark/>
          </w:tcPr>
          <w:p w14:paraId="7A642A52"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7,6</w:t>
            </w:r>
          </w:p>
        </w:tc>
        <w:tc>
          <w:tcPr>
            <w:tcW w:w="843" w:type="dxa"/>
            <w:tcBorders>
              <w:top w:val="nil"/>
              <w:left w:val="nil"/>
              <w:bottom w:val="single" w:sz="4" w:space="0" w:color="auto"/>
              <w:right w:val="single" w:sz="4" w:space="0" w:color="auto"/>
            </w:tcBorders>
            <w:shd w:val="clear" w:color="auto" w:fill="auto"/>
            <w:noWrap/>
            <w:hideMark/>
          </w:tcPr>
          <w:p w14:paraId="6FB873DD"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0,5</w:t>
            </w:r>
          </w:p>
        </w:tc>
        <w:tc>
          <w:tcPr>
            <w:tcW w:w="843" w:type="dxa"/>
            <w:tcBorders>
              <w:top w:val="nil"/>
              <w:left w:val="nil"/>
              <w:bottom w:val="single" w:sz="4" w:space="0" w:color="auto"/>
              <w:right w:val="single" w:sz="4" w:space="0" w:color="auto"/>
            </w:tcBorders>
            <w:shd w:val="clear" w:color="auto" w:fill="auto"/>
            <w:noWrap/>
            <w:hideMark/>
          </w:tcPr>
          <w:p w14:paraId="1241CAAB"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0,8</w:t>
            </w:r>
          </w:p>
        </w:tc>
        <w:tc>
          <w:tcPr>
            <w:tcW w:w="932" w:type="dxa"/>
            <w:tcBorders>
              <w:top w:val="nil"/>
              <w:left w:val="nil"/>
              <w:bottom w:val="single" w:sz="4" w:space="0" w:color="auto"/>
              <w:right w:val="single" w:sz="4" w:space="0" w:color="auto"/>
            </w:tcBorders>
            <w:shd w:val="clear" w:color="auto" w:fill="auto"/>
            <w:noWrap/>
            <w:hideMark/>
          </w:tcPr>
          <w:p w14:paraId="0108AC76"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0,10</w:t>
            </w:r>
          </w:p>
        </w:tc>
        <w:tc>
          <w:tcPr>
            <w:tcW w:w="594" w:type="dxa"/>
            <w:tcBorders>
              <w:top w:val="nil"/>
              <w:left w:val="nil"/>
              <w:bottom w:val="single" w:sz="4" w:space="0" w:color="auto"/>
              <w:right w:val="single" w:sz="8" w:space="0" w:color="auto"/>
            </w:tcBorders>
            <w:shd w:val="clear" w:color="auto" w:fill="auto"/>
            <w:noWrap/>
            <w:hideMark/>
          </w:tcPr>
          <w:p w14:paraId="44CCD008"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0,0</w:t>
            </w:r>
          </w:p>
        </w:tc>
      </w:tr>
      <w:tr w:rsidR="00D029DD" w:rsidRPr="00D8633D" w14:paraId="08CCC538" w14:textId="77777777" w:rsidTr="00D029DD">
        <w:trPr>
          <w:trHeight w:val="290"/>
        </w:trPr>
        <w:tc>
          <w:tcPr>
            <w:tcW w:w="1694" w:type="dxa"/>
            <w:tcBorders>
              <w:top w:val="nil"/>
              <w:left w:val="single" w:sz="8" w:space="0" w:color="auto"/>
              <w:bottom w:val="single" w:sz="4" w:space="0" w:color="auto"/>
              <w:right w:val="single" w:sz="4" w:space="0" w:color="auto"/>
            </w:tcBorders>
            <w:shd w:val="clear" w:color="auto" w:fill="auto"/>
            <w:noWrap/>
            <w:hideMark/>
          </w:tcPr>
          <w:p w14:paraId="6FF52250" w14:textId="77777777" w:rsidR="00D8633D" w:rsidRPr="00D8633D" w:rsidRDefault="00D8633D" w:rsidP="00D8633D">
            <w:pPr>
              <w:widowControl/>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Amapa Miudo 40</w:t>
            </w:r>
          </w:p>
        </w:tc>
        <w:tc>
          <w:tcPr>
            <w:tcW w:w="1159" w:type="dxa"/>
            <w:tcBorders>
              <w:top w:val="nil"/>
              <w:left w:val="nil"/>
              <w:bottom w:val="single" w:sz="4" w:space="0" w:color="auto"/>
              <w:right w:val="single" w:sz="4" w:space="0" w:color="auto"/>
            </w:tcBorders>
            <w:shd w:val="clear" w:color="auto" w:fill="auto"/>
            <w:noWrap/>
            <w:hideMark/>
          </w:tcPr>
          <w:p w14:paraId="2A3248CF" w14:textId="77777777" w:rsidR="00D8633D" w:rsidRPr="00D8633D" w:rsidRDefault="00D8633D" w:rsidP="00D8633D">
            <w:pPr>
              <w:widowControl/>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 </w:t>
            </w:r>
          </w:p>
        </w:tc>
        <w:tc>
          <w:tcPr>
            <w:tcW w:w="755" w:type="dxa"/>
            <w:tcBorders>
              <w:top w:val="nil"/>
              <w:left w:val="nil"/>
              <w:bottom w:val="single" w:sz="4" w:space="0" w:color="auto"/>
              <w:right w:val="single" w:sz="4" w:space="0" w:color="auto"/>
            </w:tcBorders>
            <w:shd w:val="clear" w:color="auto" w:fill="auto"/>
            <w:noWrap/>
            <w:hideMark/>
          </w:tcPr>
          <w:p w14:paraId="661FE4B8"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41,3</w:t>
            </w:r>
          </w:p>
        </w:tc>
        <w:tc>
          <w:tcPr>
            <w:tcW w:w="710" w:type="dxa"/>
            <w:tcBorders>
              <w:top w:val="nil"/>
              <w:left w:val="nil"/>
              <w:bottom w:val="single" w:sz="4" w:space="0" w:color="auto"/>
              <w:right w:val="single" w:sz="4" w:space="0" w:color="auto"/>
            </w:tcBorders>
            <w:shd w:val="clear" w:color="auto" w:fill="auto"/>
            <w:noWrap/>
            <w:hideMark/>
          </w:tcPr>
          <w:p w14:paraId="70965789"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12,5</w:t>
            </w:r>
          </w:p>
        </w:tc>
        <w:tc>
          <w:tcPr>
            <w:tcW w:w="755" w:type="dxa"/>
            <w:tcBorders>
              <w:top w:val="nil"/>
              <w:left w:val="nil"/>
              <w:bottom w:val="single" w:sz="4" w:space="0" w:color="auto"/>
              <w:right w:val="single" w:sz="4" w:space="0" w:color="auto"/>
            </w:tcBorders>
            <w:shd w:val="clear" w:color="auto" w:fill="auto"/>
            <w:noWrap/>
            <w:hideMark/>
          </w:tcPr>
          <w:p w14:paraId="52A903CD"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5,9</w:t>
            </w:r>
          </w:p>
        </w:tc>
        <w:tc>
          <w:tcPr>
            <w:tcW w:w="843" w:type="dxa"/>
            <w:tcBorders>
              <w:top w:val="nil"/>
              <w:left w:val="nil"/>
              <w:bottom w:val="single" w:sz="4" w:space="0" w:color="auto"/>
              <w:right w:val="single" w:sz="4" w:space="0" w:color="auto"/>
            </w:tcBorders>
            <w:shd w:val="clear" w:color="auto" w:fill="auto"/>
            <w:noWrap/>
            <w:hideMark/>
          </w:tcPr>
          <w:p w14:paraId="3903B201"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8,1</w:t>
            </w:r>
          </w:p>
        </w:tc>
        <w:tc>
          <w:tcPr>
            <w:tcW w:w="843" w:type="dxa"/>
            <w:tcBorders>
              <w:top w:val="nil"/>
              <w:left w:val="nil"/>
              <w:bottom w:val="single" w:sz="4" w:space="0" w:color="auto"/>
              <w:right w:val="single" w:sz="4" w:space="0" w:color="auto"/>
            </w:tcBorders>
            <w:shd w:val="clear" w:color="auto" w:fill="auto"/>
            <w:noWrap/>
            <w:hideMark/>
          </w:tcPr>
          <w:p w14:paraId="5DD0A4BB"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0,1</w:t>
            </w:r>
          </w:p>
        </w:tc>
        <w:tc>
          <w:tcPr>
            <w:tcW w:w="843" w:type="dxa"/>
            <w:tcBorders>
              <w:top w:val="nil"/>
              <w:left w:val="nil"/>
              <w:bottom w:val="single" w:sz="4" w:space="0" w:color="auto"/>
              <w:right w:val="single" w:sz="4" w:space="0" w:color="auto"/>
            </w:tcBorders>
            <w:shd w:val="clear" w:color="auto" w:fill="auto"/>
            <w:noWrap/>
            <w:hideMark/>
          </w:tcPr>
          <w:p w14:paraId="284C8801"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0,3</w:t>
            </w:r>
          </w:p>
        </w:tc>
        <w:tc>
          <w:tcPr>
            <w:tcW w:w="932" w:type="dxa"/>
            <w:tcBorders>
              <w:top w:val="nil"/>
              <w:left w:val="nil"/>
              <w:bottom w:val="single" w:sz="4" w:space="0" w:color="auto"/>
              <w:right w:val="single" w:sz="4" w:space="0" w:color="auto"/>
            </w:tcBorders>
            <w:shd w:val="clear" w:color="auto" w:fill="auto"/>
            <w:noWrap/>
            <w:hideMark/>
          </w:tcPr>
          <w:p w14:paraId="1B0A61B0"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0,11</w:t>
            </w:r>
          </w:p>
        </w:tc>
        <w:tc>
          <w:tcPr>
            <w:tcW w:w="594" w:type="dxa"/>
            <w:tcBorders>
              <w:top w:val="nil"/>
              <w:left w:val="nil"/>
              <w:bottom w:val="single" w:sz="4" w:space="0" w:color="auto"/>
              <w:right w:val="single" w:sz="8" w:space="0" w:color="auto"/>
            </w:tcBorders>
            <w:shd w:val="clear" w:color="auto" w:fill="auto"/>
            <w:noWrap/>
            <w:hideMark/>
          </w:tcPr>
          <w:p w14:paraId="78524FD0"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3,5</w:t>
            </w:r>
          </w:p>
        </w:tc>
      </w:tr>
      <w:tr w:rsidR="00D029DD" w:rsidRPr="00D8633D" w14:paraId="433F7281" w14:textId="77777777" w:rsidTr="00D029DD">
        <w:trPr>
          <w:trHeight w:val="290"/>
        </w:trPr>
        <w:tc>
          <w:tcPr>
            <w:tcW w:w="1694" w:type="dxa"/>
            <w:tcBorders>
              <w:top w:val="nil"/>
              <w:left w:val="single" w:sz="8" w:space="0" w:color="auto"/>
              <w:bottom w:val="single" w:sz="4" w:space="0" w:color="auto"/>
              <w:right w:val="single" w:sz="4" w:space="0" w:color="auto"/>
            </w:tcBorders>
            <w:shd w:val="clear" w:color="auto" w:fill="auto"/>
            <w:noWrap/>
            <w:hideMark/>
          </w:tcPr>
          <w:p w14:paraId="32B6A320" w14:textId="77777777" w:rsidR="00D8633D" w:rsidRPr="00D8633D" w:rsidRDefault="00D8633D" w:rsidP="00D8633D">
            <w:pPr>
              <w:widowControl/>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CVRD sinter</w:t>
            </w:r>
          </w:p>
        </w:tc>
        <w:tc>
          <w:tcPr>
            <w:tcW w:w="1159" w:type="dxa"/>
            <w:tcBorders>
              <w:top w:val="nil"/>
              <w:left w:val="nil"/>
              <w:bottom w:val="single" w:sz="4" w:space="0" w:color="auto"/>
              <w:right w:val="single" w:sz="4" w:space="0" w:color="auto"/>
            </w:tcBorders>
            <w:shd w:val="clear" w:color="auto" w:fill="auto"/>
            <w:noWrap/>
            <w:hideMark/>
          </w:tcPr>
          <w:p w14:paraId="239CDBCB" w14:textId="77777777" w:rsidR="00D8633D" w:rsidRPr="00D8633D" w:rsidRDefault="00D8633D" w:rsidP="00D8633D">
            <w:pPr>
              <w:widowControl/>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 </w:t>
            </w:r>
          </w:p>
        </w:tc>
        <w:tc>
          <w:tcPr>
            <w:tcW w:w="755" w:type="dxa"/>
            <w:tcBorders>
              <w:top w:val="nil"/>
              <w:left w:val="nil"/>
              <w:bottom w:val="single" w:sz="4" w:space="0" w:color="auto"/>
              <w:right w:val="single" w:sz="4" w:space="0" w:color="auto"/>
            </w:tcBorders>
            <w:shd w:val="clear" w:color="auto" w:fill="auto"/>
            <w:noWrap/>
            <w:hideMark/>
          </w:tcPr>
          <w:p w14:paraId="53A8B411"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54,5</w:t>
            </w:r>
          </w:p>
        </w:tc>
        <w:tc>
          <w:tcPr>
            <w:tcW w:w="710" w:type="dxa"/>
            <w:tcBorders>
              <w:top w:val="nil"/>
              <w:left w:val="nil"/>
              <w:bottom w:val="single" w:sz="4" w:space="0" w:color="auto"/>
              <w:right w:val="single" w:sz="4" w:space="0" w:color="auto"/>
            </w:tcBorders>
            <w:shd w:val="clear" w:color="auto" w:fill="auto"/>
            <w:noWrap/>
            <w:hideMark/>
          </w:tcPr>
          <w:p w14:paraId="0A10C84C"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4,7</w:t>
            </w:r>
          </w:p>
        </w:tc>
        <w:tc>
          <w:tcPr>
            <w:tcW w:w="755" w:type="dxa"/>
            <w:tcBorders>
              <w:top w:val="nil"/>
              <w:left w:val="nil"/>
              <w:bottom w:val="single" w:sz="4" w:space="0" w:color="auto"/>
              <w:right w:val="single" w:sz="4" w:space="0" w:color="auto"/>
            </w:tcBorders>
            <w:shd w:val="clear" w:color="auto" w:fill="auto"/>
            <w:noWrap/>
            <w:hideMark/>
          </w:tcPr>
          <w:p w14:paraId="40E0B01A"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5,4</w:t>
            </w:r>
          </w:p>
        </w:tc>
        <w:tc>
          <w:tcPr>
            <w:tcW w:w="843" w:type="dxa"/>
            <w:tcBorders>
              <w:top w:val="nil"/>
              <w:left w:val="nil"/>
              <w:bottom w:val="single" w:sz="4" w:space="0" w:color="auto"/>
              <w:right w:val="single" w:sz="4" w:space="0" w:color="auto"/>
            </w:tcBorders>
            <w:shd w:val="clear" w:color="auto" w:fill="auto"/>
            <w:noWrap/>
            <w:hideMark/>
          </w:tcPr>
          <w:p w14:paraId="06D09A88"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8,7</w:t>
            </w:r>
          </w:p>
        </w:tc>
        <w:tc>
          <w:tcPr>
            <w:tcW w:w="843" w:type="dxa"/>
            <w:tcBorders>
              <w:top w:val="nil"/>
              <w:left w:val="nil"/>
              <w:bottom w:val="single" w:sz="4" w:space="0" w:color="auto"/>
              <w:right w:val="single" w:sz="4" w:space="0" w:color="auto"/>
            </w:tcBorders>
            <w:shd w:val="clear" w:color="auto" w:fill="auto"/>
            <w:noWrap/>
            <w:hideMark/>
          </w:tcPr>
          <w:p w14:paraId="0BC51905"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0,5</w:t>
            </w:r>
          </w:p>
        </w:tc>
        <w:tc>
          <w:tcPr>
            <w:tcW w:w="843" w:type="dxa"/>
            <w:tcBorders>
              <w:top w:val="nil"/>
              <w:left w:val="nil"/>
              <w:bottom w:val="single" w:sz="4" w:space="0" w:color="auto"/>
              <w:right w:val="single" w:sz="4" w:space="0" w:color="auto"/>
            </w:tcBorders>
            <w:shd w:val="clear" w:color="auto" w:fill="auto"/>
            <w:noWrap/>
            <w:hideMark/>
          </w:tcPr>
          <w:p w14:paraId="235D7E7B"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1,9</w:t>
            </w:r>
          </w:p>
        </w:tc>
        <w:tc>
          <w:tcPr>
            <w:tcW w:w="932" w:type="dxa"/>
            <w:tcBorders>
              <w:top w:val="nil"/>
              <w:left w:val="nil"/>
              <w:bottom w:val="single" w:sz="4" w:space="0" w:color="auto"/>
              <w:right w:val="single" w:sz="4" w:space="0" w:color="auto"/>
            </w:tcBorders>
            <w:shd w:val="clear" w:color="auto" w:fill="auto"/>
            <w:noWrap/>
            <w:hideMark/>
          </w:tcPr>
          <w:p w14:paraId="54C9E7DC"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0,11</w:t>
            </w:r>
          </w:p>
        </w:tc>
        <w:tc>
          <w:tcPr>
            <w:tcW w:w="594" w:type="dxa"/>
            <w:tcBorders>
              <w:top w:val="nil"/>
              <w:left w:val="nil"/>
              <w:bottom w:val="single" w:sz="4" w:space="0" w:color="auto"/>
              <w:right w:val="single" w:sz="8" w:space="0" w:color="auto"/>
            </w:tcBorders>
            <w:shd w:val="clear" w:color="auto" w:fill="auto"/>
            <w:noWrap/>
            <w:hideMark/>
          </w:tcPr>
          <w:p w14:paraId="60D0BF15"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0,2</w:t>
            </w:r>
          </w:p>
        </w:tc>
      </w:tr>
      <w:tr w:rsidR="00D029DD" w:rsidRPr="00D8633D" w14:paraId="41DF8350" w14:textId="77777777" w:rsidTr="00D029DD">
        <w:trPr>
          <w:trHeight w:val="300"/>
        </w:trPr>
        <w:tc>
          <w:tcPr>
            <w:tcW w:w="1694" w:type="dxa"/>
            <w:tcBorders>
              <w:top w:val="nil"/>
              <w:left w:val="single" w:sz="8" w:space="0" w:color="auto"/>
              <w:bottom w:val="single" w:sz="8" w:space="0" w:color="auto"/>
              <w:right w:val="single" w:sz="4" w:space="0" w:color="auto"/>
            </w:tcBorders>
            <w:shd w:val="clear" w:color="auto" w:fill="auto"/>
            <w:noWrap/>
            <w:hideMark/>
          </w:tcPr>
          <w:p w14:paraId="74188B96" w14:textId="77777777" w:rsidR="00D8633D" w:rsidRPr="00D8633D" w:rsidRDefault="00D8633D" w:rsidP="00D8633D">
            <w:pPr>
              <w:widowControl/>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CVRD Lump</w:t>
            </w:r>
          </w:p>
        </w:tc>
        <w:tc>
          <w:tcPr>
            <w:tcW w:w="1159" w:type="dxa"/>
            <w:tcBorders>
              <w:top w:val="nil"/>
              <w:left w:val="nil"/>
              <w:bottom w:val="single" w:sz="8" w:space="0" w:color="auto"/>
              <w:right w:val="single" w:sz="4" w:space="0" w:color="auto"/>
            </w:tcBorders>
            <w:shd w:val="clear" w:color="auto" w:fill="auto"/>
            <w:noWrap/>
            <w:hideMark/>
          </w:tcPr>
          <w:p w14:paraId="6CAFF9B1" w14:textId="77777777" w:rsidR="00D8633D" w:rsidRPr="00D8633D" w:rsidRDefault="00D8633D" w:rsidP="00D8633D">
            <w:pPr>
              <w:widowControl/>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 </w:t>
            </w:r>
          </w:p>
        </w:tc>
        <w:tc>
          <w:tcPr>
            <w:tcW w:w="755" w:type="dxa"/>
            <w:tcBorders>
              <w:top w:val="nil"/>
              <w:left w:val="nil"/>
              <w:bottom w:val="single" w:sz="8" w:space="0" w:color="auto"/>
              <w:right w:val="single" w:sz="4" w:space="0" w:color="auto"/>
            </w:tcBorders>
            <w:shd w:val="clear" w:color="auto" w:fill="auto"/>
            <w:noWrap/>
            <w:hideMark/>
          </w:tcPr>
          <w:p w14:paraId="360AF369"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45,0</w:t>
            </w:r>
          </w:p>
        </w:tc>
        <w:tc>
          <w:tcPr>
            <w:tcW w:w="710" w:type="dxa"/>
            <w:tcBorders>
              <w:top w:val="nil"/>
              <w:left w:val="nil"/>
              <w:bottom w:val="single" w:sz="8" w:space="0" w:color="auto"/>
              <w:right w:val="single" w:sz="4" w:space="0" w:color="auto"/>
            </w:tcBorders>
            <w:shd w:val="clear" w:color="auto" w:fill="auto"/>
            <w:noWrap/>
            <w:hideMark/>
          </w:tcPr>
          <w:p w14:paraId="5D28E393"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4,7</w:t>
            </w:r>
          </w:p>
        </w:tc>
        <w:tc>
          <w:tcPr>
            <w:tcW w:w="755" w:type="dxa"/>
            <w:tcBorders>
              <w:top w:val="nil"/>
              <w:left w:val="nil"/>
              <w:bottom w:val="single" w:sz="8" w:space="0" w:color="auto"/>
              <w:right w:val="single" w:sz="4" w:space="0" w:color="auto"/>
            </w:tcBorders>
            <w:shd w:val="clear" w:color="auto" w:fill="auto"/>
            <w:noWrap/>
            <w:hideMark/>
          </w:tcPr>
          <w:p w14:paraId="04AF75D8"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2,6</w:t>
            </w:r>
          </w:p>
        </w:tc>
        <w:tc>
          <w:tcPr>
            <w:tcW w:w="843" w:type="dxa"/>
            <w:tcBorders>
              <w:top w:val="nil"/>
              <w:left w:val="nil"/>
              <w:bottom w:val="single" w:sz="8" w:space="0" w:color="auto"/>
              <w:right w:val="single" w:sz="4" w:space="0" w:color="auto"/>
            </w:tcBorders>
            <w:shd w:val="clear" w:color="auto" w:fill="auto"/>
            <w:noWrap/>
            <w:hideMark/>
          </w:tcPr>
          <w:p w14:paraId="5A48811C"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8,6</w:t>
            </w:r>
          </w:p>
        </w:tc>
        <w:tc>
          <w:tcPr>
            <w:tcW w:w="843" w:type="dxa"/>
            <w:tcBorders>
              <w:top w:val="nil"/>
              <w:left w:val="nil"/>
              <w:bottom w:val="single" w:sz="8" w:space="0" w:color="auto"/>
              <w:right w:val="single" w:sz="4" w:space="0" w:color="auto"/>
            </w:tcBorders>
            <w:shd w:val="clear" w:color="auto" w:fill="auto"/>
            <w:noWrap/>
            <w:hideMark/>
          </w:tcPr>
          <w:p w14:paraId="2A8DFE5E"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0,2</w:t>
            </w:r>
          </w:p>
        </w:tc>
        <w:tc>
          <w:tcPr>
            <w:tcW w:w="843" w:type="dxa"/>
            <w:tcBorders>
              <w:top w:val="nil"/>
              <w:left w:val="nil"/>
              <w:bottom w:val="single" w:sz="8" w:space="0" w:color="auto"/>
              <w:right w:val="single" w:sz="4" w:space="0" w:color="auto"/>
            </w:tcBorders>
            <w:shd w:val="clear" w:color="auto" w:fill="auto"/>
            <w:noWrap/>
            <w:hideMark/>
          </w:tcPr>
          <w:p w14:paraId="246424E8"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0,2</w:t>
            </w:r>
          </w:p>
        </w:tc>
        <w:tc>
          <w:tcPr>
            <w:tcW w:w="932" w:type="dxa"/>
            <w:tcBorders>
              <w:top w:val="nil"/>
              <w:left w:val="nil"/>
              <w:bottom w:val="single" w:sz="8" w:space="0" w:color="auto"/>
              <w:right w:val="single" w:sz="4" w:space="0" w:color="auto"/>
            </w:tcBorders>
            <w:shd w:val="clear" w:color="auto" w:fill="auto"/>
            <w:noWrap/>
            <w:hideMark/>
          </w:tcPr>
          <w:p w14:paraId="30E89A12"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0,09</w:t>
            </w:r>
          </w:p>
        </w:tc>
        <w:tc>
          <w:tcPr>
            <w:tcW w:w="594" w:type="dxa"/>
            <w:tcBorders>
              <w:top w:val="nil"/>
              <w:left w:val="nil"/>
              <w:bottom w:val="single" w:sz="8" w:space="0" w:color="auto"/>
              <w:right w:val="single" w:sz="8" w:space="0" w:color="auto"/>
            </w:tcBorders>
            <w:shd w:val="clear" w:color="auto" w:fill="auto"/>
            <w:noWrap/>
            <w:hideMark/>
          </w:tcPr>
          <w:p w14:paraId="666B6A72"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14,4</w:t>
            </w:r>
          </w:p>
        </w:tc>
      </w:tr>
      <w:tr w:rsidR="00D029DD" w:rsidRPr="00D8633D" w14:paraId="7D48051C" w14:textId="77777777" w:rsidTr="00D029DD">
        <w:trPr>
          <w:trHeight w:val="290"/>
        </w:trPr>
        <w:tc>
          <w:tcPr>
            <w:tcW w:w="1694" w:type="dxa"/>
            <w:tcBorders>
              <w:top w:val="nil"/>
              <w:left w:val="single" w:sz="8" w:space="0" w:color="auto"/>
              <w:bottom w:val="single" w:sz="4" w:space="0" w:color="auto"/>
              <w:right w:val="single" w:sz="4" w:space="0" w:color="auto"/>
            </w:tcBorders>
            <w:shd w:val="clear" w:color="auto" w:fill="auto"/>
            <w:noWrap/>
            <w:hideMark/>
          </w:tcPr>
          <w:p w14:paraId="36BD5D1E" w14:textId="77777777" w:rsidR="00D8633D" w:rsidRPr="00D8633D" w:rsidRDefault="00D8633D" w:rsidP="00D8633D">
            <w:pPr>
              <w:widowControl/>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Nikopol - oxide</w:t>
            </w:r>
          </w:p>
        </w:tc>
        <w:tc>
          <w:tcPr>
            <w:tcW w:w="1159" w:type="dxa"/>
            <w:tcBorders>
              <w:top w:val="nil"/>
              <w:left w:val="nil"/>
              <w:bottom w:val="single" w:sz="4" w:space="0" w:color="auto"/>
              <w:right w:val="single" w:sz="4" w:space="0" w:color="auto"/>
            </w:tcBorders>
            <w:shd w:val="clear" w:color="auto" w:fill="auto"/>
            <w:noWrap/>
            <w:hideMark/>
          </w:tcPr>
          <w:p w14:paraId="19AA2590" w14:textId="77777777" w:rsidR="00D8633D" w:rsidRPr="00D8633D" w:rsidRDefault="00D8633D" w:rsidP="00D8633D">
            <w:pPr>
              <w:widowControl/>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Ukraine</w:t>
            </w:r>
          </w:p>
        </w:tc>
        <w:tc>
          <w:tcPr>
            <w:tcW w:w="755" w:type="dxa"/>
            <w:tcBorders>
              <w:top w:val="nil"/>
              <w:left w:val="nil"/>
              <w:bottom w:val="single" w:sz="4" w:space="0" w:color="auto"/>
              <w:right w:val="single" w:sz="4" w:space="0" w:color="auto"/>
            </w:tcBorders>
            <w:shd w:val="clear" w:color="auto" w:fill="auto"/>
            <w:noWrap/>
            <w:hideMark/>
          </w:tcPr>
          <w:p w14:paraId="2F6FBABD"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29—43</w:t>
            </w:r>
          </w:p>
        </w:tc>
        <w:tc>
          <w:tcPr>
            <w:tcW w:w="710" w:type="dxa"/>
            <w:tcBorders>
              <w:top w:val="nil"/>
              <w:left w:val="nil"/>
              <w:bottom w:val="single" w:sz="4" w:space="0" w:color="auto"/>
              <w:right w:val="single" w:sz="4" w:space="0" w:color="auto"/>
            </w:tcBorders>
            <w:shd w:val="clear" w:color="auto" w:fill="auto"/>
            <w:noWrap/>
            <w:hideMark/>
          </w:tcPr>
          <w:p w14:paraId="6C5BABB1"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1—3</w:t>
            </w:r>
          </w:p>
        </w:tc>
        <w:tc>
          <w:tcPr>
            <w:tcW w:w="755" w:type="dxa"/>
            <w:tcBorders>
              <w:top w:val="nil"/>
              <w:left w:val="nil"/>
              <w:bottom w:val="single" w:sz="4" w:space="0" w:color="auto"/>
              <w:right w:val="single" w:sz="4" w:space="0" w:color="auto"/>
            </w:tcBorders>
            <w:shd w:val="clear" w:color="auto" w:fill="auto"/>
            <w:noWrap/>
            <w:hideMark/>
          </w:tcPr>
          <w:p w14:paraId="13D686A3"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11—24</w:t>
            </w:r>
          </w:p>
        </w:tc>
        <w:tc>
          <w:tcPr>
            <w:tcW w:w="843" w:type="dxa"/>
            <w:tcBorders>
              <w:top w:val="nil"/>
              <w:left w:val="nil"/>
              <w:bottom w:val="single" w:sz="4" w:space="0" w:color="auto"/>
              <w:right w:val="single" w:sz="4" w:space="0" w:color="auto"/>
            </w:tcBorders>
            <w:shd w:val="clear" w:color="auto" w:fill="auto"/>
            <w:noWrap/>
            <w:hideMark/>
          </w:tcPr>
          <w:p w14:paraId="27F7CCE5"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1,4—3,3</w:t>
            </w:r>
          </w:p>
        </w:tc>
        <w:tc>
          <w:tcPr>
            <w:tcW w:w="843" w:type="dxa"/>
            <w:tcBorders>
              <w:top w:val="nil"/>
              <w:left w:val="nil"/>
              <w:bottom w:val="single" w:sz="4" w:space="0" w:color="auto"/>
              <w:right w:val="single" w:sz="4" w:space="0" w:color="auto"/>
            </w:tcBorders>
            <w:shd w:val="clear" w:color="auto" w:fill="auto"/>
            <w:noWrap/>
            <w:hideMark/>
          </w:tcPr>
          <w:p w14:paraId="687C3113"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0,8—2</w:t>
            </w:r>
          </w:p>
        </w:tc>
        <w:tc>
          <w:tcPr>
            <w:tcW w:w="843" w:type="dxa"/>
            <w:tcBorders>
              <w:top w:val="nil"/>
              <w:left w:val="nil"/>
              <w:bottom w:val="single" w:sz="4" w:space="0" w:color="auto"/>
              <w:right w:val="single" w:sz="4" w:space="0" w:color="auto"/>
            </w:tcBorders>
            <w:shd w:val="clear" w:color="auto" w:fill="auto"/>
            <w:noWrap/>
            <w:hideMark/>
          </w:tcPr>
          <w:p w14:paraId="7F739578"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4—10</w:t>
            </w:r>
          </w:p>
        </w:tc>
        <w:tc>
          <w:tcPr>
            <w:tcW w:w="932" w:type="dxa"/>
            <w:tcBorders>
              <w:top w:val="nil"/>
              <w:left w:val="nil"/>
              <w:bottom w:val="single" w:sz="4" w:space="0" w:color="auto"/>
              <w:right w:val="single" w:sz="4" w:space="0" w:color="auto"/>
            </w:tcBorders>
            <w:shd w:val="clear" w:color="auto" w:fill="auto"/>
            <w:noWrap/>
            <w:hideMark/>
          </w:tcPr>
          <w:p w14:paraId="103A0832"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0,15—0,3</w:t>
            </w:r>
          </w:p>
        </w:tc>
        <w:tc>
          <w:tcPr>
            <w:tcW w:w="594" w:type="dxa"/>
            <w:tcBorders>
              <w:top w:val="nil"/>
              <w:left w:val="nil"/>
              <w:bottom w:val="single" w:sz="4" w:space="0" w:color="auto"/>
              <w:right w:val="single" w:sz="8" w:space="0" w:color="auto"/>
            </w:tcBorders>
            <w:shd w:val="clear" w:color="auto" w:fill="auto"/>
            <w:noWrap/>
            <w:hideMark/>
          </w:tcPr>
          <w:p w14:paraId="1D591359"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 </w:t>
            </w:r>
          </w:p>
        </w:tc>
      </w:tr>
      <w:tr w:rsidR="00D029DD" w:rsidRPr="00D8633D" w14:paraId="4F0F6F77" w14:textId="77777777" w:rsidTr="00D029DD">
        <w:trPr>
          <w:trHeight w:val="290"/>
        </w:trPr>
        <w:tc>
          <w:tcPr>
            <w:tcW w:w="1694" w:type="dxa"/>
            <w:tcBorders>
              <w:top w:val="nil"/>
              <w:left w:val="single" w:sz="8" w:space="0" w:color="auto"/>
              <w:bottom w:val="single" w:sz="4" w:space="0" w:color="auto"/>
              <w:right w:val="single" w:sz="4" w:space="0" w:color="auto"/>
            </w:tcBorders>
            <w:shd w:val="clear" w:color="auto" w:fill="auto"/>
            <w:noWrap/>
            <w:hideMark/>
          </w:tcPr>
          <w:p w14:paraId="4EF903D3" w14:textId="77777777" w:rsidR="00D8633D" w:rsidRPr="00D8633D" w:rsidRDefault="00D8633D" w:rsidP="00D8633D">
            <w:pPr>
              <w:widowControl/>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Nikopol -pyrolusite</w:t>
            </w:r>
          </w:p>
        </w:tc>
        <w:tc>
          <w:tcPr>
            <w:tcW w:w="1159" w:type="dxa"/>
            <w:tcBorders>
              <w:top w:val="nil"/>
              <w:left w:val="nil"/>
              <w:bottom w:val="single" w:sz="4" w:space="0" w:color="auto"/>
              <w:right w:val="single" w:sz="4" w:space="0" w:color="auto"/>
            </w:tcBorders>
            <w:shd w:val="clear" w:color="auto" w:fill="auto"/>
            <w:noWrap/>
            <w:hideMark/>
          </w:tcPr>
          <w:p w14:paraId="42148AD9" w14:textId="77777777" w:rsidR="00D8633D" w:rsidRPr="00D8633D" w:rsidRDefault="00D8633D" w:rsidP="00D8633D">
            <w:pPr>
              <w:widowControl/>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 </w:t>
            </w:r>
          </w:p>
        </w:tc>
        <w:tc>
          <w:tcPr>
            <w:tcW w:w="755" w:type="dxa"/>
            <w:tcBorders>
              <w:top w:val="nil"/>
              <w:left w:val="nil"/>
              <w:bottom w:val="single" w:sz="4" w:space="0" w:color="auto"/>
              <w:right w:val="single" w:sz="4" w:space="0" w:color="auto"/>
            </w:tcBorders>
            <w:shd w:val="clear" w:color="auto" w:fill="auto"/>
            <w:noWrap/>
            <w:hideMark/>
          </w:tcPr>
          <w:p w14:paraId="291F6E77"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47,5</w:t>
            </w:r>
          </w:p>
        </w:tc>
        <w:tc>
          <w:tcPr>
            <w:tcW w:w="710" w:type="dxa"/>
            <w:tcBorders>
              <w:top w:val="nil"/>
              <w:left w:val="nil"/>
              <w:bottom w:val="single" w:sz="4" w:space="0" w:color="auto"/>
              <w:right w:val="single" w:sz="4" w:space="0" w:color="auto"/>
            </w:tcBorders>
            <w:shd w:val="clear" w:color="auto" w:fill="auto"/>
            <w:noWrap/>
            <w:hideMark/>
          </w:tcPr>
          <w:p w14:paraId="35DD9795"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0,65</w:t>
            </w:r>
          </w:p>
        </w:tc>
        <w:tc>
          <w:tcPr>
            <w:tcW w:w="755" w:type="dxa"/>
            <w:tcBorders>
              <w:top w:val="nil"/>
              <w:left w:val="nil"/>
              <w:bottom w:val="single" w:sz="4" w:space="0" w:color="auto"/>
              <w:right w:val="single" w:sz="4" w:space="0" w:color="auto"/>
            </w:tcBorders>
            <w:shd w:val="clear" w:color="auto" w:fill="auto"/>
            <w:noWrap/>
            <w:hideMark/>
          </w:tcPr>
          <w:p w14:paraId="110D0C7E"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8,6</w:t>
            </w:r>
          </w:p>
        </w:tc>
        <w:tc>
          <w:tcPr>
            <w:tcW w:w="843" w:type="dxa"/>
            <w:tcBorders>
              <w:top w:val="nil"/>
              <w:left w:val="nil"/>
              <w:bottom w:val="single" w:sz="4" w:space="0" w:color="auto"/>
              <w:right w:val="single" w:sz="4" w:space="0" w:color="auto"/>
            </w:tcBorders>
            <w:shd w:val="clear" w:color="auto" w:fill="auto"/>
            <w:noWrap/>
            <w:hideMark/>
          </w:tcPr>
          <w:p w14:paraId="3CA4FDB0"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1,6</w:t>
            </w:r>
          </w:p>
        </w:tc>
        <w:tc>
          <w:tcPr>
            <w:tcW w:w="843" w:type="dxa"/>
            <w:tcBorders>
              <w:top w:val="nil"/>
              <w:left w:val="nil"/>
              <w:bottom w:val="single" w:sz="4" w:space="0" w:color="auto"/>
              <w:right w:val="single" w:sz="4" w:space="0" w:color="auto"/>
            </w:tcBorders>
            <w:shd w:val="clear" w:color="auto" w:fill="auto"/>
            <w:noWrap/>
            <w:hideMark/>
          </w:tcPr>
          <w:p w14:paraId="20A52075"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0,6</w:t>
            </w:r>
          </w:p>
        </w:tc>
        <w:tc>
          <w:tcPr>
            <w:tcW w:w="843" w:type="dxa"/>
            <w:tcBorders>
              <w:top w:val="nil"/>
              <w:left w:val="nil"/>
              <w:bottom w:val="single" w:sz="4" w:space="0" w:color="auto"/>
              <w:right w:val="single" w:sz="4" w:space="0" w:color="auto"/>
            </w:tcBorders>
            <w:shd w:val="clear" w:color="auto" w:fill="auto"/>
            <w:noWrap/>
            <w:hideMark/>
          </w:tcPr>
          <w:p w14:paraId="79DAE1F9"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2</w:t>
            </w:r>
          </w:p>
        </w:tc>
        <w:tc>
          <w:tcPr>
            <w:tcW w:w="932" w:type="dxa"/>
            <w:tcBorders>
              <w:top w:val="nil"/>
              <w:left w:val="nil"/>
              <w:bottom w:val="single" w:sz="4" w:space="0" w:color="auto"/>
              <w:right w:val="single" w:sz="4" w:space="0" w:color="auto"/>
            </w:tcBorders>
            <w:shd w:val="clear" w:color="auto" w:fill="auto"/>
            <w:noWrap/>
            <w:hideMark/>
          </w:tcPr>
          <w:p w14:paraId="5D1BF382"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0,2</w:t>
            </w:r>
          </w:p>
        </w:tc>
        <w:tc>
          <w:tcPr>
            <w:tcW w:w="594" w:type="dxa"/>
            <w:tcBorders>
              <w:top w:val="nil"/>
              <w:left w:val="nil"/>
              <w:bottom w:val="single" w:sz="4" w:space="0" w:color="auto"/>
              <w:right w:val="single" w:sz="8" w:space="0" w:color="auto"/>
            </w:tcBorders>
            <w:shd w:val="clear" w:color="auto" w:fill="auto"/>
            <w:noWrap/>
            <w:hideMark/>
          </w:tcPr>
          <w:p w14:paraId="1459AB5B"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 </w:t>
            </w:r>
          </w:p>
        </w:tc>
      </w:tr>
      <w:tr w:rsidR="00D029DD" w:rsidRPr="00D8633D" w14:paraId="08415054" w14:textId="77777777" w:rsidTr="00D029DD">
        <w:trPr>
          <w:trHeight w:val="300"/>
        </w:trPr>
        <w:tc>
          <w:tcPr>
            <w:tcW w:w="1694" w:type="dxa"/>
            <w:tcBorders>
              <w:top w:val="nil"/>
              <w:left w:val="single" w:sz="8" w:space="0" w:color="auto"/>
              <w:bottom w:val="single" w:sz="8" w:space="0" w:color="auto"/>
              <w:right w:val="single" w:sz="4" w:space="0" w:color="auto"/>
            </w:tcBorders>
            <w:shd w:val="clear" w:color="auto" w:fill="auto"/>
            <w:noWrap/>
            <w:hideMark/>
          </w:tcPr>
          <w:p w14:paraId="1E3404EB" w14:textId="77777777" w:rsidR="00D8633D" w:rsidRPr="00D8633D" w:rsidRDefault="00D8633D" w:rsidP="00D8633D">
            <w:pPr>
              <w:widowControl/>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Nikopol - carbonate</w:t>
            </w:r>
          </w:p>
        </w:tc>
        <w:tc>
          <w:tcPr>
            <w:tcW w:w="1159" w:type="dxa"/>
            <w:tcBorders>
              <w:top w:val="nil"/>
              <w:left w:val="nil"/>
              <w:bottom w:val="single" w:sz="8" w:space="0" w:color="auto"/>
              <w:right w:val="single" w:sz="4" w:space="0" w:color="auto"/>
            </w:tcBorders>
            <w:shd w:val="clear" w:color="auto" w:fill="auto"/>
            <w:noWrap/>
            <w:hideMark/>
          </w:tcPr>
          <w:p w14:paraId="4CAD794C" w14:textId="77777777" w:rsidR="00D8633D" w:rsidRPr="00D8633D" w:rsidRDefault="00D8633D" w:rsidP="00D8633D">
            <w:pPr>
              <w:widowControl/>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 </w:t>
            </w:r>
          </w:p>
        </w:tc>
        <w:tc>
          <w:tcPr>
            <w:tcW w:w="755" w:type="dxa"/>
            <w:tcBorders>
              <w:top w:val="nil"/>
              <w:left w:val="nil"/>
              <w:bottom w:val="single" w:sz="8" w:space="0" w:color="auto"/>
              <w:right w:val="single" w:sz="4" w:space="0" w:color="auto"/>
            </w:tcBorders>
            <w:shd w:val="clear" w:color="auto" w:fill="auto"/>
            <w:noWrap/>
            <w:hideMark/>
          </w:tcPr>
          <w:p w14:paraId="36132EDA"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22—28</w:t>
            </w:r>
          </w:p>
        </w:tc>
        <w:tc>
          <w:tcPr>
            <w:tcW w:w="710" w:type="dxa"/>
            <w:tcBorders>
              <w:top w:val="nil"/>
              <w:left w:val="nil"/>
              <w:bottom w:val="single" w:sz="8" w:space="0" w:color="auto"/>
              <w:right w:val="single" w:sz="4" w:space="0" w:color="auto"/>
            </w:tcBorders>
            <w:shd w:val="clear" w:color="auto" w:fill="auto"/>
            <w:noWrap/>
            <w:hideMark/>
          </w:tcPr>
          <w:p w14:paraId="18F93DA9"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1,5—3</w:t>
            </w:r>
          </w:p>
        </w:tc>
        <w:tc>
          <w:tcPr>
            <w:tcW w:w="755" w:type="dxa"/>
            <w:tcBorders>
              <w:top w:val="nil"/>
              <w:left w:val="nil"/>
              <w:bottom w:val="single" w:sz="8" w:space="0" w:color="auto"/>
              <w:right w:val="single" w:sz="4" w:space="0" w:color="auto"/>
            </w:tcBorders>
            <w:shd w:val="clear" w:color="auto" w:fill="auto"/>
            <w:noWrap/>
            <w:hideMark/>
          </w:tcPr>
          <w:p w14:paraId="2CBF356B"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13—16</w:t>
            </w:r>
          </w:p>
        </w:tc>
        <w:tc>
          <w:tcPr>
            <w:tcW w:w="843" w:type="dxa"/>
            <w:tcBorders>
              <w:top w:val="nil"/>
              <w:left w:val="nil"/>
              <w:bottom w:val="single" w:sz="8" w:space="0" w:color="auto"/>
              <w:right w:val="single" w:sz="4" w:space="0" w:color="auto"/>
            </w:tcBorders>
            <w:shd w:val="clear" w:color="auto" w:fill="auto"/>
            <w:noWrap/>
            <w:hideMark/>
          </w:tcPr>
          <w:p w14:paraId="3E71061D"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1,7—2,3</w:t>
            </w:r>
          </w:p>
        </w:tc>
        <w:tc>
          <w:tcPr>
            <w:tcW w:w="843" w:type="dxa"/>
            <w:tcBorders>
              <w:top w:val="nil"/>
              <w:left w:val="nil"/>
              <w:bottom w:val="single" w:sz="8" w:space="0" w:color="auto"/>
              <w:right w:val="single" w:sz="4" w:space="0" w:color="auto"/>
            </w:tcBorders>
            <w:shd w:val="clear" w:color="auto" w:fill="auto"/>
            <w:noWrap/>
            <w:hideMark/>
          </w:tcPr>
          <w:p w14:paraId="110461E0"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1,5—2,2</w:t>
            </w:r>
          </w:p>
        </w:tc>
        <w:tc>
          <w:tcPr>
            <w:tcW w:w="843" w:type="dxa"/>
            <w:tcBorders>
              <w:top w:val="nil"/>
              <w:left w:val="nil"/>
              <w:bottom w:val="single" w:sz="8" w:space="0" w:color="auto"/>
              <w:right w:val="single" w:sz="4" w:space="0" w:color="auto"/>
            </w:tcBorders>
            <w:shd w:val="clear" w:color="auto" w:fill="auto"/>
            <w:noWrap/>
            <w:hideMark/>
          </w:tcPr>
          <w:p w14:paraId="702B91F5"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7—13</w:t>
            </w:r>
          </w:p>
        </w:tc>
        <w:tc>
          <w:tcPr>
            <w:tcW w:w="932" w:type="dxa"/>
            <w:tcBorders>
              <w:top w:val="nil"/>
              <w:left w:val="nil"/>
              <w:bottom w:val="single" w:sz="8" w:space="0" w:color="auto"/>
              <w:right w:val="single" w:sz="4" w:space="0" w:color="auto"/>
            </w:tcBorders>
            <w:shd w:val="clear" w:color="auto" w:fill="auto"/>
            <w:noWrap/>
            <w:hideMark/>
          </w:tcPr>
          <w:p w14:paraId="528B5E10"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0,3—0,6</w:t>
            </w:r>
          </w:p>
        </w:tc>
        <w:tc>
          <w:tcPr>
            <w:tcW w:w="594" w:type="dxa"/>
            <w:tcBorders>
              <w:top w:val="nil"/>
              <w:left w:val="nil"/>
              <w:bottom w:val="single" w:sz="8" w:space="0" w:color="auto"/>
              <w:right w:val="single" w:sz="8" w:space="0" w:color="auto"/>
            </w:tcBorders>
            <w:shd w:val="clear" w:color="auto" w:fill="auto"/>
            <w:noWrap/>
            <w:hideMark/>
          </w:tcPr>
          <w:p w14:paraId="47A4619B"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 </w:t>
            </w:r>
          </w:p>
        </w:tc>
      </w:tr>
      <w:tr w:rsidR="00D029DD" w:rsidRPr="00D8633D" w14:paraId="07C8A13A" w14:textId="77777777" w:rsidTr="00D029DD">
        <w:trPr>
          <w:trHeight w:val="290"/>
        </w:trPr>
        <w:tc>
          <w:tcPr>
            <w:tcW w:w="1694" w:type="dxa"/>
            <w:tcBorders>
              <w:top w:val="nil"/>
              <w:left w:val="single" w:sz="8" w:space="0" w:color="auto"/>
              <w:bottom w:val="single" w:sz="4" w:space="0" w:color="auto"/>
              <w:right w:val="single" w:sz="4" w:space="0" w:color="auto"/>
            </w:tcBorders>
            <w:shd w:val="clear" w:color="auto" w:fill="auto"/>
            <w:noWrap/>
            <w:hideMark/>
          </w:tcPr>
          <w:p w14:paraId="4CB351E6" w14:textId="77777777" w:rsidR="00D8633D" w:rsidRPr="00D8633D" w:rsidRDefault="00D8633D" w:rsidP="00D8633D">
            <w:pPr>
              <w:widowControl/>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Tchiatura-oxide</w:t>
            </w:r>
          </w:p>
        </w:tc>
        <w:tc>
          <w:tcPr>
            <w:tcW w:w="1159" w:type="dxa"/>
            <w:tcBorders>
              <w:top w:val="nil"/>
              <w:left w:val="nil"/>
              <w:bottom w:val="single" w:sz="4" w:space="0" w:color="auto"/>
              <w:right w:val="single" w:sz="4" w:space="0" w:color="auto"/>
            </w:tcBorders>
            <w:shd w:val="clear" w:color="auto" w:fill="auto"/>
            <w:noWrap/>
            <w:hideMark/>
          </w:tcPr>
          <w:p w14:paraId="1659C4EA" w14:textId="77777777" w:rsidR="00D8633D" w:rsidRPr="00D8633D" w:rsidRDefault="00D8633D" w:rsidP="00D8633D">
            <w:pPr>
              <w:widowControl/>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Georgia</w:t>
            </w:r>
          </w:p>
        </w:tc>
        <w:tc>
          <w:tcPr>
            <w:tcW w:w="755" w:type="dxa"/>
            <w:tcBorders>
              <w:top w:val="nil"/>
              <w:left w:val="nil"/>
              <w:bottom w:val="single" w:sz="4" w:space="0" w:color="auto"/>
              <w:right w:val="single" w:sz="4" w:space="0" w:color="auto"/>
            </w:tcBorders>
            <w:shd w:val="clear" w:color="auto" w:fill="auto"/>
            <w:noWrap/>
            <w:hideMark/>
          </w:tcPr>
          <w:p w14:paraId="0CE40F1E"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30—44</w:t>
            </w:r>
          </w:p>
        </w:tc>
        <w:tc>
          <w:tcPr>
            <w:tcW w:w="710" w:type="dxa"/>
            <w:tcBorders>
              <w:top w:val="nil"/>
              <w:left w:val="nil"/>
              <w:bottom w:val="single" w:sz="4" w:space="0" w:color="auto"/>
              <w:right w:val="single" w:sz="4" w:space="0" w:color="auto"/>
            </w:tcBorders>
            <w:shd w:val="clear" w:color="auto" w:fill="auto"/>
            <w:noWrap/>
            <w:hideMark/>
          </w:tcPr>
          <w:p w14:paraId="242497AA"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0,7—4</w:t>
            </w:r>
          </w:p>
        </w:tc>
        <w:tc>
          <w:tcPr>
            <w:tcW w:w="755" w:type="dxa"/>
            <w:tcBorders>
              <w:top w:val="nil"/>
              <w:left w:val="nil"/>
              <w:bottom w:val="single" w:sz="4" w:space="0" w:color="auto"/>
              <w:right w:val="single" w:sz="4" w:space="0" w:color="auto"/>
            </w:tcBorders>
            <w:shd w:val="clear" w:color="auto" w:fill="auto"/>
            <w:noWrap/>
            <w:hideMark/>
          </w:tcPr>
          <w:p w14:paraId="2ADB1D37"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6—17</w:t>
            </w:r>
          </w:p>
        </w:tc>
        <w:tc>
          <w:tcPr>
            <w:tcW w:w="843" w:type="dxa"/>
            <w:tcBorders>
              <w:top w:val="nil"/>
              <w:left w:val="nil"/>
              <w:bottom w:val="single" w:sz="4" w:space="0" w:color="auto"/>
              <w:right w:val="single" w:sz="4" w:space="0" w:color="auto"/>
            </w:tcBorders>
            <w:shd w:val="clear" w:color="auto" w:fill="auto"/>
            <w:noWrap/>
            <w:hideMark/>
          </w:tcPr>
          <w:p w14:paraId="32FC9342"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1,3—2,6</w:t>
            </w:r>
          </w:p>
        </w:tc>
        <w:tc>
          <w:tcPr>
            <w:tcW w:w="843" w:type="dxa"/>
            <w:tcBorders>
              <w:top w:val="nil"/>
              <w:left w:val="nil"/>
              <w:bottom w:val="single" w:sz="4" w:space="0" w:color="auto"/>
              <w:right w:val="single" w:sz="4" w:space="0" w:color="auto"/>
            </w:tcBorders>
            <w:shd w:val="clear" w:color="auto" w:fill="auto"/>
            <w:noWrap/>
            <w:hideMark/>
          </w:tcPr>
          <w:p w14:paraId="1EAA215F"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1—2,5</w:t>
            </w:r>
          </w:p>
        </w:tc>
        <w:tc>
          <w:tcPr>
            <w:tcW w:w="843" w:type="dxa"/>
            <w:tcBorders>
              <w:top w:val="nil"/>
              <w:left w:val="nil"/>
              <w:bottom w:val="single" w:sz="4" w:space="0" w:color="auto"/>
              <w:right w:val="single" w:sz="4" w:space="0" w:color="auto"/>
            </w:tcBorders>
            <w:shd w:val="clear" w:color="auto" w:fill="auto"/>
            <w:noWrap/>
            <w:hideMark/>
          </w:tcPr>
          <w:p w14:paraId="7FCEFD8B"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3,8—5,5</w:t>
            </w:r>
          </w:p>
        </w:tc>
        <w:tc>
          <w:tcPr>
            <w:tcW w:w="932" w:type="dxa"/>
            <w:tcBorders>
              <w:top w:val="nil"/>
              <w:left w:val="nil"/>
              <w:bottom w:val="single" w:sz="4" w:space="0" w:color="auto"/>
              <w:right w:val="single" w:sz="4" w:space="0" w:color="auto"/>
            </w:tcBorders>
            <w:shd w:val="clear" w:color="auto" w:fill="auto"/>
            <w:noWrap/>
            <w:hideMark/>
          </w:tcPr>
          <w:p w14:paraId="42E1BB00"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0,1—0,4</w:t>
            </w:r>
          </w:p>
        </w:tc>
        <w:tc>
          <w:tcPr>
            <w:tcW w:w="594" w:type="dxa"/>
            <w:tcBorders>
              <w:top w:val="nil"/>
              <w:left w:val="nil"/>
              <w:bottom w:val="single" w:sz="4" w:space="0" w:color="auto"/>
              <w:right w:val="single" w:sz="8" w:space="0" w:color="auto"/>
            </w:tcBorders>
            <w:shd w:val="clear" w:color="auto" w:fill="auto"/>
            <w:noWrap/>
            <w:hideMark/>
          </w:tcPr>
          <w:p w14:paraId="68CFD26D"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 </w:t>
            </w:r>
          </w:p>
        </w:tc>
      </w:tr>
      <w:tr w:rsidR="00D029DD" w:rsidRPr="00D8633D" w14:paraId="7A05A04C" w14:textId="77777777" w:rsidTr="00D029DD">
        <w:trPr>
          <w:trHeight w:val="290"/>
        </w:trPr>
        <w:tc>
          <w:tcPr>
            <w:tcW w:w="1694" w:type="dxa"/>
            <w:tcBorders>
              <w:top w:val="nil"/>
              <w:left w:val="single" w:sz="8" w:space="0" w:color="auto"/>
              <w:bottom w:val="single" w:sz="4" w:space="0" w:color="auto"/>
              <w:right w:val="single" w:sz="4" w:space="0" w:color="auto"/>
            </w:tcBorders>
            <w:shd w:val="clear" w:color="auto" w:fill="auto"/>
            <w:noWrap/>
            <w:hideMark/>
          </w:tcPr>
          <w:p w14:paraId="36DDEAB0" w14:textId="77777777" w:rsidR="00D8633D" w:rsidRPr="00D8633D" w:rsidRDefault="00D8633D" w:rsidP="00D8633D">
            <w:pPr>
              <w:widowControl/>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Tchiatura-pyrolusite</w:t>
            </w:r>
          </w:p>
        </w:tc>
        <w:tc>
          <w:tcPr>
            <w:tcW w:w="1159" w:type="dxa"/>
            <w:tcBorders>
              <w:top w:val="nil"/>
              <w:left w:val="nil"/>
              <w:bottom w:val="single" w:sz="4" w:space="0" w:color="auto"/>
              <w:right w:val="single" w:sz="4" w:space="0" w:color="auto"/>
            </w:tcBorders>
            <w:shd w:val="clear" w:color="auto" w:fill="auto"/>
            <w:noWrap/>
            <w:hideMark/>
          </w:tcPr>
          <w:p w14:paraId="7A8139C0" w14:textId="77777777" w:rsidR="00D8633D" w:rsidRPr="00D8633D" w:rsidRDefault="00D8633D" w:rsidP="00D8633D">
            <w:pPr>
              <w:widowControl/>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 </w:t>
            </w:r>
          </w:p>
        </w:tc>
        <w:tc>
          <w:tcPr>
            <w:tcW w:w="755" w:type="dxa"/>
            <w:tcBorders>
              <w:top w:val="nil"/>
              <w:left w:val="nil"/>
              <w:bottom w:val="single" w:sz="4" w:space="0" w:color="auto"/>
              <w:right w:val="single" w:sz="4" w:space="0" w:color="auto"/>
            </w:tcBorders>
            <w:shd w:val="clear" w:color="auto" w:fill="auto"/>
            <w:noWrap/>
            <w:hideMark/>
          </w:tcPr>
          <w:p w14:paraId="4A917675"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28</w:t>
            </w:r>
          </w:p>
        </w:tc>
        <w:tc>
          <w:tcPr>
            <w:tcW w:w="710" w:type="dxa"/>
            <w:tcBorders>
              <w:top w:val="nil"/>
              <w:left w:val="nil"/>
              <w:bottom w:val="single" w:sz="4" w:space="0" w:color="auto"/>
              <w:right w:val="single" w:sz="4" w:space="0" w:color="auto"/>
            </w:tcBorders>
            <w:shd w:val="clear" w:color="auto" w:fill="auto"/>
            <w:noWrap/>
            <w:hideMark/>
          </w:tcPr>
          <w:p w14:paraId="497A3C26"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1,3</w:t>
            </w:r>
          </w:p>
        </w:tc>
        <w:tc>
          <w:tcPr>
            <w:tcW w:w="755" w:type="dxa"/>
            <w:tcBorders>
              <w:top w:val="nil"/>
              <w:left w:val="nil"/>
              <w:bottom w:val="single" w:sz="4" w:space="0" w:color="auto"/>
              <w:right w:val="single" w:sz="4" w:space="0" w:color="auto"/>
            </w:tcBorders>
            <w:shd w:val="clear" w:color="auto" w:fill="auto"/>
            <w:noWrap/>
            <w:hideMark/>
          </w:tcPr>
          <w:p w14:paraId="716248E1"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17,6</w:t>
            </w:r>
          </w:p>
        </w:tc>
        <w:tc>
          <w:tcPr>
            <w:tcW w:w="843" w:type="dxa"/>
            <w:tcBorders>
              <w:top w:val="nil"/>
              <w:left w:val="nil"/>
              <w:bottom w:val="single" w:sz="4" w:space="0" w:color="auto"/>
              <w:right w:val="single" w:sz="4" w:space="0" w:color="auto"/>
            </w:tcBorders>
            <w:shd w:val="clear" w:color="auto" w:fill="auto"/>
            <w:noWrap/>
            <w:hideMark/>
          </w:tcPr>
          <w:p w14:paraId="6292E017"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2,9</w:t>
            </w:r>
          </w:p>
        </w:tc>
        <w:tc>
          <w:tcPr>
            <w:tcW w:w="843" w:type="dxa"/>
            <w:tcBorders>
              <w:top w:val="nil"/>
              <w:left w:val="nil"/>
              <w:bottom w:val="single" w:sz="4" w:space="0" w:color="auto"/>
              <w:right w:val="single" w:sz="4" w:space="0" w:color="auto"/>
            </w:tcBorders>
            <w:shd w:val="clear" w:color="auto" w:fill="auto"/>
            <w:noWrap/>
            <w:hideMark/>
          </w:tcPr>
          <w:p w14:paraId="37ABB20A"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1,5</w:t>
            </w:r>
          </w:p>
        </w:tc>
        <w:tc>
          <w:tcPr>
            <w:tcW w:w="843" w:type="dxa"/>
            <w:tcBorders>
              <w:top w:val="nil"/>
              <w:left w:val="nil"/>
              <w:bottom w:val="single" w:sz="4" w:space="0" w:color="auto"/>
              <w:right w:val="single" w:sz="4" w:space="0" w:color="auto"/>
            </w:tcBorders>
            <w:shd w:val="clear" w:color="auto" w:fill="auto"/>
            <w:noWrap/>
            <w:hideMark/>
          </w:tcPr>
          <w:p w14:paraId="50DA01BF"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8,2</w:t>
            </w:r>
          </w:p>
        </w:tc>
        <w:tc>
          <w:tcPr>
            <w:tcW w:w="932" w:type="dxa"/>
            <w:tcBorders>
              <w:top w:val="nil"/>
              <w:left w:val="nil"/>
              <w:bottom w:val="single" w:sz="4" w:space="0" w:color="auto"/>
              <w:right w:val="single" w:sz="4" w:space="0" w:color="auto"/>
            </w:tcBorders>
            <w:shd w:val="clear" w:color="auto" w:fill="auto"/>
            <w:noWrap/>
            <w:hideMark/>
          </w:tcPr>
          <w:p w14:paraId="5681ED9A"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0,2</w:t>
            </w:r>
          </w:p>
        </w:tc>
        <w:tc>
          <w:tcPr>
            <w:tcW w:w="594" w:type="dxa"/>
            <w:tcBorders>
              <w:top w:val="nil"/>
              <w:left w:val="nil"/>
              <w:bottom w:val="single" w:sz="4" w:space="0" w:color="auto"/>
              <w:right w:val="single" w:sz="8" w:space="0" w:color="auto"/>
            </w:tcBorders>
            <w:shd w:val="clear" w:color="auto" w:fill="auto"/>
            <w:noWrap/>
            <w:hideMark/>
          </w:tcPr>
          <w:p w14:paraId="51851864"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 </w:t>
            </w:r>
          </w:p>
        </w:tc>
      </w:tr>
      <w:tr w:rsidR="00D029DD" w:rsidRPr="00D8633D" w14:paraId="7A054D85" w14:textId="77777777" w:rsidTr="00D029DD">
        <w:trPr>
          <w:trHeight w:val="300"/>
        </w:trPr>
        <w:tc>
          <w:tcPr>
            <w:tcW w:w="1694" w:type="dxa"/>
            <w:tcBorders>
              <w:top w:val="nil"/>
              <w:left w:val="single" w:sz="8" w:space="0" w:color="auto"/>
              <w:bottom w:val="single" w:sz="8" w:space="0" w:color="auto"/>
              <w:right w:val="single" w:sz="4" w:space="0" w:color="auto"/>
            </w:tcBorders>
            <w:shd w:val="clear" w:color="auto" w:fill="auto"/>
            <w:noWrap/>
            <w:hideMark/>
          </w:tcPr>
          <w:p w14:paraId="44E379FF" w14:textId="77777777" w:rsidR="00D8633D" w:rsidRPr="00D8633D" w:rsidRDefault="00D8633D" w:rsidP="00D8633D">
            <w:pPr>
              <w:widowControl/>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Tchiatura-carbonate</w:t>
            </w:r>
          </w:p>
        </w:tc>
        <w:tc>
          <w:tcPr>
            <w:tcW w:w="1159" w:type="dxa"/>
            <w:tcBorders>
              <w:top w:val="nil"/>
              <w:left w:val="nil"/>
              <w:bottom w:val="single" w:sz="8" w:space="0" w:color="auto"/>
              <w:right w:val="single" w:sz="4" w:space="0" w:color="auto"/>
            </w:tcBorders>
            <w:shd w:val="clear" w:color="auto" w:fill="auto"/>
            <w:noWrap/>
            <w:hideMark/>
          </w:tcPr>
          <w:p w14:paraId="65CC052D" w14:textId="77777777" w:rsidR="00D8633D" w:rsidRPr="00D8633D" w:rsidRDefault="00D8633D" w:rsidP="00D8633D">
            <w:pPr>
              <w:widowControl/>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 </w:t>
            </w:r>
          </w:p>
        </w:tc>
        <w:tc>
          <w:tcPr>
            <w:tcW w:w="755" w:type="dxa"/>
            <w:tcBorders>
              <w:top w:val="nil"/>
              <w:left w:val="nil"/>
              <w:bottom w:val="single" w:sz="8" w:space="0" w:color="auto"/>
              <w:right w:val="single" w:sz="4" w:space="0" w:color="auto"/>
            </w:tcBorders>
            <w:shd w:val="clear" w:color="auto" w:fill="auto"/>
            <w:noWrap/>
            <w:hideMark/>
          </w:tcPr>
          <w:p w14:paraId="5EEF6B82"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23—25</w:t>
            </w:r>
          </w:p>
        </w:tc>
        <w:tc>
          <w:tcPr>
            <w:tcW w:w="710" w:type="dxa"/>
            <w:tcBorders>
              <w:top w:val="nil"/>
              <w:left w:val="nil"/>
              <w:bottom w:val="single" w:sz="8" w:space="0" w:color="auto"/>
              <w:right w:val="single" w:sz="4" w:space="0" w:color="auto"/>
            </w:tcBorders>
            <w:shd w:val="clear" w:color="auto" w:fill="auto"/>
            <w:noWrap/>
            <w:hideMark/>
          </w:tcPr>
          <w:p w14:paraId="21FC441A"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1,3</w:t>
            </w:r>
          </w:p>
        </w:tc>
        <w:tc>
          <w:tcPr>
            <w:tcW w:w="755" w:type="dxa"/>
            <w:tcBorders>
              <w:top w:val="nil"/>
              <w:left w:val="nil"/>
              <w:bottom w:val="single" w:sz="8" w:space="0" w:color="auto"/>
              <w:right w:val="single" w:sz="4" w:space="0" w:color="auto"/>
            </w:tcBorders>
            <w:shd w:val="clear" w:color="auto" w:fill="auto"/>
            <w:noWrap/>
            <w:hideMark/>
          </w:tcPr>
          <w:p w14:paraId="65CD662B"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16—17</w:t>
            </w:r>
          </w:p>
        </w:tc>
        <w:tc>
          <w:tcPr>
            <w:tcW w:w="843" w:type="dxa"/>
            <w:tcBorders>
              <w:top w:val="nil"/>
              <w:left w:val="nil"/>
              <w:bottom w:val="single" w:sz="8" w:space="0" w:color="auto"/>
              <w:right w:val="single" w:sz="4" w:space="0" w:color="auto"/>
            </w:tcBorders>
            <w:shd w:val="clear" w:color="auto" w:fill="auto"/>
            <w:noWrap/>
            <w:hideMark/>
          </w:tcPr>
          <w:p w14:paraId="13D57FD4"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2</w:t>
            </w:r>
          </w:p>
        </w:tc>
        <w:tc>
          <w:tcPr>
            <w:tcW w:w="843" w:type="dxa"/>
            <w:tcBorders>
              <w:top w:val="nil"/>
              <w:left w:val="nil"/>
              <w:bottom w:val="single" w:sz="8" w:space="0" w:color="auto"/>
              <w:right w:val="single" w:sz="4" w:space="0" w:color="auto"/>
            </w:tcBorders>
            <w:shd w:val="clear" w:color="auto" w:fill="auto"/>
            <w:noWrap/>
            <w:hideMark/>
          </w:tcPr>
          <w:p w14:paraId="00959354"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2,5</w:t>
            </w:r>
          </w:p>
        </w:tc>
        <w:tc>
          <w:tcPr>
            <w:tcW w:w="843" w:type="dxa"/>
            <w:tcBorders>
              <w:top w:val="nil"/>
              <w:left w:val="nil"/>
              <w:bottom w:val="single" w:sz="8" w:space="0" w:color="auto"/>
              <w:right w:val="single" w:sz="4" w:space="0" w:color="auto"/>
            </w:tcBorders>
            <w:shd w:val="clear" w:color="auto" w:fill="auto"/>
            <w:noWrap/>
            <w:hideMark/>
          </w:tcPr>
          <w:p w14:paraId="0541B08C"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10</w:t>
            </w:r>
          </w:p>
        </w:tc>
        <w:tc>
          <w:tcPr>
            <w:tcW w:w="932" w:type="dxa"/>
            <w:tcBorders>
              <w:top w:val="nil"/>
              <w:left w:val="nil"/>
              <w:bottom w:val="single" w:sz="8" w:space="0" w:color="auto"/>
              <w:right w:val="single" w:sz="4" w:space="0" w:color="auto"/>
            </w:tcBorders>
            <w:shd w:val="clear" w:color="auto" w:fill="auto"/>
            <w:noWrap/>
            <w:hideMark/>
          </w:tcPr>
          <w:p w14:paraId="441E92B9"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0,15</w:t>
            </w:r>
          </w:p>
        </w:tc>
        <w:tc>
          <w:tcPr>
            <w:tcW w:w="594" w:type="dxa"/>
            <w:tcBorders>
              <w:top w:val="nil"/>
              <w:left w:val="nil"/>
              <w:bottom w:val="single" w:sz="8" w:space="0" w:color="auto"/>
              <w:right w:val="single" w:sz="8" w:space="0" w:color="auto"/>
            </w:tcBorders>
            <w:shd w:val="clear" w:color="auto" w:fill="auto"/>
            <w:noWrap/>
            <w:hideMark/>
          </w:tcPr>
          <w:p w14:paraId="63EF9A74"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 </w:t>
            </w:r>
          </w:p>
        </w:tc>
      </w:tr>
      <w:tr w:rsidR="00D029DD" w:rsidRPr="00D8633D" w14:paraId="088630C1" w14:textId="77777777" w:rsidTr="00D029DD">
        <w:trPr>
          <w:trHeight w:val="300"/>
        </w:trPr>
        <w:tc>
          <w:tcPr>
            <w:tcW w:w="1694" w:type="dxa"/>
            <w:tcBorders>
              <w:top w:val="nil"/>
              <w:left w:val="single" w:sz="8" w:space="0" w:color="auto"/>
              <w:bottom w:val="single" w:sz="8" w:space="0" w:color="auto"/>
              <w:right w:val="single" w:sz="4" w:space="0" w:color="auto"/>
            </w:tcBorders>
            <w:shd w:val="clear" w:color="auto" w:fill="auto"/>
            <w:noWrap/>
            <w:hideMark/>
          </w:tcPr>
          <w:p w14:paraId="387BF169" w14:textId="77777777" w:rsidR="00D8633D" w:rsidRPr="00D8633D" w:rsidRDefault="00D8633D" w:rsidP="00D8633D">
            <w:pPr>
              <w:widowControl/>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Zapadny Kamys</w:t>
            </w:r>
          </w:p>
        </w:tc>
        <w:tc>
          <w:tcPr>
            <w:tcW w:w="1159" w:type="dxa"/>
            <w:tcBorders>
              <w:top w:val="nil"/>
              <w:left w:val="nil"/>
              <w:bottom w:val="single" w:sz="8" w:space="0" w:color="auto"/>
              <w:right w:val="single" w:sz="4" w:space="0" w:color="auto"/>
            </w:tcBorders>
            <w:shd w:val="clear" w:color="auto" w:fill="auto"/>
            <w:noWrap/>
            <w:hideMark/>
          </w:tcPr>
          <w:p w14:paraId="05E919FF" w14:textId="77777777" w:rsidR="00D8633D" w:rsidRPr="00D8633D" w:rsidRDefault="00D8633D" w:rsidP="00D8633D">
            <w:pPr>
              <w:widowControl/>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Kazakhstan</w:t>
            </w:r>
          </w:p>
        </w:tc>
        <w:tc>
          <w:tcPr>
            <w:tcW w:w="755" w:type="dxa"/>
            <w:tcBorders>
              <w:top w:val="nil"/>
              <w:left w:val="nil"/>
              <w:bottom w:val="single" w:sz="8" w:space="0" w:color="auto"/>
              <w:right w:val="single" w:sz="4" w:space="0" w:color="auto"/>
            </w:tcBorders>
            <w:shd w:val="clear" w:color="auto" w:fill="auto"/>
            <w:noWrap/>
            <w:hideMark/>
          </w:tcPr>
          <w:p w14:paraId="5A96FEBD"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17—19</w:t>
            </w:r>
          </w:p>
        </w:tc>
        <w:tc>
          <w:tcPr>
            <w:tcW w:w="710" w:type="dxa"/>
            <w:tcBorders>
              <w:top w:val="nil"/>
              <w:left w:val="nil"/>
              <w:bottom w:val="single" w:sz="8" w:space="0" w:color="auto"/>
              <w:right w:val="single" w:sz="4" w:space="0" w:color="auto"/>
            </w:tcBorders>
            <w:shd w:val="clear" w:color="auto" w:fill="auto"/>
            <w:noWrap/>
            <w:hideMark/>
          </w:tcPr>
          <w:p w14:paraId="6DB76DDA"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5—6</w:t>
            </w:r>
          </w:p>
        </w:tc>
        <w:tc>
          <w:tcPr>
            <w:tcW w:w="755" w:type="dxa"/>
            <w:tcBorders>
              <w:top w:val="nil"/>
              <w:left w:val="nil"/>
              <w:bottom w:val="single" w:sz="8" w:space="0" w:color="auto"/>
              <w:right w:val="single" w:sz="4" w:space="0" w:color="auto"/>
            </w:tcBorders>
            <w:shd w:val="clear" w:color="auto" w:fill="auto"/>
            <w:noWrap/>
            <w:hideMark/>
          </w:tcPr>
          <w:p w14:paraId="30FE3231"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40—42</w:t>
            </w:r>
          </w:p>
        </w:tc>
        <w:tc>
          <w:tcPr>
            <w:tcW w:w="843" w:type="dxa"/>
            <w:tcBorders>
              <w:top w:val="nil"/>
              <w:left w:val="nil"/>
              <w:bottom w:val="single" w:sz="8" w:space="0" w:color="auto"/>
              <w:right w:val="single" w:sz="4" w:space="0" w:color="auto"/>
            </w:tcBorders>
            <w:shd w:val="clear" w:color="auto" w:fill="auto"/>
            <w:noWrap/>
            <w:hideMark/>
          </w:tcPr>
          <w:p w14:paraId="22D84E28"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5—6,5</w:t>
            </w:r>
          </w:p>
        </w:tc>
        <w:tc>
          <w:tcPr>
            <w:tcW w:w="843" w:type="dxa"/>
            <w:tcBorders>
              <w:top w:val="nil"/>
              <w:left w:val="nil"/>
              <w:bottom w:val="single" w:sz="8" w:space="0" w:color="auto"/>
              <w:right w:val="single" w:sz="4" w:space="0" w:color="auto"/>
            </w:tcBorders>
            <w:shd w:val="clear" w:color="auto" w:fill="auto"/>
            <w:noWrap/>
            <w:hideMark/>
          </w:tcPr>
          <w:p w14:paraId="5F3B0B87"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1—1,5</w:t>
            </w:r>
          </w:p>
        </w:tc>
        <w:tc>
          <w:tcPr>
            <w:tcW w:w="843" w:type="dxa"/>
            <w:tcBorders>
              <w:top w:val="nil"/>
              <w:left w:val="nil"/>
              <w:bottom w:val="single" w:sz="8" w:space="0" w:color="auto"/>
              <w:right w:val="single" w:sz="4" w:space="0" w:color="auto"/>
            </w:tcBorders>
            <w:shd w:val="clear" w:color="auto" w:fill="auto"/>
            <w:noWrap/>
            <w:hideMark/>
          </w:tcPr>
          <w:p w14:paraId="77362051"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1,2—1,7</w:t>
            </w:r>
          </w:p>
        </w:tc>
        <w:tc>
          <w:tcPr>
            <w:tcW w:w="932" w:type="dxa"/>
            <w:tcBorders>
              <w:top w:val="nil"/>
              <w:left w:val="nil"/>
              <w:bottom w:val="single" w:sz="8" w:space="0" w:color="auto"/>
              <w:right w:val="single" w:sz="4" w:space="0" w:color="auto"/>
            </w:tcBorders>
            <w:shd w:val="clear" w:color="auto" w:fill="auto"/>
            <w:noWrap/>
            <w:hideMark/>
          </w:tcPr>
          <w:p w14:paraId="7282C14D"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0,035</w:t>
            </w:r>
          </w:p>
        </w:tc>
        <w:tc>
          <w:tcPr>
            <w:tcW w:w="594" w:type="dxa"/>
            <w:tcBorders>
              <w:top w:val="nil"/>
              <w:left w:val="nil"/>
              <w:bottom w:val="single" w:sz="8" w:space="0" w:color="auto"/>
              <w:right w:val="single" w:sz="8" w:space="0" w:color="auto"/>
            </w:tcBorders>
            <w:shd w:val="clear" w:color="auto" w:fill="auto"/>
            <w:noWrap/>
            <w:hideMark/>
          </w:tcPr>
          <w:p w14:paraId="1D3EAD2C" w14:textId="77777777" w:rsidR="00D8633D" w:rsidRPr="00D8633D" w:rsidRDefault="00D8633D" w:rsidP="00D8633D">
            <w:pPr>
              <w:widowControl/>
              <w:jc w:val="center"/>
              <w:rPr>
                <w:rFonts w:ascii="Calibri" w:eastAsia="Times New Roman" w:hAnsi="Calibri" w:cs="Calibri"/>
                <w:color w:val="000000"/>
                <w:kern w:val="0"/>
                <w:sz w:val="20"/>
                <w:szCs w:val="20"/>
                <w:lang w:val="nb-NO" w:eastAsia="nb-NO"/>
              </w:rPr>
            </w:pPr>
            <w:r w:rsidRPr="00D8633D">
              <w:rPr>
                <w:rFonts w:ascii="Calibri" w:eastAsia="Times New Roman" w:hAnsi="Calibri" w:cs="Calibri"/>
                <w:color w:val="000000"/>
                <w:kern w:val="0"/>
                <w:sz w:val="20"/>
                <w:szCs w:val="20"/>
                <w:lang w:val="nb-NO" w:eastAsia="nb-NO"/>
              </w:rPr>
              <w:t> </w:t>
            </w:r>
          </w:p>
        </w:tc>
      </w:tr>
    </w:tbl>
    <w:p w14:paraId="5E11093A" w14:textId="41E658CA" w:rsidR="00134B54" w:rsidRDefault="00134B54" w:rsidP="00FA7F80">
      <w:pPr>
        <w:ind w:firstLine="360"/>
      </w:pPr>
    </w:p>
    <w:p w14:paraId="4E97605F" w14:textId="65D64480" w:rsidR="00134B54" w:rsidRDefault="00134B54" w:rsidP="007A052F">
      <w:pPr>
        <w:ind w:firstLine="360"/>
        <w:jc w:val="both"/>
      </w:pPr>
    </w:p>
    <w:p w14:paraId="680ED104" w14:textId="3C3D3282" w:rsidR="00877295" w:rsidRDefault="00877295" w:rsidP="00877295">
      <w:pPr>
        <w:pStyle w:val="Caption"/>
      </w:pPr>
      <w:bookmarkStart w:id="3" w:name="_Ref63857847"/>
      <w:r>
        <w:t xml:space="preserve">Table </w:t>
      </w:r>
      <w:r>
        <w:fldChar w:fldCharType="begin"/>
      </w:r>
      <w:r>
        <w:instrText xml:space="preserve"> SEQ Table \* ARABIC </w:instrText>
      </w:r>
      <w:r>
        <w:fldChar w:fldCharType="separate"/>
      </w:r>
      <w:r w:rsidR="00447A94">
        <w:rPr>
          <w:noProof/>
        </w:rPr>
        <w:t>2</w:t>
      </w:r>
      <w:r>
        <w:fldChar w:fldCharType="end"/>
      </w:r>
      <w:bookmarkEnd w:id="3"/>
      <w:r>
        <w:t xml:space="preserve">. </w:t>
      </w:r>
      <w:r w:rsidR="00DE569C">
        <w:t>Primary slag from various commercial African</w:t>
      </w:r>
      <w:r w:rsidR="00981B37">
        <w:t xml:space="preserve">, Australian and South-American ores (calculated from </w:t>
      </w:r>
      <w:r w:rsidR="00BF7B6F">
        <w:fldChar w:fldCharType="begin"/>
      </w:r>
      <w:r w:rsidR="00C45550">
        <w:instrText xml:space="preserve"> ADDIN ZOTERO_ITEM CSL_CITATION {"citationID":"GZdFyAVB","properties":{"formattedCitation":"\\super [1]\\nosupersub{}","plainCitation":"[1]","noteIndex":0},"citationItems":[{"id":"7OVWmPdL/D0zNMa9z","uris":["http://zotero.org/users/local/jEzmOlYA/items/NA6L26FF"],"uri":["http://zotero.org/users/local/jEzmOlYA/items/NA6L26FF"],"itemData":{"id":5199,"type":"book","event-place":"Trondheim","ISBN":"978-82-519-2191-6","language":"English","note":"OCLC: 730955490","publisher":"Tapir","publisher-place":"Trondheim","source":"Open WorldCat","title":"Production of manganese ferroalloys","author":[{"family":"Olsen","given":"SverreE"},{"family":"Tangstad","given":"Merete"},{"family":"Lindstad","given":"Tor"}],"issued":{"date-parts":[["2007"]]}}}],"schema":"https://github.com/citation-style-language/schema/raw/master/csl-citation.json"} </w:instrText>
      </w:r>
      <w:r w:rsidR="00BF7B6F">
        <w:fldChar w:fldCharType="separate"/>
      </w:r>
      <w:r w:rsidR="00C45550" w:rsidRPr="00C45550">
        <w:rPr>
          <w:rFonts w:cs="Times"/>
          <w:vertAlign w:val="superscript"/>
        </w:rPr>
        <w:t>[1]</w:t>
      </w:r>
      <w:r w:rsidR="00BF7B6F">
        <w:fldChar w:fldCharType="end"/>
      </w:r>
      <w:r w:rsidR="00870B9C">
        <w:t>)</w:t>
      </w:r>
    </w:p>
    <w:tbl>
      <w:tblPr>
        <w:tblW w:w="8510" w:type="dxa"/>
        <w:tblInd w:w="-75" w:type="dxa"/>
        <w:tblCellMar>
          <w:left w:w="70" w:type="dxa"/>
          <w:right w:w="70" w:type="dxa"/>
        </w:tblCellMar>
        <w:tblLook w:val="04A0" w:firstRow="1" w:lastRow="0" w:firstColumn="1" w:lastColumn="0" w:noHBand="0" w:noVBand="1"/>
      </w:tblPr>
      <w:tblGrid>
        <w:gridCol w:w="75"/>
        <w:gridCol w:w="640"/>
        <w:gridCol w:w="75"/>
        <w:gridCol w:w="565"/>
        <w:gridCol w:w="75"/>
        <w:gridCol w:w="465"/>
        <w:gridCol w:w="75"/>
        <w:gridCol w:w="585"/>
        <w:gridCol w:w="75"/>
        <w:gridCol w:w="565"/>
        <w:gridCol w:w="75"/>
        <w:gridCol w:w="485"/>
        <w:gridCol w:w="75"/>
        <w:gridCol w:w="445"/>
        <w:gridCol w:w="75"/>
        <w:gridCol w:w="445"/>
        <w:gridCol w:w="75"/>
        <w:gridCol w:w="445"/>
        <w:gridCol w:w="75"/>
        <w:gridCol w:w="445"/>
        <w:gridCol w:w="75"/>
        <w:gridCol w:w="445"/>
        <w:gridCol w:w="75"/>
        <w:gridCol w:w="445"/>
        <w:gridCol w:w="75"/>
        <w:gridCol w:w="445"/>
        <w:gridCol w:w="75"/>
        <w:gridCol w:w="445"/>
        <w:gridCol w:w="75"/>
        <w:gridCol w:w="445"/>
        <w:gridCol w:w="75"/>
      </w:tblGrid>
      <w:tr w:rsidR="00F262C1" w:rsidRPr="00F262C1" w14:paraId="796FDACD" w14:textId="77777777" w:rsidTr="00EE1222">
        <w:trPr>
          <w:gridAfter w:val="1"/>
          <w:wAfter w:w="75" w:type="dxa"/>
          <w:trHeight w:val="1990"/>
        </w:trPr>
        <w:tc>
          <w:tcPr>
            <w:tcW w:w="715" w:type="dxa"/>
            <w:gridSpan w:val="2"/>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14:paraId="471EDC92" w14:textId="0A0AC788" w:rsidR="00F262C1" w:rsidRPr="00F262C1" w:rsidRDefault="00F262C1" w:rsidP="00EE1222">
            <w:pPr>
              <w:widowControl/>
              <w:jc w:val="center"/>
              <w:rPr>
                <w:rFonts w:ascii="Calibri" w:eastAsia="Times New Roman" w:hAnsi="Calibri" w:cs="Calibri"/>
                <w:color w:val="000000"/>
                <w:kern w:val="0"/>
                <w:szCs w:val="22"/>
                <w:lang w:val="nb-NO" w:eastAsia="nb-NO"/>
              </w:rPr>
            </w:pPr>
          </w:p>
        </w:tc>
        <w:tc>
          <w:tcPr>
            <w:tcW w:w="640" w:type="dxa"/>
            <w:gridSpan w:val="2"/>
            <w:tcBorders>
              <w:top w:val="single" w:sz="4" w:space="0" w:color="auto"/>
              <w:left w:val="nil"/>
              <w:bottom w:val="single" w:sz="4" w:space="0" w:color="auto"/>
              <w:right w:val="single" w:sz="4" w:space="0" w:color="auto"/>
            </w:tcBorders>
            <w:shd w:val="clear" w:color="auto" w:fill="auto"/>
            <w:noWrap/>
            <w:textDirection w:val="btLr"/>
            <w:vAlign w:val="center"/>
            <w:hideMark/>
          </w:tcPr>
          <w:p w14:paraId="06009AF8" w14:textId="77777777" w:rsidR="00F262C1" w:rsidRPr="00F262C1" w:rsidRDefault="00F262C1" w:rsidP="00EE1222">
            <w:pPr>
              <w:widowControl/>
              <w:jc w:val="center"/>
              <w:rPr>
                <w:rFonts w:ascii="Calibri" w:eastAsia="Times New Roman" w:hAnsi="Calibri" w:cs="Calibri"/>
                <w:color w:val="000000"/>
                <w:kern w:val="0"/>
                <w:szCs w:val="22"/>
                <w:lang w:val="nb-NO" w:eastAsia="nb-NO"/>
              </w:rPr>
            </w:pPr>
            <w:r w:rsidRPr="00F262C1">
              <w:rPr>
                <w:rFonts w:ascii="Calibri" w:eastAsia="Times New Roman" w:hAnsi="Calibri" w:cs="Calibri"/>
                <w:color w:val="000000"/>
                <w:kern w:val="0"/>
                <w:szCs w:val="22"/>
                <w:lang w:val="nb-NO" w:eastAsia="nb-NO"/>
              </w:rPr>
              <w:t>Comilog MMA</w:t>
            </w:r>
          </w:p>
        </w:tc>
        <w:tc>
          <w:tcPr>
            <w:tcW w:w="540" w:type="dxa"/>
            <w:gridSpan w:val="2"/>
            <w:tcBorders>
              <w:top w:val="single" w:sz="4" w:space="0" w:color="auto"/>
              <w:left w:val="nil"/>
              <w:bottom w:val="single" w:sz="4" w:space="0" w:color="auto"/>
              <w:right w:val="single" w:sz="4" w:space="0" w:color="auto"/>
            </w:tcBorders>
            <w:shd w:val="clear" w:color="auto" w:fill="auto"/>
            <w:noWrap/>
            <w:textDirection w:val="btLr"/>
            <w:vAlign w:val="center"/>
            <w:hideMark/>
          </w:tcPr>
          <w:p w14:paraId="6045CBF9" w14:textId="77777777" w:rsidR="00F262C1" w:rsidRPr="00F262C1" w:rsidRDefault="00F262C1" w:rsidP="00EE1222">
            <w:pPr>
              <w:widowControl/>
              <w:jc w:val="center"/>
              <w:rPr>
                <w:rFonts w:ascii="Calibri" w:eastAsia="Times New Roman" w:hAnsi="Calibri" w:cs="Calibri"/>
                <w:color w:val="000000"/>
                <w:kern w:val="0"/>
                <w:szCs w:val="22"/>
                <w:lang w:val="nb-NO" w:eastAsia="nb-NO"/>
              </w:rPr>
            </w:pPr>
            <w:r w:rsidRPr="00F262C1">
              <w:rPr>
                <w:rFonts w:ascii="Calibri" w:eastAsia="Times New Roman" w:hAnsi="Calibri" w:cs="Calibri"/>
                <w:color w:val="000000"/>
                <w:kern w:val="0"/>
                <w:szCs w:val="22"/>
                <w:lang w:val="nb-NO" w:eastAsia="nb-NO"/>
              </w:rPr>
              <w:t>Comilog MMD</w:t>
            </w:r>
          </w:p>
        </w:tc>
        <w:tc>
          <w:tcPr>
            <w:tcW w:w="660" w:type="dxa"/>
            <w:gridSpan w:val="2"/>
            <w:tcBorders>
              <w:top w:val="single" w:sz="4" w:space="0" w:color="auto"/>
              <w:left w:val="nil"/>
              <w:bottom w:val="single" w:sz="4" w:space="0" w:color="auto"/>
              <w:right w:val="single" w:sz="4" w:space="0" w:color="auto"/>
            </w:tcBorders>
            <w:shd w:val="clear" w:color="auto" w:fill="auto"/>
            <w:noWrap/>
            <w:textDirection w:val="btLr"/>
            <w:vAlign w:val="center"/>
            <w:hideMark/>
          </w:tcPr>
          <w:p w14:paraId="70AEEBEA" w14:textId="77777777" w:rsidR="00F262C1" w:rsidRPr="00F262C1" w:rsidRDefault="00F262C1" w:rsidP="00EE1222">
            <w:pPr>
              <w:widowControl/>
              <w:jc w:val="center"/>
              <w:rPr>
                <w:rFonts w:ascii="Calibri" w:eastAsia="Times New Roman" w:hAnsi="Calibri" w:cs="Calibri"/>
                <w:color w:val="000000"/>
                <w:kern w:val="0"/>
                <w:szCs w:val="22"/>
                <w:lang w:val="nb-NO" w:eastAsia="nb-NO"/>
              </w:rPr>
            </w:pPr>
            <w:r w:rsidRPr="00F262C1">
              <w:rPr>
                <w:rFonts w:ascii="Calibri" w:eastAsia="Times New Roman" w:hAnsi="Calibri" w:cs="Calibri"/>
                <w:color w:val="000000"/>
                <w:kern w:val="0"/>
                <w:szCs w:val="22"/>
                <w:lang w:val="nb-NO" w:eastAsia="nb-NO"/>
              </w:rPr>
              <w:t>Comilog MMR</w:t>
            </w:r>
          </w:p>
        </w:tc>
        <w:tc>
          <w:tcPr>
            <w:tcW w:w="640" w:type="dxa"/>
            <w:gridSpan w:val="2"/>
            <w:tcBorders>
              <w:top w:val="single" w:sz="4" w:space="0" w:color="auto"/>
              <w:left w:val="nil"/>
              <w:bottom w:val="single" w:sz="4" w:space="0" w:color="auto"/>
              <w:right w:val="single" w:sz="4" w:space="0" w:color="auto"/>
            </w:tcBorders>
            <w:shd w:val="clear" w:color="auto" w:fill="auto"/>
            <w:noWrap/>
            <w:textDirection w:val="btLr"/>
            <w:vAlign w:val="center"/>
            <w:hideMark/>
          </w:tcPr>
          <w:p w14:paraId="019D75C2" w14:textId="77777777" w:rsidR="00F262C1" w:rsidRPr="00F262C1" w:rsidRDefault="00F262C1" w:rsidP="00EE1222">
            <w:pPr>
              <w:widowControl/>
              <w:jc w:val="center"/>
              <w:rPr>
                <w:rFonts w:ascii="Calibri" w:eastAsia="Times New Roman" w:hAnsi="Calibri" w:cs="Calibri"/>
                <w:color w:val="000000"/>
                <w:kern w:val="0"/>
                <w:szCs w:val="22"/>
                <w:lang w:val="nb-NO" w:eastAsia="nb-NO"/>
              </w:rPr>
            </w:pPr>
            <w:r w:rsidRPr="00F262C1">
              <w:rPr>
                <w:rFonts w:ascii="Calibri" w:eastAsia="Times New Roman" w:hAnsi="Calibri" w:cs="Calibri"/>
                <w:color w:val="000000"/>
                <w:kern w:val="0"/>
                <w:szCs w:val="22"/>
                <w:lang w:val="nb-NO" w:eastAsia="nb-NO"/>
              </w:rPr>
              <w:t>Comilog MMS</w:t>
            </w:r>
          </w:p>
        </w:tc>
        <w:tc>
          <w:tcPr>
            <w:tcW w:w="560" w:type="dxa"/>
            <w:gridSpan w:val="2"/>
            <w:tcBorders>
              <w:top w:val="single" w:sz="4" w:space="0" w:color="auto"/>
              <w:left w:val="nil"/>
              <w:bottom w:val="single" w:sz="4" w:space="0" w:color="auto"/>
              <w:right w:val="single" w:sz="4" w:space="0" w:color="auto"/>
            </w:tcBorders>
            <w:shd w:val="clear" w:color="auto" w:fill="auto"/>
            <w:noWrap/>
            <w:textDirection w:val="btLr"/>
            <w:vAlign w:val="center"/>
            <w:hideMark/>
          </w:tcPr>
          <w:p w14:paraId="10BB4FCC" w14:textId="77777777" w:rsidR="00F262C1" w:rsidRPr="00F262C1" w:rsidRDefault="00F262C1" w:rsidP="00EE1222">
            <w:pPr>
              <w:widowControl/>
              <w:jc w:val="center"/>
              <w:rPr>
                <w:rFonts w:ascii="Calibri" w:eastAsia="Times New Roman" w:hAnsi="Calibri" w:cs="Calibri"/>
                <w:color w:val="000000"/>
                <w:kern w:val="0"/>
                <w:szCs w:val="22"/>
                <w:lang w:val="nb-NO" w:eastAsia="nb-NO"/>
              </w:rPr>
            </w:pPr>
            <w:r w:rsidRPr="00F262C1">
              <w:rPr>
                <w:rFonts w:ascii="Calibri" w:eastAsia="Times New Roman" w:hAnsi="Calibri" w:cs="Calibri"/>
                <w:color w:val="000000"/>
                <w:kern w:val="0"/>
                <w:szCs w:val="22"/>
                <w:lang w:val="nb-NO" w:eastAsia="nb-NO"/>
              </w:rPr>
              <w:t>Comilog Sinter</w:t>
            </w:r>
          </w:p>
        </w:tc>
        <w:tc>
          <w:tcPr>
            <w:tcW w:w="520" w:type="dxa"/>
            <w:gridSpan w:val="2"/>
            <w:tcBorders>
              <w:top w:val="single" w:sz="4" w:space="0" w:color="auto"/>
              <w:left w:val="nil"/>
              <w:bottom w:val="single" w:sz="4" w:space="0" w:color="auto"/>
              <w:right w:val="single" w:sz="4" w:space="0" w:color="auto"/>
            </w:tcBorders>
            <w:shd w:val="clear" w:color="auto" w:fill="auto"/>
            <w:noWrap/>
            <w:textDirection w:val="btLr"/>
            <w:vAlign w:val="center"/>
            <w:hideMark/>
          </w:tcPr>
          <w:p w14:paraId="7CF1010D" w14:textId="77777777" w:rsidR="00F262C1" w:rsidRPr="00F262C1" w:rsidRDefault="00F262C1" w:rsidP="00EE1222">
            <w:pPr>
              <w:widowControl/>
              <w:jc w:val="center"/>
              <w:rPr>
                <w:rFonts w:ascii="Calibri" w:eastAsia="Times New Roman" w:hAnsi="Calibri" w:cs="Calibri"/>
                <w:color w:val="000000"/>
                <w:kern w:val="0"/>
                <w:szCs w:val="22"/>
                <w:lang w:val="nb-NO" w:eastAsia="nb-NO"/>
              </w:rPr>
            </w:pPr>
            <w:r w:rsidRPr="00F262C1">
              <w:rPr>
                <w:rFonts w:ascii="Calibri" w:eastAsia="Times New Roman" w:hAnsi="Calibri" w:cs="Calibri"/>
                <w:color w:val="000000"/>
                <w:kern w:val="0"/>
                <w:szCs w:val="22"/>
                <w:lang w:val="nb-NO" w:eastAsia="nb-NO"/>
              </w:rPr>
              <w:t>Asman 48</w:t>
            </w:r>
          </w:p>
        </w:tc>
        <w:tc>
          <w:tcPr>
            <w:tcW w:w="520" w:type="dxa"/>
            <w:gridSpan w:val="2"/>
            <w:tcBorders>
              <w:top w:val="single" w:sz="4" w:space="0" w:color="auto"/>
              <w:left w:val="nil"/>
              <w:bottom w:val="single" w:sz="4" w:space="0" w:color="auto"/>
              <w:right w:val="single" w:sz="4" w:space="0" w:color="auto"/>
            </w:tcBorders>
            <w:shd w:val="clear" w:color="auto" w:fill="auto"/>
            <w:noWrap/>
            <w:textDirection w:val="btLr"/>
            <w:vAlign w:val="center"/>
            <w:hideMark/>
          </w:tcPr>
          <w:p w14:paraId="44C2410D" w14:textId="77777777" w:rsidR="00F262C1" w:rsidRPr="00F262C1" w:rsidRDefault="00F262C1" w:rsidP="00EE1222">
            <w:pPr>
              <w:widowControl/>
              <w:jc w:val="center"/>
              <w:rPr>
                <w:rFonts w:ascii="Calibri" w:eastAsia="Times New Roman" w:hAnsi="Calibri" w:cs="Calibri"/>
                <w:color w:val="000000"/>
                <w:kern w:val="0"/>
                <w:szCs w:val="22"/>
                <w:lang w:val="nb-NO" w:eastAsia="nb-NO"/>
              </w:rPr>
            </w:pPr>
            <w:r w:rsidRPr="00F262C1">
              <w:rPr>
                <w:rFonts w:ascii="Calibri" w:eastAsia="Times New Roman" w:hAnsi="Calibri" w:cs="Calibri"/>
                <w:color w:val="000000"/>
                <w:kern w:val="0"/>
                <w:szCs w:val="22"/>
                <w:lang w:val="nb-NO" w:eastAsia="nb-NO"/>
              </w:rPr>
              <w:t>Amapa Sinter</w:t>
            </w:r>
          </w:p>
        </w:tc>
        <w:tc>
          <w:tcPr>
            <w:tcW w:w="520" w:type="dxa"/>
            <w:gridSpan w:val="2"/>
            <w:tcBorders>
              <w:top w:val="single" w:sz="4" w:space="0" w:color="auto"/>
              <w:left w:val="nil"/>
              <w:bottom w:val="single" w:sz="4" w:space="0" w:color="auto"/>
              <w:right w:val="single" w:sz="4" w:space="0" w:color="auto"/>
            </w:tcBorders>
            <w:shd w:val="clear" w:color="auto" w:fill="auto"/>
            <w:noWrap/>
            <w:textDirection w:val="btLr"/>
            <w:vAlign w:val="center"/>
            <w:hideMark/>
          </w:tcPr>
          <w:p w14:paraId="6B46728D" w14:textId="77777777" w:rsidR="00F262C1" w:rsidRPr="00F262C1" w:rsidRDefault="00F262C1" w:rsidP="00EE1222">
            <w:pPr>
              <w:widowControl/>
              <w:jc w:val="center"/>
              <w:rPr>
                <w:rFonts w:ascii="Calibri" w:eastAsia="Times New Roman" w:hAnsi="Calibri" w:cs="Calibri"/>
                <w:color w:val="000000"/>
                <w:kern w:val="0"/>
                <w:szCs w:val="22"/>
                <w:lang w:val="nb-NO" w:eastAsia="nb-NO"/>
              </w:rPr>
            </w:pPr>
            <w:r w:rsidRPr="00F262C1">
              <w:rPr>
                <w:rFonts w:ascii="Calibri" w:eastAsia="Times New Roman" w:hAnsi="Calibri" w:cs="Calibri"/>
                <w:color w:val="000000"/>
                <w:kern w:val="0"/>
                <w:szCs w:val="22"/>
                <w:lang w:val="nb-NO" w:eastAsia="nb-NO"/>
              </w:rPr>
              <w:t>Amapa Miudo 40</w:t>
            </w:r>
          </w:p>
        </w:tc>
        <w:tc>
          <w:tcPr>
            <w:tcW w:w="520" w:type="dxa"/>
            <w:gridSpan w:val="2"/>
            <w:tcBorders>
              <w:top w:val="single" w:sz="4" w:space="0" w:color="auto"/>
              <w:left w:val="nil"/>
              <w:bottom w:val="single" w:sz="4" w:space="0" w:color="auto"/>
              <w:right w:val="single" w:sz="4" w:space="0" w:color="auto"/>
            </w:tcBorders>
            <w:shd w:val="clear" w:color="auto" w:fill="auto"/>
            <w:noWrap/>
            <w:textDirection w:val="btLr"/>
            <w:vAlign w:val="center"/>
            <w:hideMark/>
          </w:tcPr>
          <w:p w14:paraId="08A57B78" w14:textId="77777777" w:rsidR="00F262C1" w:rsidRPr="00F262C1" w:rsidRDefault="00F262C1" w:rsidP="00EE1222">
            <w:pPr>
              <w:widowControl/>
              <w:jc w:val="center"/>
              <w:rPr>
                <w:rFonts w:ascii="Calibri" w:eastAsia="Times New Roman" w:hAnsi="Calibri" w:cs="Calibri"/>
                <w:color w:val="000000"/>
                <w:kern w:val="0"/>
                <w:szCs w:val="22"/>
                <w:lang w:val="nb-NO" w:eastAsia="nb-NO"/>
              </w:rPr>
            </w:pPr>
            <w:r w:rsidRPr="00F262C1">
              <w:rPr>
                <w:rFonts w:ascii="Calibri" w:eastAsia="Times New Roman" w:hAnsi="Calibri" w:cs="Calibri"/>
                <w:color w:val="000000"/>
                <w:kern w:val="0"/>
                <w:szCs w:val="22"/>
                <w:lang w:val="nb-NO" w:eastAsia="nb-NO"/>
              </w:rPr>
              <w:t>Mamatwan</w:t>
            </w:r>
          </w:p>
        </w:tc>
        <w:tc>
          <w:tcPr>
            <w:tcW w:w="520" w:type="dxa"/>
            <w:gridSpan w:val="2"/>
            <w:tcBorders>
              <w:top w:val="single" w:sz="4" w:space="0" w:color="auto"/>
              <w:left w:val="nil"/>
              <w:bottom w:val="single" w:sz="4" w:space="0" w:color="auto"/>
              <w:right w:val="single" w:sz="4" w:space="0" w:color="auto"/>
            </w:tcBorders>
            <w:shd w:val="clear" w:color="auto" w:fill="auto"/>
            <w:noWrap/>
            <w:textDirection w:val="btLr"/>
            <w:vAlign w:val="center"/>
            <w:hideMark/>
          </w:tcPr>
          <w:p w14:paraId="4F7E61F7" w14:textId="77777777" w:rsidR="00F262C1" w:rsidRPr="00F262C1" w:rsidRDefault="00F262C1" w:rsidP="00EE1222">
            <w:pPr>
              <w:widowControl/>
              <w:jc w:val="center"/>
              <w:rPr>
                <w:rFonts w:ascii="Calibri" w:eastAsia="Times New Roman" w:hAnsi="Calibri" w:cs="Calibri"/>
                <w:color w:val="000000"/>
                <w:kern w:val="0"/>
                <w:szCs w:val="22"/>
                <w:lang w:val="nb-NO" w:eastAsia="nb-NO"/>
              </w:rPr>
            </w:pPr>
            <w:r w:rsidRPr="00F262C1">
              <w:rPr>
                <w:rFonts w:ascii="Calibri" w:eastAsia="Times New Roman" w:hAnsi="Calibri" w:cs="Calibri"/>
                <w:color w:val="000000"/>
                <w:kern w:val="0"/>
                <w:szCs w:val="22"/>
                <w:lang w:val="nb-NO" w:eastAsia="nb-NO"/>
              </w:rPr>
              <w:t>Gloria</w:t>
            </w:r>
          </w:p>
        </w:tc>
        <w:tc>
          <w:tcPr>
            <w:tcW w:w="520" w:type="dxa"/>
            <w:gridSpan w:val="2"/>
            <w:tcBorders>
              <w:top w:val="single" w:sz="4" w:space="0" w:color="auto"/>
              <w:left w:val="nil"/>
              <w:bottom w:val="single" w:sz="4" w:space="0" w:color="auto"/>
              <w:right w:val="single" w:sz="4" w:space="0" w:color="auto"/>
            </w:tcBorders>
            <w:shd w:val="clear" w:color="auto" w:fill="auto"/>
            <w:noWrap/>
            <w:textDirection w:val="btLr"/>
            <w:vAlign w:val="center"/>
            <w:hideMark/>
          </w:tcPr>
          <w:p w14:paraId="3E81237D" w14:textId="77777777" w:rsidR="00F262C1" w:rsidRPr="00F262C1" w:rsidRDefault="00F262C1" w:rsidP="00EE1222">
            <w:pPr>
              <w:widowControl/>
              <w:jc w:val="center"/>
              <w:rPr>
                <w:rFonts w:ascii="Calibri" w:eastAsia="Times New Roman" w:hAnsi="Calibri" w:cs="Calibri"/>
                <w:color w:val="000000"/>
                <w:kern w:val="0"/>
                <w:szCs w:val="22"/>
                <w:lang w:val="nb-NO" w:eastAsia="nb-NO"/>
              </w:rPr>
            </w:pPr>
            <w:r w:rsidRPr="00F262C1">
              <w:rPr>
                <w:rFonts w:ascii="Calibri" w:eastAsia="Times New Roman" w:hAnsi="Calibri" w:cs="Calibri"/>
                <w:color w:val="000000"/>
                <w:kern w:val="0"/>
                <w:szCs w:val="22"/>
                <w:lang w:val="nb-NO" w:eastAsia="nb-NO"/>
              </w:rPr>
              <w:t>Groote Eylandt</w:t>
            </w:r>
          </w:p>
        </w:tc>
        <w:tc>
          <w:tcPr>
            <w:tcW w:w="520" w:type="dxa"/>
            <w:gridSpan w:val="2"/>
            <w:tcBorders>
              <w:top w:val="single" w:sz="4" w:space="0" w:color="auto"/>
              <w:left w:val="nil"/>
              <w:bottom w:val="single" w:sz="4" w:space="0" w:color="auto"/>
              <w:right w:val="single" w:sz="4" w:space="0" w:color="auto"/>
            </w:tcBorders>
            <w:shd w:val="clear" w:color="auto" w:fill="auto"/>
            <w:noWrap/>
            <w:textDirection w:val="btLr"/>
            <w:vAlign w:val="center"/>
            <w:hideMark/>
          </w:tcPr>
          <w:p w14:paraId="7B3B3551" w14:textId="77777777" w:rsidR="00F262C1" w:rsidRPr="00F262C1" w:rsidRDefault="00F262C1" w:rsidP="00EE1222">
            <w:pPr>
              <w:widowControl/>
              <w:jc w:val="center"/>
              <w:rPr>
                <w:rFonts w:ascii="Calibri" w:eastAsia="Times New Roman" w:hAnsi="Calibri" w:cs="Calibri"/>
                <w:color w:val="000000"/>
                <w:kern w:val="0"/>
                <w:szCs w:val="22"/>
                <w:lang w:val="nb-NO" w:eastAsia="nb-NO"/>
              </w:rPr>
            </w:pPr>
            <w:r w:rsidRPr="00F262C1">
              <w:rPr>
                <w:rFonts w:ascii="Calibri" w:eastAsia="Times New Roman" w:hAnsi="Calibri" w:cs="Calibri"/>
                <w:color w:val="000000"/>
                <w:kern w:val="0"/>
                <w:szCs w:val="22"/>
                <w:lang w:val="nb-NO" w:eastAsia="nb-NO"/>
              </w:rPr>
              <w:t>CVRD sinter</w:t>
            </w:r>
          </w:p>
        </w:tc>
        <w:tc>
          <w:tcPr>
            <w:tcW w:w="520" w:type="dxa"/>
            <w:gridSpan w:val="2"/>
            <w:tcBorders>
              <w:top w:val="single" w:sz="4" w:space="0" w:color="auto"/>
              <w:left w:val="nil"/>
              <w:bottom w:val="single" w:sz="4" w:space="0" w:color="auto"/>
              <w:right w:val="single" w:sz="4" w:space="0" w:color="auto"/>
            </w:tcBorders>
            <w:shd w:val="clear" w:color="auto" w:fill="auto"/>
            <w:noWrap/>
            <w:textDirection w:val="btLr"/>
            <w:vAlign w:val="center"/>
            <w:hideMark/>
          </w:tcPr>
          <w:p w14:paraId="29796C7F" w14:textId="77777777" w:rsidR="00F262C1" w:rsidRPr="00F262C1" w:rsidRDefault="00F262C1" w:rsidP="00EE1222">
            <w:pPr>
              <w:widowControl/>
              <w:jc w:val="center"/>
              <w:rPr>
                <w:rFonts w:ascii="Calibri" w:eastAsia="Times New Roman" w:hAnsi="Calibri" w:cs="Calibri"/>
                <w:color w:val="000000"/>
                <w:kern w:val="0"/>
                <w:szCs w:val="22"/>
                <w:lang w:val="nb-NO" w:eastAsia="nb-NO"/>
              </w:rPr>
            </w:pPr>
            <w:r w:rsidRPr="00F262C1">
              <w:rPr>
                <w:rFonts w:ascii="Calibri" w:eastAsia="Times New Roman" w:hAnsi="Calibri" w:cs="Calibri"/>
                <w:color w:val="000000"/>
                <w:kern w:val="0"/>
                <w:szCs w:val="22"/>
                <w:lang w:val="nb-NO" w:eastAsia="nb-NO"/>
              </w:rPr>
              <w:t>Wessel 38%</w:t>
            </w:r>
          </w:p>
        </w:tc>
        <w:tc>
          <w:tcPr>
            <w:tcW w:w="520" w:type="dxa"/>
            <w:gridSpan w:val="2"/>
            <w:tcBorders>
              <w:top w:val="single" w:sz="4" w:space="0" w:color="auto"/>
              <w:left w:val="nil"/>
              <w:bottom w:val="single" w:sz="4" w:space="0" w:color="auto"/>
              <w:right w:val="single" w:sz="4" w:space="0" w:color="auto"/>
            </w:tcBorders>
            <w:shd w:val="clear" w:color="auto" w:fill="auto"/>
            <w:noWrap/>
            <w:textDirection w:val="btLr"/>
            <w:vAlign w:val="center"/>
            <w:hideMark/>
          </w:tcPr>
          <w:p w14:paraId="32441895" w14:textId="77777777" w:rsidR="00F262C1" w:rsidRPr="00F262C1" w:rsidRDefault="00F262C1" w:rsidP="00EE1222">
            <w:pPr>
              <w:widowControl/>
              <w:jc w:val="center"/>
              <w:rPr>
                <w:rFonts w:ascii="Calibri" w:eastAsia="Times New Roman" w:hAnsi="Calibri" w:cs="Calibri"/>
                <w:color w:val="000000"/>
                <w:kern w:val="0"/>
                <w:szCs w:val="22"/>
                <w:lang w:val="nb-NO" w:eastAsia="nb-NO"/>
              </w:rPr>
            </w:pPr>
            <w:r w:rsidRPr="00F262C1">
              <w:rPr>
                <w:rFonts w:ascii="Calibri" w:eastAsia="Times New Roman" w:hAnsi="Calibri" w:cs="Calibri"/>
                <w:color w:val="000000"/>
                <w:kern w:val="0"/>
                <w:szCs w:val="22"/>
                <w:lang w:val="nb-NO" w:eastAsia="nb-NO"/>
              </w:rPr>
              <w:t>Wessel 50%</w:t>
            </w:r>
          </w:p>
        </w:tc>
      </w:tr>
      <w:tr w:rsidR="00F262C1" w:rsidRPr="00F262C1" w14:paraId="5AA290F3" w14:textId="77777777" w:rsidTr="00F262C1">
        <w:trPr>
          <w:gridBefore w:val="1"/>
          <w:wBefore w:w="75" w:type="dxa"/>
          <w:trHeight w:val="290"/>
        </w:trPr>
        <w:tc>
          <w:tcPr>
            <w:tcW w:w="715" w:type="dxa"/>
            <w:gridSpan w:val="2"/>
            <w:tcBorders>
              <w:top w:val="nil"/>
              <w:left w:val="single" w:sz="4" w:space="0" w:color="auto"/>
              <w:bottom w:val="single" w:sz="4" w:space="0" w:color="auto"/>
              <w:right w:val="single" w:sz="4" w:space="0" w:color="auto"/>
            </w:tcBorders>
            <w:shd w:val="clear" w:color="auto" w:fill="auto"/>
            <w:noWrap/>
            <w:vAlign w:val="center"/>
            <w:hideMark/>
          </w:tcPr>
          <w:p w14:paraId="5329E009" w14:textId="77777777" w:rsidR="00F262C1" w:rsidRPr="00F262C1" w:rsidRDefault="00F262C1" w:rsidP="00F262C1">
            <w:pPr>
              <w:widowControl/>
              <w:rPr>
                <w:rFonts w:ascii="Calibri" w:eastAsia="Times New Roman" w:hAnsi="Calibri" w:cs="Calibri"/>
                <w:color w:val="000000"/>
                <w:kern w:val="0"/>
                <w:szCs w:val="22"/>
                <w:lang w:val="nb-NO" w:eastAsia="nb-NO"/>
              </w:rPr>
            </w:pPr>
            <w:r w:rsidRPr="00F262C1">
              <w:rPr>
                <w:rFonts w:ascii="Calibri" w:eastAsia="Times New Roman" w:hAnsi="Calibri" w:cs="Calibri"/>
                <w:color w:val="000000"/>
                <w:kern w:val="0"/>
                <w:szCs w:val="22"/>
                <w:lang w:val="nb-NO" w:eastAsia="nb-NO"/>
              </w:rPr>
              <w:t>MnO</w:t>
            </w:r>
          </w:p>
        </w:tc>
        <w:tc>
          <w:tcPr>
            <w:tcW w:w="640" w:type="dxa"/>
            <w:gridSpan w:val="2"/>
            <w:tcBorders>
              <w:top w:val="nil"/>
              <w:left w:val="nil"/>
              <w:bottom w:val="single" w:sz="4" w:space="0" w:color="auto"/>
              <w:right w:val="single" w:sz="4" w:space="0" w:color="auto"/>
            </w:tcBorders>
            <w:shd w:val="clear" w:color="auto" w:fill="auto"/>
            <w:noWrap/>
            <w:vAlign w:val="center"/>
            <w:hideMark/>
          </w:tcPr>
          <w:p w14:paraId="088492F6" w14:textId="77777777" w:rsidR="00F262C1" w:rsidRPr="00F262C1" w:rsidRDefault="00F262C1" w:rsidP="00F262C1">
            <w:pPr>
              <w:widowControl/>
              <w:jc w:val="center"/>
              <w:rPr>
                <w:rFonts w:ascii="Calibri" w:eastAsia="Times New Roman" w:hAnsi="Calibri" w:cs="Calibri"/>
                <w:color w:val="000000"/>
                <w:kern w:val="0"/>
                <w:szCs w:val="22"/>
                <w:lang w:val="nb-NO" w:eastAsia="nb-NO"/>
              </w:rPr>
            </w:pPr>
            <w:r w:rsidRPr="00F262C1">
              <w:rPr>
                <w:rFonts w:ascii="Calibri" w:eastAsia="Times New Roman" w:hAnsi="Calibri" w:cs="Calibri"/>
                <w:color w:val="000000"/>
                <w:kern w:val="0"/>
                <w:szCs w:val="22"/>
                <w:lang w:val="nb-NO" w:eastAsia="nb-NO"/>
              </w:rPr>
              <w:t>85</w:t>
            </w:r>
          </w:p>
        </w:tc>
        <w:tc>
          <w:tcPr>
            <w:tcW w:w="540" w:type="dxa"/>
            <w:gridSpan w:val="2"/>
            <w:tcBorders>
              <w:top w:val="nil"/>
              <w:left w:val="nil"/>
              <w:bottom w:val="single" w:sz="4" w:space="0" w:color="auto"/>
              <w:right w:val="single" w:sz="4" w:space="0" w:color="auto"/>
            </w:tcBorders>
            <w:shd w:val="clear" w:color="auto" w:fill="auto"/>
            <w:noWrap/>
            <w:vAlign w:val="center"/>
            <w:hideMark/>
          </w:tcPr>
          <w:p w14:paraId="6106AB1A" w14:textId="77777777" w:rsidR="00F262C1" w:rsidRPr="00F262C1" w:rsidRDefault="00F262C1" w:rsidP="00F262C1">
            <w:pPr>
              <w:widowControl/>
              <w:jc w:val="center"/>
              <w:rPr>
                <w:rFonts w:ascii="Calibri" w:eastAsia="Times New Roman" w:hAnsi="Calibri" w:cs="Calibri"/>
                <w:color w:val="000000"/>
                <w:kern w:val="0"/>
                <w:szCs w:val="22"/>
                <w:lang w:val="nb-NO" w:eastAsia="nb-NO"/>
              </w:rPr>
            </w:pPr>
            <w:r w:rsidRPr="00F262C1">
              <w:rPr>
                <w:rFonts w:ascii="Calibri" w:eastAsia="Times New Roman" w:hAnsi="Calibri" w:cs="Calibri"/>
                <w:color w:val="000000"/>
                <w:kern w:val="0"/>
                <w:szCs w:val="22"/>
                <w:lang w:val="nb-NO" w:eastAsia="nb-NO"/>
              </w:rPr>
              <w:t>78</w:t>
            </w:r>
          </w:p>
        </w:tc>
        <w:tc>
          <w:tcPr>
            <w:tcW w:w="660" w:type="dxa"/>
            <w:gridSpan w:val="2"/>
            <w:tcBorders>
              <w:top w:val="nil"/>
              <w:left w:val="nil"/>
              <w:bottom w:val="single" w:sz="4" w:space="0" w:color="auto"/>
              <w:right w:val="single" w:sz="4" w:space="0" w:color="auto"/>
            </w:tcBorders>
            <w:shd w:val="clear" w:color="auto" w:fill="auto"/>
            <w:noWrap/>
            <w:vAlign w:val="center"/>
            <w:hideMark/>
          </w:tcPr>
          <w:p w14:paraId="57DEE613" w14:textId="77777777" w:rsidR="00F262C1" w:rsidRPr="00F262C1" w:rsidRDefault="00F262C1" w:rsidP="00F262C1">
            <w:pPr>
              <w:widowControl/>
              <w:jc w:val="center"/>
              <w:rPr>
                <w:rFonts w:ascii="Calibri" w:eastAsia="Times New Roman" w:hAnsi="Calibri" w:cs="Calibri"/>
                <w:color w:val="000000"/>
                <w:kern w:val="0"/>
                <w:szCs w:val="22"/>
                <w:lang w:val="nb-NO" w:eastAsia="nb-NO"/>
              </w:rPr>
            </w:pPr>
            <w:r w:rsidRPr="00F262C1">
              <w:rPr>
                <w:rFonts w:ascii="Calibri" w:eastAsia="Times New Roman" w:hAnsi="Calibri" w:cs="Calibri"/>
                <w:color w:val="000000"/>
                <w:kern w:val="0"/>
                <w:szCs w:val="22"/>
                <w:lang w:val="nb-NO" w:eastAsia="nb-NO"/>
              </w:rPr>
              <w:t>84</w:t>
            </w:r>
          </w:p>
        </w:tc>
        <w:tc>
          <w:tcPr>
            <w:tcW w:w="640" w:type="dxa"/>
            <w:gridSpan w:val="2"/>
            <w:tcBorders>
              <w:top w:val="nil"/>
              <w:left w:val="nil"/>
              <w:bottom w:val="single" w:sz="4" w:space="0" w:color="auto"/>
              <w:right w:val="single" w:sz="4" w:space="0" w:color="auto"/>
            </w:tcBorders>
            <w:shd w:val="clear" w:color="auto" w:fill="auto"/>
            <w:noWrap/>
            <w:vAlign w:val="center"/>
            <w:hideMark/>
          </w:tcPr>
          <w:p w14:paraId="1D2D5ABE" w14:textId="77777777" w:rsidR="00F262C1" w:rsidRPr="00F262C1" w:rsidRDefault="00F262C1" w:rsidP="00F262C1">
            <w:pPr>
              <w:widowControl/>
              <w:jc w:val="center"/>
              <w:rPr>
                <w:rFonts w:ascii="Calibri" w:eastAsia="Times New Roman" w:hAnsi="Calibri" w:cs="Calibri"/>
                <w:color w:val="000000"/>
                <w:kern w:val="0"/>
                <w:szCs w:val="22"/>
                <w:lang w:val="nb-NO" w:eastAsia="nb-NO"/>
              </w:rPr>
            </w:pPr>
            <w:r w:rsidRPr="00F262C1">
              <w:rPr>
                <w:rFonts w:ascii="Calibri" w:eastAsia="Times New Roman" w:hAnsi="Calibri" w:cs="Calibri"/>
                <w:color w:val="000000"/>
                <w:kern w:val="0"/>
                <w:szCs w:val="22"/>
                <w:lang w:val="nb-NO" w:eastAsia="nb-NO"/>
              </w:rPr>
              <w:t>80</w:t>
            </w:r>
          </w:p>
        </w:tc>
        <w:tc>
          <w:tcPr>
            <w:tcW w:w="560" w:type="dxa"/>
            <w:gridSpan w:val="2"/>
            <w:tcBorders>
              <w:top w:val="nil"/>
              <w:left w:val="nil"/>
              <w:bottom w:val="single" w:sz="4" w:space="0" w:color="auto"/>
              <w:right w:val="single" w:sz="4" w:space="0" w:color="auto"/>
            </w:tcBorders>
            <w:shd w:val="clear" w:color="auto" w:fill="auto"/>
            <w:noWrap/>
            <w:vAlign w:val="center"/>
            <w:hideMark/>
          </w:tcPr>
          <w:p w14:paraId="6FFEFDD1" w14:textId="77777777" w:rsidR="00F262C1" w:rsidRPr="00F262C1" w:rsidRDefault="00F262C1" w:rsidP="00F262C1">
            <w:pPr>
              <w:widowControl/>
              <w:jc w:val="center"/>
              <w:rPr>
                <w:rFonts w:ascii="Calibri" w:eastAsia="Times New Roman" w:hAnsi="Calibri" w:cs="Calibri"/>
                <w:color w:val="000000"/>
                <w:kern w:val="0"/>
                <w:szCs w:val="22"/>
                <w:lang w:val="nb-NO" w:eastAsia="nb-NO"/>
              </w:rPr>
            </w:pPr>
            <w:r w:rsidRPr="00F262C1">
              <w:rPr>
                <w:rFonts w:ascii="Calibri" w:eastAsia="Times New Roman" w:hAnsi="Calibri" w:cs="Calibri"/>
                <w:color w:val="000000"/>
                <w:kern w:val="0"/>
                <w:szCs w:val="22"/>
                <w:lang w:val="nb-NO" w:eastAsia="nb-NO"/>
              </w:rPr>
              <w:t>86</w:t>
            </w:r>
          </w:p>
        </w:tc>
        <w:tc>
          <w:tcPr>
            <w:tcW w:w="520" w:type="dxa"/>
            <w:gridSpan w:val="2"/>
            <w:tcBorders>
              <w:top w:val="nil"/>
              <w:left w:val="nil"/>
              <w:bottom w:val="single" w:sz="4" w:space="0" w:color="auto"/>
              <w:right w:val="single" w:sz="4" w:space="0" w:color="auto"/>
            </w:tcBorders>
            <w:shd w:val="clear" w:color="auto" w:fill="auto"/>
            <w:noWrap/>
            <w:vAlign w:val="center"/>
            <w:hideMark/>
          </w:tcPr>
          <w:p w14:paraId="245C301E" w14:textId="77777777" w:rsidR="00F262C1" w:rsidRPr="00F262C1" w:rsidRDefault="00F262C1" w:rsidP="00F262C1">
            <w:pPr>
              <w:widowControl/>
              <w:jc w:val="center"/>
              <w:rPr>
                <w:rFonts w:ascii="Calibri" w:eastAsia="Times New Roman" w:hAnsi="Calibri" w:cs="Calibri"/>
                <w:color w:val="000000"/>
                <w:kern w:val="0"/>
                <w:szCs w:val="22"/>
                <w:lang w:val="nb-NO" w:eastAsia="nb-NO"/>
              </w:rPr>
            </w:pPr>
            <w:r w:rsidRPr="00F262C1">
              <w:rPr>
                <w:rFonts w:ascii="Calibri" w:eastAsia="Times New Roman" w:hAnsi="Calibri" w:cs="Calibri"/>
                <w:color w:val="000000"/>
                <w:kern w:val="0"/>
                <w:szCs w:val="22"/>
                <w:lang w:val="nb-NO" w:eastAsia="nb-NO"/>
              </w:rPr>
              <w:t>85</w:t>
            </w:r>
          </w:p>
        </w:tc>
        <w:tc>
          <w:tcPr>
            <w:tcW w:w="520" w:type="dxa"/>
            <w:gridSpan w:val="2"/>
            <w:tcBorders>
              <w:top w:val="nil"/>
              <w:left w:val="nil"/>
              <w:bottom w:val="single" w:sz="4" w:space="0" w:color="auto"/>
              <w:right w:val="single" w:sz="4" w:space="0" w:color="auto"/>
            </w:tcBorders>
            <w:shd w:val="clear" w:color="auto" w:fill="auto"/>
            <w:noWrap/>
            <w:vAlign w:val="center"/>
            <w:hideMark/>
          </w:tcPr>
          <w:p w14:paraId="7FAEA5AB" w14:textId="77777777" w:rsidR="00F262C1" w:rsidRPr="00F262C1" w:rsidRDefault="00F262C1" w:rsidP="00F262C1">
            <w:pPr>
              <w:widowControl/>
              <w:jc w:val="center"/>
              <w:rPr>
                <w:rFonts w:ascii="Calibri" w:eastAsia="Times New Roman" w:hAnsi="Calibri" w:cs="Calibri"/>
                <w:color w:val="000000"/>
                <w:kern w:val="0"/>
                <w:szCs w:val="22"/>
                <w:lang w:val="nb-NO" w:eastAsia="nb-NO"/>
              </w:rPr>
            </w:pPr>
            <w:r w:rsidRPr="00F262C1">
              <w:rPr>
                <w:rFonts w:ascii="Calibri" w:eastAsia="Times New Roman" w:hAnsi="Calibri" w:cs="Calibri"/>
                <w:color w:val="000000"/>
                <w:kern w:val="0"/>
                <w:szCs w:val="22"/>
                <w:lang w:val="nb-NO" w:eastAsia="nb-NO"/>
              </w:rPr>
              <w:t>79</w:t>
            </w:r>
          </w:p>
        </w:tc>
        <w:tc>
          <w:tcPr>
            <w:tcW w:w="520" w:type="dxa"/>
            <w:gridSpan w:val="2"/>
            <w:tcBorders>
              <w:top w:val="nil"/>
              <w:left w:val="nil"/>
              <w:bottom w:val="single" w:sz="4" w:space="0" w:color="auto"/>
              <w:right w:val="single" w:sz="4" w:space="0" w:color="auto"/>
            </w:tcBorders>
            <w:shd w:val="clear" w:color="auto" w:fill="auto"/>
            <w:noWrap/>
            <w:vAlign w:val="center"/>
            <w:hideMark/>
          </w:tcPr>
          <w:p w14:paraId="6A1688DB" w14:textId="77777777" w:rsidR="00F262C1" w:rsidRPr="00F262C1" w:rsidRDefault="00F262C1" w:rsidP="00F262C1">
            <w:pPr>
              <w:widowControl/>
              <w:jc w:val="center"/>
              <w:rPr>
                <w:rFonts w:ascii="Calibri" w:eastAsia="Times New Roman" w:hAnsi="Calibri" w:cs="Calibri"/>
                <w:color w:val="000000"/>
                <w:kern w:val="0"/>
                <w:szCs w:val="22"/>
                <w:lang w:val="nb-NO" w:eastAsia="nb-NO"/>
              </w:rPr>
            </w:pPr>
            <w:r w:rsidRPr="00F262C1">
              <w:rPr>
                <w:rFonts w:ascii="Calibri" w:eastAsia="Times New Roman" w:hAnsi="Calibri" w:cs="Calibri"/>
                <w:color w:val="000000"/>
                <w:kern w:val="0"/>
                <w:szCs w:val="22"/>
                <w:lang w:val="nb-NO" w:eastAsia="nb-NO"/>
              </w:rPr>
              <w:t>79</w:t>
            </w:r>
          </w:p>
        </w:tc>
        <w:tc>
          <w:tcPr>
            <w:tcW w:w="520" w:type="dxa"/>
            <w:gridSpan w:val="2"/>
            <w:tcBorders>
              <w:top w:val="nil"/>
              <w:left w:val="nil"/>
              <w:bottom w:val="single" w:sz="4" w:space="0" w:color="auto"/>
              <w:right w:val="single" w:sz="4" w:space="0" w:color="auto"/>
            </w:tcBorders>
            <w:shd w:val="clear" w:color="auto" w:fill="auto"/>
            <w:noWrap/>
            <w:vAlign w:val="center"/>
            <w:hideMark/>
          </w:tcPr>
          <w:p w14:paraId="7D8D1D96" w14:textId="77777777" w:rsidR="00F262C1" w:rsidRPr="00F262C1" w:rsidRDefault="00F262C1" w:rsidP="00F262C1">
            <w:pPr>
              <w:widowControl/>
              <w:jc w:val="center"/>
              <w:rPr>
                <w:rFonts w:ascii="Calibri" w:eastAsia="Times New Roman" w:hAnsi="Calibri" w:cs="Calibri"/>
                <w:color w:val="000000"/>
                <w:kern w:val="0"/>
                <w:szCs w:val="22"/>
                <w:lang w:val="nb-NO" w:eastAsia="nb-NO"/>
              </w:rPr>
            </w:pPr>
            <w:r w:rsidRPr="00F262C1">
              <w:rPr>
                <w:rFonts w:ascii="Calibri" w:eastAsia="Times New Roman" w:hAnsi="Calibri" w:cs="Calibri"/>
                <w:color w:val="000000"/>
                <w:kern w:val="0"/>
                <w:szCs w:val="22"/>
                <w:lang w:val="nb-NO" w:eastAsia="nb-NO"/>
              </w:rPr>
              <w:t>68</w:t>
            </w:r>
          </w:p>
        </w:tc>
        <w:tc>
          <w:tcPr>
            <w:tcW w:w="520" w:type="dxa"/>
            <w:gridSpan w:val="2"/>
            <w:tcBorders>
              <w:top w:val="nil"/>
              <w:left w:val="nil"/>
              <w:bottom w:val="single" w:sz="4" w:space="0" w:color="auto"/>
              <w:right w:val="single" w:sz="4" w:space="0" w:color="auto"/>
            </w:tcBorders>
            <w:shd w:val="clear" w:color="auto" w:fill="auto"/>
            <w:noWrap/>
            <w:vAlign w:val="center"/>
            <w:hideMark/>
          </w:tcPr>
          <w:p w14:paraId="29B4F024" w14:textId="77777777" w:rsidR="00F262C1" w:rsidRPr="00F262C1" w:rsidRDefault="00F262C1" w:rsidP="00F262C1">
            <w:pPr>
              <w:widowControl/>
              <w:jc w:val="center"/>
              <w:rPr>
                <w:rFonts w:ascii="Calibri" w:eastAsia="Times New Roman" w:hAnsi="Calibri" w:cs="Calibri"/>
                <w:color w:val="000000"/>
                <w:kern w:val="0"/>
                <w:szCs w:val="22"/>
                <w:lang w:val="nb-NO" w:eastAsia="nb-NO"/>
              </w:rPr>
            </w:pPr>
            <w:r w:rsidRPr="00F262C1">
              <w:rPr>
                <w:rFonts w:ascii="Calibri" w:eastAsia="Times New Roman" w:hAnsi="Calibri" w:cs="Calibri"/>
                <w:color w:val="000000"/>
                <w:kern w:val="0"/>
                <w:szCs w:val="22"/>
                <w:lang w:val="nb-NO" w:eastAsia="nb-NO"/>
              </w:rPr>
              <w:t>69</w:t>
            </w:r>
          </w:p>
        </w:tc>
        <w:tc>
          <w:tcPr>
            <w:tcW w:w="520" w:type="dxa"/>
            <w:gridSpan w:val="2"/>
            <w:tcBorders>
              <w:top w:val="nil"/>
              <w:left w:val="nil"/>
              <w:bottom w:val="single" w:sz="4" w:space="0" w:color="auto"/>
              <w:right w:val="single" w:sz="4" w:space="0" w:color="auto"/>
            </w:tcBorders>
            <w:shd w:val="clear" w:color="auto" w:fill="auto"/>
            <w:noWrap/>
            <w:vAlign w:val="center"/>
            <w:hideMark/>
          </w:tcPr>
          <w:p w14:paraId="1D6D573E" w14:textId="77777777" w:rsidR="00F262C1" w:rsidRPr="00F262C1" w:rsidRDefault="00F262C1" w:rsidP="00F262C1">
            <w:pPr>
              <w:widowControl/>
              <w:jc w:val="center"/>
              <w:rPr>
                <w:rFonts w:ascii="Calibri" w:eastAsia="Times New Roman" w:hAnsi="Calibri" w:cs="Calibri"/>
                <w:color w:val="000000"/>
                <w:kern w:val="0"/>
                <w:szCs w:val="22"/>
                <w:lang w:val="nb-NO" w:eastAsia="nb-NO"/>
              </w:rPr>
            </w:pPr>
            <w:r w:rsidRPr="00F262C1">
              <w:rPr>
                <w:rFonts w:ascii="Calibri" w:eastAsia="Times New Roman" w:hAnsi="Calibri" w:cs="Calibri"/>
                <w:color w:val="000000"/>
                <w:kern w:val="0"/>
                <w:szCs w:val="22"/>
                <w:lang w:val="nb-NO" w:eastAsia="nb-NO"/>
              </w:rPr>
              <w:t>84</w:t>
            </w:r>
          </w:p>
        </w:tc>
        <w:tc>
          <w:tcPr>
            <w:tcW w:w="520" w:type="dxa"/>
            <w:gridSpan w:val="2"/>
            <w:tcBorders>
              <w:top w:val="nil"/>
              <w:left w:val="nil"/>
              <w:bottom w:val="single" w:sz="4" w:space="0" w:color="auto"/>
              <w:right w:val="single" w:sz="4" w:space="0" w:color="auto"/>
            </w:tcBorders>
            <w:shd w:val="clear" w:color="auto" w:fill="auto"/>
            <w:noWrap/>
            <w:vAlign w:val="center"/>
            <w:hideMark/>
          </w:tcPr>
          <w:p w14:paraId="06B8A7EA" w14:textId="77777777" w:rsidR="00F262C1" w:rsidRPr="00F262C1" w:rsidRDefault="00F262C1" w:rsidP="00F262C1">
            <w:pPr>
              <w:widowControl/>
              <w:jc w:val="center"/>
              <w:rPr>
                <w:rFonts w:ascii="Calibri" w:eastAsia="Times New Roman" w:hAnsi="Calibri" w:cs="Calibri"/>
                <w:color w:val="000000"/>
                <w:kern w:val="0"/>
                <w:szCs w:val="22"/>
                <w:lang w:val="nb-NO" w:eastAsia="nb-NO"/>
              </w:rPr>
            </w:pPr>
            <w:r w:rsidRPr="00F262C1">
              <w:rPr>
                <w:rFonts w:ascii="Calibri" w:eastAsia="Times New Roman" w:hAnsi="Calibri" w:cs="Calibri"/>
                <w:color w:val="000000"/>
                <w:kern w:val="0"/>
                <w:szCs w:val="22"/>
                <w:lang w:val="nb-NO" w:eastAsia="nb-NO"/>
              </w:rPr>
              <w:t>81</w:t>
            </w:r>
          </w:p>
        </w:tc>
        <w:tc>
          <w:tcPr>
            <w:tcW w:w="520" w:type="dxa"/>
            <w:gridSpan w:val="2"/>
            <w:tcBorders>
              <w:top w:val="nil"/>
              <w:left w:val="nil"/>
              <w:bottom w:val="single" w:sz="4" w:space="0" w:color="auto"/>
              <w:right w:val="single" w:sz="4" w:space="0" w:color="auto"/>
            </w:tcBorders>
            <w:shd w:val="clear" w:color="auto" w:fill="auto"/>
            <w:noWrap/>
            <w:vAlign w:val="center"/>
            <w:hideMark/>
          </w:tcPr>
          <w:p w14:paraId="750E6CEF" w14:textId="77777777" w:rsidR="00F262C1" w:rsidRPr="00F262C1" w:rsidRDefault="00F262C1" w:rsidP="00F262C1">
            <w:pPr>
              <w:widowControl/>
              <w:jc w:val="center"/>
              <w:rPr>
                <w:rFonts w:ascii="Calibri" w:eastAsia="Times New Roman" w:hAnsi="Calibri" w:cs="Calibri"/>
                <w:color w:val="000000"/>
                <w:kern w:val="0"/>
                <w:szCs w:val="22"/>
                <w:lang w:val="nb-NO" w:eastAsia="nb-NO"/>
              </w:rPr>
            </w:pPr>
            <w:r w:rsidRPr="00F262C1">
              <w:rPr>
                <w:rFonts w:ascii="Calibri" w:eastAsia="Times New Roman" w:hAnsi="Calibri" w:cs="Calibri"/>
                <w:color w:val="000000"/>
                <w:kern w:val="0"/>
                <w:szCs w:val="22"/>
                <w:lang w:val="nb-NO" w:eastAsia="nb-NO"/>
              </w:rPr>
              <w:t>79</w:t>
            </w:r>
          </w:p>
        </w:tc>
        <w:tc>
          <w:tcPr>
            <w:tcW w:w="520" w:type="dxa"/>
            <w:gridSpan w:val="2"/>
            <w:tcBorders>
              <w:top w:val="nil"/>
              <w:left w:val="nil"/>
              <w:bottom w:val="single" w:sz="4" w:space="0" w:color="auto"/>
              <w:right w:val="single" w:sz="4" w:space="0" w:color="auto"/>
            </w:tcBorders>
            <w:shd w:val="clear" w:color="auto" w:fill="auto"/>
            <w:noWrap/>
            <w:vAlign w:val="center"/>
            <w:hideMark/>
          </w:tcPr>
          <w:p w14:paraId="4575FE1E" w14:textId="77777777" w:rsidR="00F262C1" w:rsidRPr="00F262C1" w:rsidRDefault="00F262C1" w:rsidP="00F262C1">
            <w:pPr>
              <w:widowControl/>
              <w:jc w:val="center"/>
              <w:rPr>
                <w:rFonts w:ascii="Calibri" w:eastAsia="Times New Roman" w:hAnsi="Calibri" w:cs="Calibri"/>
                <w:color w:val="000000"/>
                <w:kern w:val="0"/>
                <w:szCs w:val="22"/>
                <w:lang w:val="nb-NO" w:eastAsia="nb-NO"/>
              </w:rPr>
            </w:pPr>
            <w:r w:rsidRPr="00F262C1">
              <w:rPr>
                <w:rFonts w:ascii="Calibri" w:eastAsia="Times New Roman" w:hAnsi="Calibri" w:cs="Calibri"/>
                <w:color w:val="000000"/>
                <w:kern w:val="0"/>
                <w:szCs w:val="22"/>
                <w:lang w:val="nb-NO" w:eastAsia="nb-NO"/>
              </w:rPr>
              <w:t>86</w:t>
            </w:r>
          </w:p>
        </w:tc>
      </w:tr>
      <w:tr w:rsidR="00F262C1" w:rsidRPr="00F262C1" w14:paraId="274CBFF0" w14:textId="77777777" w:rsidTr="00F262C1">
        <w:trPr>
          <w:gridBefore w:val="1"/>
          <w:wBefore w:w="75" w:type="dxa"/>
          <w:trHeight w:val="330"/>
        </w:trPr>
        <w:tc>
          <w:tcPr>
            <w:tcW w:w="715" w:type="dxa"/>
            <w:gridSpan w:val="2"/>
            <w:tcBorders>
              <w:top w:val="nil"/>
              <w:left w:val="single" w:sz="4" w:space="0" w:color="auto"/>
              <w:bottom w:val="single" w:sz="4" w:space="0" w:color="auto"/>
              <w:right w:val="single" w:sz="4" w:space="0" w:color="auto"/>
            </w:tcBorders>
            <w:shd w:val="clear" w:color="auto" w:fill="auto"/>
            <w:noWrap/>
            <w:vAlign w:val="center"/>
            <w:hideMark/>
          </w:tcPr>
          <w:p w14:paraId="299FA221" w14:textId="77777777" w:rsidR="00F262C1" w:rsidRPr="00F262C1" w:rsidRDefault="00F262C1" w:rsidP="00F262C1">
            <w:pPr>
              <w:widowControl/>
              <w:rPr>
                <w:rFonts w:ascii="Calibri" w:eastAsia="Times New Roman" w:hAnsi="Calibri" w:cs="Calibri"/>
                <w:color w:val="000000"/>
                <w:kern w:val="0"/>
                <w:szCs w:val="22"/>
                <w:lang w:val="nb-NO" w:eastAsia="nb-NO"/>
              </w:rPr>
            </w:pPr>
            <w:r w:rsidRPr="00F262C1">
              <w:rPr>
                <w:rFonts w:ascii="Calibri" w:eastAsia="Times New Roman" w:hAnsi="Calibri" w:cs="Calibri"/>
                <w:color w:val="000000"/>
                <w:kern w:val="0"/>
                <w:szCs w:val="22"/>
                <w:lang w:val="nb-NO" w:eastAsia="nb-NO"/>
              </w:rPr>
              <w:t>SiO</w:t>
            </w:r>
            <w:r w:rsidRPr="00F262C1">
              <w:rPr>
                <w:rFonts w:ascii="Calibri" w:eastAsia="Times New Roman" w:hAnsi="Calibri" w:cs="Calibri"/>
                <w:color w:val="000000"/>
                <w:kern w:val="0"/>
                <w:szCs w:val="22"/>
                <w:vertAlign w:val="subscript"/>
                <w:lang w:val="nb-NO" w:eastAsia="nb-NO"/>
              </w:rPr>
              <w:t>2</w:t>
            </w:r>
          </w:p>
        </w:tc>
        <w:tc>
          <w:tcPr>
            <w:tcW w:w="640" w:type="dxa"/>
            <w:gridSpan w:val="2"/>
            <w:tcBorders>
              <w:top w:val="nil"/>
              <w:left w:val="nil"/>
              <w:bottom w:val="single" w:sz="4" w:space="0" w:color="auto"/>
              <w:right w:val="single" w:sz="4" w:space="0" w:color="auto"/>
            </w:tcBorders>
            <w:shd w:val="clear" w:color="auto" w:fill="auto"/>
            <w:noWrap/>
            <w:vAlign w:val="center"/>
            <w:hideMark/>
          </w:tcPr>
          <w:p w14:paraId="6C1B9C62" w14:textId="77777777" w:rsidR="00F262C1" w:rsidRPr="00F262C1" w:rsidRDefault="00F262C1" w:rsidP="00F262C1">
            <w:pPr>
              <w:widowControl/>
              <w:jc w:val="center"/>
              <w:rPr>
                <w:rFonts w:ascii="Calibri" w:eastAsia="Times New Roman" w:hAnsi="Calibri" w:cs="Calibri"/>
                <w:color w:val="000000"/>
                <w:kern w:val="0"/>
                <w:szCs w:val="22"/>
                <w:lang w:val="nb-NO" w:eastAsia="nb-NO"/>
              </w:rPr>
            </w:pPr>
            <w:r w:rsidRPr="00F262C1">
              <w:rPr>
                <w:rFonts w:ascii="Calibri" w:eastAsia="Times New Roman" w:hAnsi="Calibri" w:cs="Calibri"/>
                <w:color w:val="000000"/>
                <w:kern w:val="0"/>
                <w:szCs w:val="22"/>
                <w:lang w:val="nb-NO" w:eastAsia="nb-NO"/>
              </w:rPr>
              <w:t>7</w:t>
            </w:r>
          </w:p>
        </w:tc>
        <w:tc>
          <w:tcPr>
            <w:tcW w:w="540" w:type="dxa"/>
            <w:gridSpan w:val="2"/>
            <w:tcBorders>
              <w:top w:val="nil"/>
              <w:left w:val="nil"/>
              <w:bottom w:val="single" w:sz="4" w:space="0" w:color="auto"/>
              <w:right w:val="single" w:sz="4" w:space="0" w:color="auto"/>
            </w:tcBorders>
            <w:shd w:val="clear" w:color="auto" w:fill="auto"/>
            <w:noWrap/>
            <w:vAlign w:val="center"/>
            <w:hideMark/>
          </w:tcPr>
          <w:p w14:paraId="7A4B57FB" w14:textId="77777777" w:rsidR="00F262C1" w:rsidRPr="00F262C1" w:rsidRDefault="00F262C1" w:rsidP="00F262C1">
            <w:pPr>
              <w:widowControl/>
              <w:jc w:val="center"/>
              <w:rPr>
                <w:rFonts w:ascii="Calibri" w:eastAsia="Times New Roman" w:hAnsi="Calibri" w:cs="Calibri"/>
                <w:color w:val="000000"/>
                <w:kern w:val="0"/>
                <w:szCs w:val="22"/>
                <w:lang w:val="nb-NO" w:eastAsia="nb-NO"/>
              </w:rPr>
            </w:pPr>
            <w:r w:rsidRPr="00F262C1">
              <w:rPr>
                <w:rFonts w:ascii="Calibri" w:eastAsia="Times New Roman" w:hAnsi="Calibri" w:cs="Calibri"/>
                <w:color w:val="000000"/>
                <w:kern w:val="0"/>
                <w:szCs w:val="22"/>
                <w:lang w:val="nb-NO" w:eastAsia="nb-NO"/>
              </w:rPr>
              <w:t>11</w:t>
            </w:r>
          </w:p>
        </w:tc>
        <w:tc>
          <w:tcPr>
            <w:tcW w:w="660" w:type="dxa"/>
            <w:gridSpan w:val="2"/>
            <w:tcBorders>
              <w:top w:val="nil"/>
              <w:left w:val="nil"/>
              <w:bottom w:val="single" w:sz="4" w:space="0" w:color="auto"/>
              <w:right w:val="single" w:sz="4" w:space="0" w:color="auto"/>
            </w:tcBorders>
            <w:shd w:val="clear" w:color="auto" w:fill="auto"/>
            <w:noWrap/>
            <w:vAlign w:val="center"/>
            <w:hideMark/>
          </w:tcPr>
          <w:p w14:paraId="377B261B" w14:textId="77777777" w:rsidR="00F262C1" w:rsidRPr="00F262C1" w:rsidRDefault="00F262C1" w:rsidP="00F262C1">
            <w:pPr>
              <w:widowControl/>
              <w:jc w:val="center"/>
              <w:rPr>
                <w:rFonts w:ascii="Calibri" w:eastAsia="Times New Roman" w:hAnsi="Calibri" w:cs="Calibri"/>
                <w:color w:val="000000"/>
                <w:kern w:val="0"/>
                <w:szCs w:val="22"/>
                <w:lang w:val="nb-NO" w:eastAsia="nb-NO"/>
              </w:rPr>
            </w:pPr>
            <w:r w:rsidRPr="00F262C1">
              <w:rPr>
                <w:rFonts w:ascii="Calibri" w:eastAsia="Times New Roman" w:hAnsi="Calibri" w:cs="Calibri"/>
                <w:color w:val="000000"/>
                <w:kern w:val="0"/>
                <w:szCs w:val="22"/>
                <w:lang w:val="nb-NO" w:eastAsia="nb-NO"/>
              </w:rPr>
              <w:t>8</w:t>
            </w:r>
          </w:p>
        </w:tc>
        <w:tc>
          <w:tcPr>
            <w:tcW w:w="640" w:type="dxa"/>
            <w:gridSpan w:val="2"/>
            <w:tcBorders>
              <w:top w:val="nil"/>
              <w:left w:val="nil"/>
              <w:bottom w:val="single" w:sz="4" w:space="0" w:color="auto"/>
              <w:right w:val="single" w:sz="4" w:space="0" w:color="auto"/>
            </w:tcBorders>
            <w:shd w:val="clear" w:color="auto" w:fill="auto"/>
            <w:noWrap/>
            <w:vAlign w:val="center"/>
            <w:hideMark/>
          </w:tcPr>
          <w:p w14:paraId="0A719F45" w14:textId="77777777" w:rsidR="00F262C1" w:rsidRPr="00F262C1" w:rsidRDefault="00F262C1" w:rsidP="00F262C1">
            <w:pPr>
              <w:widowControl/>
              <w:jc w:val="center"/>
              <w:rPr>
                <w:rFonts w:ascii="Calibri" w:eastAsia="Times New Roman" w:hAnsi="Calibri" w:cs="Calibri"/>
                <w:color w:val="000000"/>
                <w:kern w:val="0"/>
                <w:szCs w:val="22"/>
                <w:lang w:val="nb-NO" w:eastAsia="nb-NO"/>
              </w:rPr>
            </w:pPr>
            <w:r w:rsidRPr="00F262C1">
              <w:rPr>
                <w:rFonts w:ascii="Calibri" w:eastAsia="Times New Roman" w:hAnsi="Calibri" w:cs="Calibri"/>
                <w:color w:val="000000"/>
                <w:kern w:val="0"/>
                <w:szCs w:val="22"/>
                <w:lang w:val="nb-NO" w:eastAsia="nb-NO"/>
              </w:rPr>
              <w:t>11</w:t>
            </w:r>
          </w:p>
        </w:tc>
        <w:tc>
          <w:tcPr>
            <w:tcW w:w="560" w:type="dxa"/>
            <w:gridSpan w:val="2"/>
            <w:tcBorders>
              <w:top w:val="nil"/>
              <w:left w:val="nil"/>
              <w:bottom w:val="single" w:sz="4" w:space="0" w:color="auto"/>
              <w:right w:val="single" w:sz="4" w:space="0" w:color="auto"/>
            </w:tcBorders>
            <w:shd w:val="clear" w:color="auto" w:fill="auto"/>
            <w:noWrap/>
            <w:vAlign w:val="center"/>
            <w:hideMark/>
          </w:tcPr>
          <w:p w14:paraId="43F7DC27" w14:textId="77777777" w:rsidR="00F262C1" w:rsidRPr="00F262C1" w:rsidRDefault="00F262C1" w:rsidP="00F262C1">
            <w:pPr>
              <w:widowControl/>
              <w:jc w:val="center"/>
              <w:rPr>
                <w:rFonts w:ascii="Calibri" w:eastAsia="Times New Roman" w:hAnsi="Calibri" w:cs="Calibri"/>
                <w:color w:val="000000"/>
                <w:kern w:val="0"/>
                <w:szCs w:val="22"/>
                <w:lang w:val="nb-NO" w:eastAsia="nb-NO"/>
              </w:rPr>
            </w:pPr>
            <w:r w:rsidRPr="00F262C1">
              <w:rPr>
                <w:rFonts w:ascii="Calibri" w:eastAsia="Times New Roman" w:hAnsi="Calibri" w:cs="Calibri"/>
                <w:color w:val="000000"/>
                <w:kern w:val="0"/>
                <w:szCs w:val="22"/>
                <w:lang w:val="nb-NO" w:eastAsia="nb-NO"/>
              </w:rPr>
              <w:t>7</w:t>
            </w:r>
          </w:p>
        </w:tc>
        <w:tc>
          <w:tcPr>
            <w:tcW w:w="520" w:type="dxa"/>
            <w:gridSpan w:val="2"/>
            <w:tcBorders>
              <w:top w:val="nil"/>
              <w:left w:val="nil"/>
              <w:bottom w:val="single" w:sz="4" w:space="0" w:color="auto"/>
              <w:right w:val="single" w:sz="4" w:space="0" w:color="auto"/>
            </w:tcBorders>
            <w:shd w:val="clear" w:color="auto" w:fill="auto"/>
            <w:noWrap/>
            <w:vAlign w:val="center"/>
            <w:hideMark/>
          </w:tcPr>
          <w:p w14:paraId="16C5A5F4" w14:textId="77777777" w:rsidR="00F262C1" w:rsidRPr="00F262C1" w:rsidRDefault="00F262C1" w:rsidP="00F262C1">
            <w:pPr>
              <w:widowControl/>
              <w:jc w:val="center"/>
              <w:rPr>
                <w:rFonts w:ascii="Calibri" w:eastAsia="Times New Roman" w:hAnsi="Calibri" w:cs="Calibri"/>
                <w:color w:val="000000"/>
                <w:kern w:val="0"/>
                <w:szCs w:val="22"/>
                <w:lang w:val="nb-NO" w:eastAsia="nb-NO"/>
              </w:rPr>
            </w:pPr>
            <w:r w:rsidRPr="00F262C1">
              <w:rPr>
                <w:rFonts w:ascii="Calibri" w:eastAsia="Times New Roman" w:hAnsi="Calibri" w:cs="Calibri"/>
                <w:color w:val="000000"/>
                <w:kern w:val="0"/>
                <w:szCs w:val="22"/>
                <w:lang w:val="nb-NO" w:eastAsia="nb-NO"/>
              </w:rPr>
              <w:t>7</w:t>
            </w:r>
          </w:p>
        </w:tc>
        <w:tc>
          <w:tcPr>
            <w:tcW w:w="520" w:type="dxa"/>
            <w:gridSpan w:val="2"/>
            <w:tcBorders>
              <w:top w:val="nil"/>
              <w:left w:val="nil"/>
              <w:bottom w:val="single" w:sz="4" w:space="0" w:color="auto"/>
              <w:right w:val="single" w:sz="4" w:space="0" w:color="auto"/>
            </w:tcBorders>
            <w:shd w:val="clear" w:color="auto" w:fill="auto"/>
            <w:noWrap/>
            <w:vAlign w:val="center"/>
            <w:hideMark/>
          </w:tcPr>
          <w:p w14:paraId="377C36B1" w14:textId="77777777" w:rsidR="00F262C1" w:rsidRPr="00F262C1" w:rsidRDefault="00F262C1" w:rsidP="00F262C1">
            <w:pPr>
              <w:widowControl/>
              <w:jc w:val="center"/>
              <w:rPr>
                <w:rFonts w:ascii="Calibri" w:eastAsia="Times New Roman" w:hAnsi="Calibri" w:cs="Calibri"/>
                <w:color w:val="000000"/>
                <w:kern w:val="0"/>
                <w:szCs w:val="22"/>
                <w:lang w:val="nb-NO" w:eastAsia="nb-NO"/>
              </w:rPr>
            </w:pPr>
            <w:r w:rsidRPr="00F262C1">
              <w:rPr>
                <w:rFonts w:ascii="Calibri" w:eastAsia="Times New Roman" w:hAnsi="Calibri" w:cs="Calibri"/>
                <w:color w:val="000000"/>
                <w:kern w:val="0"/>
                <w:szCs w:val="22"/>
                <w:lang w:val="nb-NO" w:eastAsia="nb-NO"/>
              </w:rPr>
              <w:t>10</w:t>
            </w:r>
          </w:p>
        </w:tc>
        <w:tc>
          <w:tcPr>
            <w:tcW w:w="520" w:type="dxa"/>
            <w:gridSpan w:val="2"/>
            <w:tcBorders>
              <w:top w:val="nil"/>
              <w:left w:val="nil"/>
              <w:bottom w:val="single" w:sz="4" w:space="0" w:color="auto"/>
              <w:right w:val="single" w:sz="4" w:space="0" w:color="auto"/>
            </w:tcBorders>
            <w:shd w:val="clear" w:color="auto" w:fill="auto"/>
            <w:noWrap/>
            <w:vAlign w:val="center"/>
            <w:hideMark/>
          </w:tcPr>
          <w:p w14:paraId="334AEEDB" w14:textId="77777777" w:rsidR="00F262C1" w:rsidRPr="00F262C1" w:rsidRDefault="00F262C1" w:rsidP="00F262C1">
            <w:pPr>
              <w:widowControl/>
              <w:jc w:val="center"/>
              <w:rPr>
                <w:rFonts w:ascii="Calibri" w:eastAsia="Times New Roman" w:hAnsi="Calibri" w:cs="Calibri"/>
                <w:color w:val="000000"/>
                <w:kern w:val="0"/>
                <w:szCs w:val="22"/>
                <w:lang w:val="nb-NO" w:eastAsia="nb-NO"/>
              </w:rPr>
            </w:pPr>
            <w:r w:rsidRPr="00F262C1">
              <w:rPr>
                <w:rFonts w:ascii="Calibri" w:eastAsia="Times New Roman" w:hAnsi="Calibri" w:cs="Calibri"/>
                <w:color w:val="000000"/>
                <w:kern w:val="0"/>
                <w:szCs w:val="22"/>
                <w:lang w:val="nb-NO" w:eastAsia="nb-NO"/>
              </w:rPr>
              <w:t>9</w:t>
            </w:r>
          </w:p>
        </w:tc>
        <w:tc>
          <w:tcPr>
            <w:tcW w:w="520" w:type="dxa"/>
            <w:gridSpan w:val="2"/>
            <w:tcBorders>
              <w:top w:val="nil"/>
              <w:left w:val="nil"/>
              <w:bottom w:val="single" w:sz="4" w:space="0" w:color="auto"/>
              <w:right w:val="single" w:sz="4" w:space="0" w:color="auto"/>
            </w:tcBorders>
            <w:shd w:val="clear" w:color="auto" w:fill="auto"/>
            <w:noWrap/>
            <w:vAlign w:val="center"/>
            <w:hideMark/>
          </w:tcPr>
          <w:p w14:paraId="5CBA1722" w14:textId="77777777" w:rsidR="00F262C1" w:rsidRPr="00F262C1" w:rsidRDefault="00F262C1" w:rsidP="00F262C1">
            <w:pPr>
              <w:widowControl/>
              <w:jc w:val="center"/>
              <w:rPr>
                <w:rFonts w:ascii="Calibri" w:eastAsia="Times New Roman" w:hAnsi="Calibri" w:cs="Calibri"/>
                <w:color w:val="000000"/>
                <w:kern w:val="0"/>
                <w:szCs w:val="22"/>
                <w:lang w:val="nb-NO" w:eastAsia="nb-NO"/>
              </w:rPr>
            </w:pPr>
            <w:r w:rsidRPr="00F262C1">
              <w:rPr>
                <w:rFonts w:ascii="Calibri" w:eastAsia="Times New Roman" w:hAnsi="Calibri" w:cs="Calibri"/>
                <w:color w:val="000000"/>
                <w:kern w:val="0"/>
                <w:szCs w:val="22"/>
                <w:lang w:val="nb-NO" w:eastAsia="nb-NO"/>
              </w:rPr>
              <w:t>6</w:t>
            </w:r>
          </w:p>
        </w:tc>
        <w:tc>
          <w:tcPr>
            <w:tcW w:w="520" w:type="dxa"/>
            <w:gridSpan w:val="2"/>
            <w:tcBorders>
              <w:top w:val="nil"/>
              <w:left w:val="nil"/>
              <w:bottom w:val="single" w:sz="4" w:space="0" w:color="auto"/>
              <w:right w:val="single" w:sz="4" w:space="0" w:color="auto"/>
            </w:tcBorders>
            <w:shd w:val="clear" w:color="auto" w:fill="auto"/>
            <w:noWrap/>
            <w:vAlign w:val="center"/>
            <w:hideMark/>
          </w:tcPr>
          <w:p w14:paraId="6A164971" w14:textId="77777777" w:rsidR="00F262C1" w:rsidRPr="00F262C1" w:rsidRDefault="00F262C1" w:rsidP="00F262C1">
            <w:pPr>
              <w:widowControl/>
              <w:jc w:val="center"/>
              <w:rPr>
                <w:rFonts w:ascii="Calibri" w:eastAsia="Times New Roman" w:hAnsi="Calibri" w:cs="Calibri"/>
                <w:color w:val="000000"/>
                <w:kern w:val="0"/>
                <w:szCs w:val="22"/>
                <w:lang w:val="nb-NO" w:eastAsia="nb-NO"/>
              </w:rPr>
            </w:pPr>
            <w:r w:rsidRPr="00F262C1">
              <w:rPr>
                <w:rFonts w:ascii="Calibri" w:eastAsia="Times New Roman" w:hAnsi="Calibri" w:cs="Calibri"/>
                <w:color w:val="000000"/>
                <w:kern w:val="0"/>
                <w:szCs w:val="22"/>
                <w:lang w:val="nb-NO" w:eastAsia="nb-NO"/>
              </w:rPr>
              <w:t>8</w:t>
            </w:r>
          </w:p>
        </w:tc>
        <w:tc>
          <w:tcPr>
            <w:tcW w:w="520" w:type="dxa"/>
            <w:gridSpan w:val="2"/>
            <w:tcBorders>
              <w:top w:val="nil"/>
              <w:left w:val="nil"/>
              <w:bottom w:val="single" w:sz="4" w:space="0" w:color="auto"/>
              <w:right w:val="single" w:sz="4" w:space="0" w:color="auto"/>
            </w:tcBorders>
            <w:shd w:val="clear" w:color="auto" w:fill="auto"/>
            <w:noWrap/>
            <w:vAlign w:val="center"/>
            <w:hideMark/>
          </w:tcPr>
          <w:p w14:paraId="740C68F0" w14:textId="77777777" w:rsidR="00F262C1" w:rsidRPr="00F262C1" w:rsidRDefault="00F262C1" w:rsidP="00F262C1">
            <w:pPr>
              <w:widowControl/>
              <w:jc w:val="center"/>
              <w:rPr>
                <w:rFonts w:ascii="Calibri" w:eastAsia="Times New Roman" w:hAnsi="Calibri" w:cs="Calibri"/>
                <w:color w:val="000000"/>
                <w:kern w:val="0"/>
                <w:szCs w:val="22"/>
                <w:lang w:val="nb-NO" w:eastAsia="nb-NO"/>
              </w:rPr>
            </w:pPr>
            <w:r w:rsidRPr="00F262C1">
              <w:rPr>
                <w:rFonts w:ascii="Calibri" w:eastAsia="Times New Roman" w:hAnsi="Calibri" w:cs="Calibri"/>
                <w:color w:val="000000"/>
                <w:kern w:val="0"/>
                <w:szCs w:val="22"/>
                <w:lang w:val="nb-NO" w:eastAsia="nb-NO"/>
              </w:rPr>
              <w:t>9</w:t>
            </w:r>
          </w:p>
        </w:tc>
        <w:tc>
          <w:tcPr>
            <w:tcW w:w="520" w:type="dxa"/>
            <w:gridSpan w:val="2"/>
            <w:tcBorders>
              <w:top w:val="nil"/>
              <w:left w:val="nil"/>
              <w:bottom w:val="single" w:sz="4" w:space="0" w:color="auto"/>
              <w:right w:val="single" w:sz="4" w:space="0" w:color="auto"/>
            </w:tcBorders>
            <w:shd w:val="clear" w:color="auto" w:fill="auto"/>
            <w:noWrap/>
            <w:vAlign w:val="center"/>
            <w:hideMark/>
          </w:tcPr>
          <w:p w14:paraId="1B22A6D1" w14:textId="77777777" w:rsidR="00F262C1" w:rsidRPr="00F262C1" w:rsidRDefault="00F262C1" w:rsidP="00F262C1">
            <w:pPr>
              <w:widowControl/>
              <w:jc w:val="center"/>
              <w:rPr>
                <w:rFonts w:ascii="Calibri" w:eastAsia="Times New Roman" w:hAnsi="Calibri" w:cs="Calibri"/>
                <w:color w:val="000000"/>
                <w:kern w:val="0"/>
                <w:szCs w:val="22"/>
                <w:lang w:val="nb-NO" w:eastAsia="nb-NO"/>
              </w:rPr>
            </w:pPr>
            <w:r w:rsidRPr="00F262C1">
              <w:rPr>
                <w:rFonts w:ascii="Calibri" w:eastAsia="Times New Roman" w:hAnsi="Calibri" w:cs="Calibri"/>
                <w:color w:val="000000"/>
                <w:kern w:val="0"/>
                <w:szCs w:val="22"/>
                <w:lang w:val="nb-NO" w:eastAsia="nb-NO"/>
              </w:rPr>
              <w:t>6</w:t>
            </w:r>
          </w:p>
        </w:tc>
        <w:tc>
          <w:tcPr>
            <w:tcW w:w="520" w:type="dxa"/>
            <w:gridSpan w:val="2"/>
            <w:tcBorders>
              <w:top w:val="nil"/>
              <w:left w:val="nil"/>
              <w:bottom w:val="single" w:sz="4" w:space="0" w:color="auto"/>
              <w:right w:val="single" w:sz="4" w:space="0" w:color="auto"/>
            </w:tcBorders>
            <w:shd w:val="clear" w:color="auto" w:fill="auto"/>
            <w:noWrap/>
            <w:vAlign w:val="center"/>
            <w:hideMark/>
          </w:tcPr>
          <w:p w14:paraId="1B665B7F" w14:textId="77777777" w:rsidR="00F262C1" w:rsidRPr="00F262C1" w:rsidRDefault="00F262C1" w:rsidP="00F262C1">
            <w:pPr>
              <w:widowControl/>
              <w:jc w:val="center"/>
              <w:rPr>
                <w:rFonts w:ascii="Calibri" w:eastAsia="Times New Roman" w:hAnsi="Calibri" w:cs="Calibri"/>
                <w:color w:val="000000"/>
                <w:kern w:val="0"/>
                <w:szCs w:val="22"/>
                <w:lang w:val="nb-NO" w:eastAsia="nb-NO"/>
              </w:rPr>
            </w:pPr>
            <w:r w:rsidRPr="00F262C1">
              <w:rPr>
                <w:rFonts w:ascii="Calibri" w:eastAsia="Times New Roman" w:hAnsi="Calibri" w:cs="Calibri"/>
                <w:color w:val="000000"/>
                <w:kern w:val="0"/>
                <w:szCs w:val="22"/>
                <w:lang w:val="nb-NO" w:eastAsia="nb-NO"/>
              </w:rPr>
              <w:t>7</w:t>
            </w:r>
          </w:p>
        </w:tc>
        <w:tc>
          <w:tcPr>
            <w:tcW w:w="520" w:type="dxa"/>
            <w:gridSpan w:val="2"/>
            <w:tcBorders>
              <w:top w:val="nil"/>
              <w:left w:val="nil"/>
              <w:bottom w:val="single" w:sz="4" w:space="0" w:color="auto"/>
              <w:right w:val="single" w:sz="4" w:space="0" w:color="auto"/>
            </w:tcBorders>
            <w:shd w:val="clear" w:color="auto" w:fill="auto"/>
            <w:noWrap/>
            <w:vAlign w:val="center"/>
            <w:hideMark/>
          </w:tcPr>
          <w:p w14:paraId="40D0DA1F" w14:textId="77777777" w:rsidR="00F262C1" w:rsidRPr="00F262C1" w:rsidRDefault="00F262C1" w:rsidP="00F262C1">
            <w:pPr>
              <w:widowControl/>
              <w:jc w:val="center"/>
              <w:rPr>
                <w:rFonts w:ascii="Calibri" w:eastAsia="Times New Roman" w:hAnsi="Calibri" w:cs="Calibri"/>
                <w:color w:val="000000"/>
                <w:kern w:val="0"/>
                <w:szCs w:val="22"/>
                <w:lang w:val="nb-NO" w:eastAsia="nb-NO"/>
              </w:rPr>
            </w:pPr>
            <w:r w:rsidRPr="00F262C1">
              <w:rPr>
                <w:rFonts w:ascii="Calibri" w:eastAsia="Times New Roman" w:hAnsi="Calibri" w:cs="Calibri"/>
                <w:color w:val="000000"/>
                <w:kern w:val="0"/>
                <w:szCs w:val="22"/>
                <w:lang w:val="nb-NO" w:eastAsia="nb-NO"/>
              </w:rPr>
              <w:t>5</w:t>
            </w:r>
          </w:p>
        </w:tc>
      </w:tr>
      <w:tr w:rsidR="00F262C1" w:rsidRPr="00F262C1" w14:paraId="6E0C5C59" w14:textId="77777777" w:rsidTr="00F262C1">
        <w:trPr>
          <w:gridBefore w:val="1"/>
          <w:wBefore w:w="75" w:type="dxa"/>
          <w:trHeight w:val="330"/>
        </w:trPr>
        <w:tc>
          <w:tcPr>
            <w:tcW w:w="715" w:type="dxa"/>
            <w:gridSpan w:val="2"/>
            <w:tcBorders>
              <w:top w:val="nil"/>
              <w:left w:val="single" w:sz="4" w:space="0" w:color="auto"/>
              <w:bottom w:val="single" w:sz="4" w:space="0" w:color="auto"/>
              <w:right w:val="single" w:sz="4" w:space="0" w:color="auto"/>
            </w:tcBorders>
            <w:shd w:val="clear" w:color="auto" w:fill="auto"/>
            <w:noWrap/>
            <w:vAlign w:val="center"/>
            <w:hideMark/>
          </w:tcPr>
          <w:p w14:paraId="466C2A83" w14:textId="77777777" w:rsidR="00F262C1" w:rsidRPr="00F262C1" w:rsidRDefault="00F262C1" w:rsidP="00F262C1">
            <w:pPr>
              <w:widowControl/>
              <w:rPr>
                <w:rFonts w:ascii="Calibri" w:eastAsia="Times New Roman" w:hAnsi="Calibri" w:cs="Calibri"/>
                <w:color w:val="000000"/>
                <w:kern w:val="0"/>
                <w:szCs w:val="22"/>
                <w:lang w:val="nb-NO" w:eastAsia="nb-NO"/>
              </w:rPr>
            </w:pPr>
            <w:r w:rsidRPr="00F262C1">
              <w:rPr>
                <w:rFonts w:ascii="Calibri" w:eastAsia="Times New Roman" w:hAnsi="Calibri" w:cs="Calibri"/>
                <w:color w:val="000000"/>
                <w:kern w:val="0"/>
                <w:szCs w:val="22"/>
                <w:lang w:val="nb-NO" w:eastAsia="nb-NO"/>
              </w:rPr>
              <w:t>Al</w:t>
            </w:r>
            <w:r w:rsidRPr="00F262C1">
              <w:rPr>
                <w:rFonts w:ascii="Calibri" w:eastAsia="Times New Roman" w:hAnsi="Calibri" w:cs="Calibri"/>
                <w:color w:val="000000"/>
                <w:kern w:val="0"/>
                <w:szCs w:val="22"/>
                <w:vertAlign w:val="subscript"/>
                <w:lang w:val="nb-NO" w:eastAsia="nb-NO"/>
              </w:rPr>
              <w:t>2</w:t>
            </w:r>
            <w:r w:rsidRPr="00F262C1">
              <w:rPr>
                <w:rFonts w:ascii="Calibri" w:eastAsia="Times New Roman" w:hAnsi="Calibri" w:cs="Calibri"/>
                <w:color w:val="000000"/>
                <w:kern w:val="0"/>
                <w:szCs w:val="22"/>
                <w:lang w:val="nb-NO" w:eastAsia="nb-NO"/>
              </w:rPr>
              <w:t>O</w:t>
            </w:r>
            <w:r w:rsidRPr="00F262C1">
              <w:rPr>
                <w:rFonts w:ascii="Calibri" w:eastAsia="Times New Roman" w:hAnsi="Calibri" w:cs="Calibri"/>
                <w:color w:val="000000"/>
                <w:kern w:val="0"/>
                <w:szCs w:val="22"/>
                <w:vertAlign w:val="subscript"/>
                <w:lang w:val="nb-NO" w:eastAsia="nb-NO"/>
              </w:rPr>
              <w:t>3</w:t>
            </w:r>
          </w:p>
        </w:tc>
        <w:tc>
          <w:tcPr>
            <w:tcW w:w="640" w:type="dxa"/>
            <w:gridSpan w:val="2"/>
            <w:tcBorders>
              <w:top w:val="nil"/>
              <w:left w:val="nil"/>
              <w:bottom w:val="single" w:sz="4" w:space="0" w:color="auto"/>
              <w:right w:val="single" w:sz="4" w:space="0" w:color="auto"/>
            </w:tcBorders>
            <w:shd w:val="clear" w:color="auto" w:fill="auto"/>
            <w:noWrap/>
            <w:vAlign w:val="center"/>
            <w:hideMark/>
          </w:tcPr>
          <w:p w14:paraId="3EA7B2A4" w14:textId="77777777" w:rsidR="00F262C1" w:rsidRPr="00F262C1" w:rsidRDefault="00F262C1" w:rsidP="00F262C1">
            <w:pPr>
              <w:widowControl/>
              <w:jc w:val="center"/>
              <w:rPr>
                <w:rFonts w:ascii="Calibri" w:eastAsia="Times New Roman" w:hAnsi="Calibri" w:cs="Calibri"/>
                <w:color w:val="000000"/>
                <w:kern w:val="0"/>
                <w:szCs w:val="22"/>
                <w:lang w:val="nb-NO" w:eastAsia="nb-NO"/>
              </w:rPr>
            </w:pPr>
            <w:r w:rsidRPr="00F262C1">
              <w:rPr>
                <w:rFonts w:ascii="Calibri" w:eastAsia="Times New Roman" w:hAnsi="Calibri" w:cs="Calibri"/>
                <w:color w:val="000000"/>
                <w:kern w:val="0"/>
                <w:szCs w:val="22"/>
                <w:lang w:val="nb-NO" w:eastAsia="nb-NO"/>
              </w:rPr>
              <w:t>7</w:t>
            </w:r>
          </w:p>
        </w:tc>
        <w:tc>
          <w:tcPr>
            <w:tcW w:w="540" w:type="dxa"/>
            <w:gridSpan w:val="2"/>
            <w:tcBorders>
              <w:top w:val="nil"/>
              <w:left w:val="nil"/>
              <w:bottom w:val="single" w:sz="4" w:space="0" w:color="auto"/>
              <w:right w:val="single" w:sz="4" w:space="0" w:color="auto"/>
            </w:tcBorders>
            <w:shd w:val="clear" w:color="auto" w:fill="auto"/>
            <w:noWrap/>
            <w:vAlign w:val="center"/>
            <w:hideMark/>
          </w:tcPr>
          <w:p w14:paraId="427D0942" w14:textId="77777777" w:rsidR="00F262C1" w:rsidRPr="00F262C1" w:rsidRDefault="00F262C1" w:rsidP="00F262C1">
            <w:pPr>
              <w:widowControl/>
              <w:jc w:val="center"/>
              <w:rPr>
                <w:rFonts w:ascii="Calibri" w:eastAsia="Times New Roman" w:hAnsi="Calibri" w:cs="Calibri"/>
                <w:color w:val="000000"/>
                <w:kern w:val="0"/>
                <w:szCs w:val="22"/>
                <w:lang w:val="nb-NO" w:eastAsia="nb-NO"/>
              </w:rPr>
            </w:pPr>
            <w:r w:rsidRPr="00F262C1">
              <w:rPr>
                <w:rFonts w:ascii="Calibri" w:eastAsia="Times New Roman" w:hAnsi="Calibri" w:cs="Calibri"/>
                <w:color w:val="000000"/>
                <w:kern w:val="0"/>
                <w:szCs w:val="22"/>
                <w:lang w:val="nb-NO" w:eastAsia="nb-NO"/>
              </w:rPr>
              <w:t>11</w:t>
            </w:r>
          </w:p>
        </w:tc>
        <w:tc>
          <w:tcPr>
            <w:tcW w:w="660" w:type="dxa"/>
            <w:gridSpan w:val="2"/>
            <w:tcBorders>
              <w:top w:val="nil"/>
              <w:left w:val="nil"/>
              <w:bottom w:val="single" w:sz="4" w:space="0" w:color="auto"/>
              <w:right w:val="single" w:sz="4" w:space="0" w:color="auto"/>
            </w:tcBorders>
            <w:shd w:val="clear" w:color="auto" w:fill="auto"/>
            <w:noWrap/>
            <w:vAlign w:val="center"/>
            <w:hideMark/>
          </w:tcPr>
          <w:p w14:paraId="51D8EDFC" w14:textId="77777777" w:rsidR="00F262C1" w:rsidRPr="00F262C1" w:rsidRDefault="00F262C1" w:rsidP="00F262C1">
            <w:pPr>
              <w:widowControl/>
              <w:jc w:val="center"/>
              <w:rPr>
                <w:rFonts w:ascii="Calibri" w:eastAsia="Times New Roman" w:hAnsi="Calibri" w:cs="Calibri"/>
                <w:color w:val="000000"/>
                <w:kern w:val="0"/>
                <w:szCs w:val="22"/>
                <w:lang w:val="nb-NO" w:eastAsia="nb-NO"/>
              </w:rPr>
            </w:pPr>
            <w:r w:rsidRPr="00F262C1">
              <w:rPr>
                <w:rFonts w:ascii="Calibri" w:eastAsia="Times New Roman" w:hAnsi="Calibri" w:cs="Calibri"/>
                <w:color w:val="000000"/>
                <w:kern w:val="0"/>
                <w:szCs w:val="22"/>
                <w:lang w:val="nb-NO" w:eastAsia="nb-NO"/>
              </w:rPr>
              <w:t>8</w:t>
            </w:r>
          </w:p>
        </w:tc>
        <w:tc>
          <w:tcPr>
            <w:tcW w:w="640" w:type="dxa"/>
            <w:gridSpan w:val="2"/>
            <w:tcBorders>
              <w:top w:val="nil"/>
              <w:left w:val="nil"/>
              <w:bottom w:val="single" w:sz="4" w:space="0" w:color="auto"/>
              <w:right w:val="single" w:sz="4" w:space="0" w:color="auto"/>
            </w:tcBorders>
            <w:shd w:val="clear" w:color="auto" w:fill="auto"/>
            <w:noWrap/>
            <w:vAlign w:val="center"/>
            <w:hideMark/>
          </w:tcPr>
          <w:p w14:paraId="0A2EC18E" w14:textId="77777777" w:rsidR="00F262C1" w:rsidRPr="00F262C1" w:rsidRDefault="00F262C1" w:rsidP="00F262C1">
            <w:pPr>
              <w:widowControl/>
              <w:jc w:val="center"/>
              <w:rPr>
                <w:rFonts w:ascii="Calibri" w:eastAsia="Times New Roman" w:hAnsi="Calibri" w:cs="Calibri"/>
                <w:color w:val="000000"/>
                <w:kern w:val="0"/>
                <w:szCs w:val="22"/>
                <w:lang w:val="nb-NO" w:eastAsia="nb-NO"/>
              </w:rPr>
            </w:pPr>
            <w:r w:rsidRPr="00F262C1">
              <w:rPr>
                <w:rFonts w:ascii="Calibri" w:eastAsia="Times New Roman" w:hAnsi="Calibri" w:cs="Calibri"/>
                <w:color w:val="000000"/>
                <w:kern w:val="0"/>
                <w:szCs w:val="22"/>
                <w:lang w:val="nb-NO" w:eastAsia="nb-NO"/>
              </w:rPr>
              <w:t>9</w:t>
            </w:r>
          </w:p>
        </w:tc>
        <w:tc>
          <w:tcPr>
            <w:tcW w:w="560" w:type="dxa"/>
            <w:gridSpan w:val="2"/>
            <w:tcBorders>
              <w:top w:val="nil"/>
              <w:left w:val="nil"/>
              <w:bottom w:val="single" w:sz="4" w:space="0" w:color="auto"/>
              <w:right w:val="single" w:sz="4" w:space="0" w:color="auto"/>
            </w:tcBorders>
            <w:shd w:val="clear" w:color="auto" w:fill="auto"/>
            <w:noWrap/>
            <w:vAlign w:val="center"/>
            <w:hideMark/>
          </w:tcPr>
          <w:p w14:paraId="3EC4125E" w14:textId="77777777" w:rsidR="00F262C1" w:rsidRPr="00F262C1" w:rsidRDefault="00F262C1" w:rsidP="00F262C1">
            <w:pPr>
              <w:widowControl/>
              <w:jc w:val="center"/>
              <w:rPr>
                <w:rFonts w:ascii="Calibri" w:eastAsia="Times New Roman" w:hAnsi="Calibri" w:cs="Calibri"/>
                <w:color w:val="000000"/>
                <w:kern w:val="0"/>
                <w:szCs w:val="22"/>
                <w:lang w:val="nb-NO" w:eastAsia="nb-NO"/>
              </w:rPr>
            </w:pPr>
            <w:r w:rsidRPr="00F262C1">
              <w:rPr>
                <w:rFonts w:ascii="Calibri" w:eastAsia="Times New Roman" w:hAnsi="Calibri" w:cs="Calibri"/>
                <w:color w:val="000000"/>
                <w:kern w:val="0"/>
                <w:szCs w:val="22"/>
                <w:lang w:val="nb-NO" w:eastAsia="nb-NO"/>
              </w:rPr>
              <w:t>7</w:t>
            </w:r>
          </w:p>
        </w:tc>
        <w:tc>
          <w:tcPr>
            <w:tcW w:w="520" w:type="dxa"/>
            <w:gridSpan w:val="2"/>
            <w:tcBorders>
              <w:top w:val="nil"/>
              <w:left w:val="nil"/>
              <w:bottom w:val="single" w:sz="4" w:space="0" w:color="auto"/>
              <w:right w:val="single" w:sz="4" w:space="0" w:color="auto"/>
            </w:tcBorders>
            <w:shd w:val="clear" w:color="auto" w:fill="auto"/>
            <w:noWrap/>
            <w:vAlign w:val="center"/>
            <w:hideMark/>
          </w:tcPr>
          <w:p w14:paraId="03017951" w14:textId="77777777" w:rsidR="00F262C1" w:rsidRPr="00F262C1" w:rsidRDefault="00F262C1" w:rsidP="00F262C1">
            <w:pPr>
              <w:widowControl/>
              <w:jc w:val="center"/>
              <w:rPr>
                <w:rFonts w:ascii="Calibri" w:eastAsia="Times New Roman" w:hAnsi="Calibri" w:cs="Calibri"/>
                <w:color w:val="000000"/>
                <w:kern w:val="0"/>
                <w:szCs w:val="22"/>
                <w:lang w:val="nb-NO" w:eastAsia="nb-NO"/>
              </w:rPr>
            </w:pPr>
            <w:r w:rsidRPr="00F262C1">
              <w:rPr>
                <w:rFonts w:ascii="Calibri" w:eastAsia="Times New Roman" w:hAnsi="Calibri" w:cs="Calibri"/>
                <w:color w:val="000000"/>
                <w:kern w:val="0"/>
                <w:szCs w:val="22"/>
                <w:lang w:val="nb-NO" w:eastAsia="nb-NO"/>
              </w:rPr>
              <w:t>1</w:t>
            </w:r>
          </w:p>
        </w:tc>
        <w:tc>
          <w:tcPr>
            <w:tcW w:w="520" w:type="dxa"/>
            <w:gridSpan w:val="2"/>
            <w:tcBorders>
              <w:top w:val="nil"/>
              <w:left w:val="nil"/>
              <w:bottom w:val="single" w:sz="4" w:space="0" w:color="auto"/>
              <w:right w:val="single" w:sz="4" w:space="0" w:color="auto"/>
            </w:tcBorders>
            <w:shd w:val="clear" w:color="auto" w:fill="auto"/>
            <w:noWrap/>
            <w:vAlign w:val="center"/>
            <w:hideMark/>
          </w:tcPr>
          <w:p w14:paraId="6A97D1BE" w14:textId="77777777" w:rsidR="00F262C1" w:rsidRPr="00F262C1" w:rsidRDefault="00F262C1" w:rsidP="00F262C1">
            <w:pPr>
              <w:widowControl/>
              <w:jc w:val="center"/>
              <w:rPr>
                <w:rFonts w:ascii="Calibri" w:eastAsia="Times New Roman" w:hAnsi="Calibri" w:cs="Calibri"/>
                <w:color w:val="000000"/>
                <w:kern w:val="0"/>
                <w:szCs w:val="22"/>
                <w:lang w:val="nb-NO" w:eastAsia="nb-NO"/>
              </w:rPr>
            </w:pPr>
            <w:r w:rsidRPr="00F262C1">
              <w:rPr>
                <w:rFonts w:ascii="Calibri" w:eastAsia="Times New Roman" w:hAnsi="Calibri" w:cs="Calibri"/>
                <w:color w:val="000000"/>
                <w:kern w:val="0"/>
                <w:szCs w:val="22"/>
                <w:lang w:val="nb-NO" w:eastAsia="nb-NO"/>
              </w:rPr>
              <w:t>9</w:t>
            </w:r>
          </w:p>
        </w:tc>
        <w:tc>
          <w:tcPr>
            <w:tcW w:w="520" w:type="dxa"/>
            <w:gridSpan w:val="2"/>
            <w:tcBorders>
              <w:top w:val="nil"/>
              <w:left w:val="nil"/>
              <w:bottom w:val="single" w:sz="4" w:space="0" w:color="auto"/>
              <w:right w:val="single" w:sz="4" w:space="0" w:color="auto"/>
            </w:tcBorders>
            <w:shd w:val="clear" w:color="auto" w:fill="auto"/>
            <w:noWrap/>
            <w:vAlign w:val="center"/>
            <w:hideMark/>
          </w:tcPr>
          <w:p w14:paraId="5D566481" w14:textId="77777777" w:rsidR="00F262C1" w:rsidRPr="00F262C1" w:rsidRDefault="00F262C1" w:rsidP="00F262C1">
            <w:pPr>
              <w:widowControl/>
              <w:jc w:val="center"/>
              <w:rPr>
                <w:rFonts w:ascii="Calibri" w:eastAsia="Times New Roman" w:hAnsi="Calibri" w:cs="Calibri"/>
                <w:color w:val="000000"/>
                <w:kern w:val="0"/>
                <w:szCs w:val="22"/>
                <w:lang w:val="nb-NO" w:eastAsia="nb-NO"/>
              </w:rPr>
            </w:pPr>
            <w:r w:rsidRPr="00F262C1">
              <w:rPr>
                <w:rFonts w:ascii="Calibri" w:eastAsia="Times New Roman" w:hAnsi="Calibri" w:cs="Calibri"/>
                <w:color w:val="000000"/>
                <w:kern w:val="0"/>
                <w:szCs w:val="22"/>
                <w:lang w:val="nb-NO" w:eastAsia="nb-NO"/>
              </w:rPr>
              <w:t>12</w:t>
            </w:r>
          </w:p>
        </w:tc>
        <w:tc>
          <w:tcPr>
            <w:tcW w:w="520" w:type="dxa"/>
            <w:gridSpan w:val="2"/>
            <w:tcBorders>
              <w:top w:val="nil"/>
              <w:left w:val="nil"/>
              <w:bottom w:val="single" w:sz="4" w:space="0" w:color="auto"/>
              <w:right w:val="single" w:sz="4" w:space="0" w:color="auto"/>
            </w:tcBorders>
            <w:shd w:val="clear" w:color="auto" w:fill="auto"/>
            <w:noWrap/>
            <w:vAlign w:val="center"/>
            <w:hideMark/>
          </w:tcPr>
          <w:p w14:paraId="565A8AB8" w14:textId="77777777" w:rsidR="00F262C1" w:rsidRPr="00F262C1" w:rsidRDefault="00F262C1" w:rsidP="00F262C1">
            <w:pPr>
              <w:widowControl/>
              <w:jc w:val="center"/>
              <w:rPr>
                <w:rFonts w:ascii="Calibri" w:eastAsia="Times New Roman" w:hAnsi="Calibri" w:cs="Calibri"/>
                <w:color w:val="000000"/>
                <w:kern w:val="0"/>
                <w:szCs w:val="22"/>
                <w:lang w:val="nb-NO" w:eastAsia="nb-NO"/>
              </w:rPr>
            </w:pPr>
            <w:r w:rsidRPr="00F262C1">
              <w:rPr>
                <w:rFonts w:ascii="Calibri" w:eastAsia="Times New Roman" w:hAnsi="Calibri" w:cs="Calibri"/>
                <w:color w:val="000000"/>
                <w:kern w:val="0"/>
                <w:szCs w:val="22"/>
                <w:lang w:val="nb-NO" w:eastAsia="nb-NO"/>
              </w:rPr>
              <w:t>1</w:t>
            </w:r>
          </w:p>
        </w:tc>
        <w:tc>
          <w:tcPr>
            <w:tcW w:w="520" w:type="dxa"/>
            <w:gridSpan w:val="2"/>
            <w:tcBorders>
              <w:top w:val="nil"/>
              <w:left w:val="nil"/>
              <w:bottom w:val="single" w:sz="4" w:space="0" w:color="auto"/>
              <w:right w:val="single" w:sz="4" w:space="0" w:color="auto"/>
            </w:tcBorders>
            <w:shd w:val="clear" w:color="auto" w:fill="auto"/>
            <w:noWrap/>
            <w:vAlign w:val="center"/>
            <w:hideMark/>
          </w:tcPr>
          <w:p w14:paraId="6A889739" w14:textId="77777777" w:rsidR="00F262C1" w:rsidRPr="00F262C1" w:rsidRDefault="00F262C1" w:rsidP="00F262C1">
            <w:pPr>
              <w:widowControl/>
              <w:jc w:val="center"/>
              <w:rPr>
                <w:rFonts w:ascii="Calibri" w:eastAsia="Times New Roman" w:hAnsi="Calibri" w:cs="Calibri"/>
                <w:color w:val="000000"/>
                <w:kern w:val="0"/>
                <w:szCs w:val="22"/>
                <w:lang w:val="nb-NO" w:eastAsia="nb-NO"/>
              </w:rPr>
            </w:pPr>
            <w:r w:rsidRPr="00F262C1">
              <w:rPr>
                <w:rFonts w:ascii="Calibri" w:eastAsia="Times New Roman" w:hAnsi="Calibri" w:cs="Calibri"/>
                <w:color w:val="000000"/>
                <w:kern w:val="0"/>
                <w:szCs w:val="22"/>
                <w:lang w:val="nb-NO" w:eastAsia="nb-NO"/>
              </w:rPr>
              <w:t>0</w:t>
            </w:r>
          </w:p>
        </w:tc>
        <w:tc>
          <w:tcPr>
            <w:tcW w:w="520" w:type="dxa"/>
            <w:gridSpan w:val="2"/>
            <w:tcBorders>
              <w:top w:val="nil"/>
              <w:left w:val="nil"/>
              <w:bottom w:val="single" w:sz="4" w:space="0" w:color="auto"/>
              <w:right w:val="single" w:sz="4" w:space="0" w:color="auto"/>
            </w:tcBorders>
            <w:shd w:val="clear" w:color="auto" w:fill="auto"/>
            <w:noWrap/>
            <w:vAlign w:val="center"/>
            <w:hideMark/>
          </w:tcPr>
          <w:p w14:paraId="151E5281" w14:textId="77777777" w:rsidR="00F262C1" w:rsidRPr="00F262C1" w:rsidRDefault="00F262C1" w:rsidP="00F262C1">
            <w:pPr>
              <w:widowControl/>
              <w:jc w:val="center"/>
              <w:rPr>
                <w:rFonts w:ascii="Calibri" w:eastAsia="Times New Roman" w:hAnsi="Calibri" w:cs="Calibri"/>
                <w:color w:val="000000"/>
                <w:kern w:val="0"/>
                <w:szCs w:val="22"/>
                <w:lang w:val="nb-NO" w:eastAsia="nb-NO"/>
              </w:rPr>
            </w:pPr>
            <w:r w:rsidRPr="00F262C1">
              <w:rPr>
                <w:rFonts w:ascii="Calibri" w:eastAsia="Times New Roman" w:hAnsi="Calibri" w:cs="Calibri"/>
                <w:color w:val="000000"/>
                <w:kern w:val="0"/>
                <w:szCs w:val="22"/>
                <w:lang w:val="nb-NO" w:eastAsia="nb-NO"/>
              </w:rPr>
              <w:t>6</w:t>
            </w:r>
          </w:p>
        </w:tc>
        <w:tc>
          <w:tcPr>
            <w:tcW w:w="520" w:type="dxa"/>
            <w:gridSpan w:val="2"/>
            <w:tcBorders>
              <w:top w:val="nil"/>
              <w:left w:val="nil"/>
              <w:bottom w:val="single" w:sz="4" w:space="0" w:color="auto"/>
              <w:right w:val="single" w:sz="4" w:space="0" w:color="auto"/>
            </w:tcBorders>
            <w:shd w:val="clear" w:color="auto" w:fill="auto"/>
            <w:noWrap/>
            <w:vAlign w:val="center"/>
            <w:hideMark/>
          </w:tcPr>
          <w:p w14:paraId="474FEED0" w14:textId="77777777" w:rsidR="00F262C1" w:rsidRPr="00F262C1" w:rsidRDefault="00F262C1" w:rsidP="00F262C1">
            <w:pPr>
              <w:widowControl/>
              <w:jc w:val="center"/>
              <w:rPr>
                <w:rFonts w:ascii="Calibri" w:eastAsia="Times New Roman" w:hAnsi="Calibri" w:cs="Calibri"/>
                <w:color w:val="000000"/>
                <w:kern w:val="0"/>
                <w:szCs w:val="22"/>
                <w:lang w:val="nb-NO" w:eastAsia="nb-NO"/>
              </w:rPr>
            </w:pPr>
            <w:r w:rsidRPr="00F262C1">
              <w:rPr>
                <w:rFonts w:ascii="Calibri" w:eastAsia="Times New Roman" w:hAnsi="Calibri" w:cs="Calibri"/>
                <w:color w:val="000000"/>
                <w:kern w:val="0"/>
                <w:szCs w:val="22"/>
                <w:lang w:val="nb-NO" w:eastAsia="nb-NO"/>
              </w:rPr>
              <w:t>10</w:t>
            </w:r>
          </w:p>
        </w:tc>
        <w:tc>
          <w:tcPr>
            <w:tcW w:w="520" w:type="dxa"/>
            <w:gridSpan w:val="2"/>
            <w:tcBorders>
              <w:top w:val="nil"/>
              <w:left w:val="nil"/>
              <w:bottom w:val="single" w:sz="4" w:space="0" w:color="auto"/>
              <w:right w:val="single" w:sz="4" w:space="0" w:color="auto"/>
            </w:tcBorders>
            <w:shd w:val="clear" w:color="auto" w:fill="auto"/>
            <w:noWrap/>
            <w:vAlign w:val="center"/>
            <w:hideMark/>
          </w:tcPr>
          <w:p w14:paraId="60897422" w14:textId="77777777" w:rsidR="00F262C1" w:rsidRPr="00F262C1" w:rsidRDefault="00F262C1" w:rsidP="00F262C1">
            <w:pPr>
              <w:widowControl/>
              <w:jc w:val="center"/>
              <w:rPr>
                <w:rFonts w:ascii="Calibri" w:eastAsia="Times New Roman" w:hAnsi="Calibri" w:cs="Calibri"/>
                <w:color w:val="000000"/>
                <w:kern w:val="0"/>
                <w:szCs w:val="22"/>
                <w:lang w:val="nb-NO" w:eastAsia="nb-NO"/>
              </w:rPr>
            </w:pPr>
            <w:r w:rsidRPr="00F262C1">
              <w:rPr>
                <w:rFonts w:ascii="Calibri" w:eastAsia="Times New Roman" w:hAnsi="Calibri" w:cs="Calibri"/>
                <w:color w:val="000000"/>
                <w:kern w:val="0"/>
                <w:szCs w:val="22"/>
                <w:lang w:val="nb-NO" w:eastAsia="nb-NO"/>
              </w:rPr>
              <w:t>4</w:t>
            </w:r>
          </w:p>
        </w:tc>
        <w:tc>
          <w:tcPr>
            <w:tcW w:w="520" w:type="dxa"/>
            <w:gridSpan w:val="2"/>
            <w:tcBorders>
              <w:top w:val="nil"/>
              <w:left w:val="nil"/>
              <w:bottom w:val="single" w:sz="4" w:space="0" w:color="auto"/>
              <w:right w:val="single" w:sz="4" w:space="0" w:color="auto"/>
            </w:tcBorders>
            <w:shd w:val="clear" w:color="auto" w:fill="auto"/>
            <w:noWrap/>
            <w:vAlign w:val="center"/>
            <w:hideMark/>
          </w:tcPr>
          <w:p w14:paraId="14391CA3" w14:textId="77777777" w:rsidR="00F262C1" w:rsidRPr="00F262C1" w:rsidRDefault="00F262C1" w:rsidP="00F262C1">
            <w:pPr>
              <w:widowControl/>
              <w:jc w:val="center"/>
              <w:rPr>
                <w:rFonts w:ascii="Calibri" w:eastAsia="Times New Roman" w:hAnsi="Calibri" w:cs="Calibri"/>
                <w:color w:val="000000"/>
                <w:kern w:val="0"/>
                <w:szCs w:val="22"/>
                <w:lang w:val="nb-NO" w:eastAsia="nb-NO"/>
              </w:rPr>
            </w:pPr>
            <w:r w:rsidRPr="00F262C1">
              <w:rPr>
                <w:rFonts w:ascii="Calibri" w:eastAsia="Times New Roman" w:hAnsi="Calibri" w:cs="Calibri"/>
                <w:color w:val="000000"/>
                <w:kern w:val="0"/>
                <w:szCs w:val="22"/>
                <w:lang w:val="nb-NO" w:eastAsia="nb-NO"/>
              </w:rPr>
              <w:t>0</w:t>
            </w:r>
          </w:p>
        </w:tc>
      </w:tr>
      <w:tr w:rsidR="00F262C1" w:rsidRPr="00F262C1" w14:paraId="70279190" w14:textId="77777777" w:rsidTr="00F262C1">
        <w:trPr>
          <w:gridBefore w:val="1"/>
          <w:wBefore w:w="75" w:type="dxa"/>
          <w:trHeight w:val="290"/>
        </w:trPr>
        <w:tc>
          <w:tcPr>
            <w:tcW w:w="715" w:type="dxa"/>
            <w:gridSpan w:val="2"/>
            <w:tcBorders>
              <w:top w:val="nil"/>
              <w:left w:val="single" w:sz="4" w:space="0" w:color="auto"/>
              <w:bottom w:val="single" w:sz="4" w:space="0" w:color="auto"/>
              <w:right w:val="single" w:sz="4" w:space="0" w:color="auto"/>
            </w:tcBorders>
            <w:shd w:val="clear" w:color="auto" w:fill="auto"/>
            <w:noWrap/>
            <w:vAlign w:val="center"/>
            <w:hideMark/>
          </w:tcPr>
          <w:p w14:paraId="6B3FB8F1" w14:textId="77777777" w:rsidR="00F262C1" w:rsidRPr="00F262C1" w:rsidRDefault="00F262C1" w:rsidP="00F262C1">
            <w:pPr>
              <w:widowControl/>
              <w:rPr>
                <w:rFonts w:ascii="Calibri" w:eastAsia="Times New Roman" w:hAnsi="Calibri" w:cs="Calibri"/>
                <w:color w:val="000000"/>
                <w:kern w:val="0"/>
                <w:szCs w:val="22"/>
                <w:lang w:val="nb-NO" w:eastAsia="nb-NO"/>
              </w:rPr>
            </w:pPr>
            <w:r w:rsidRPr="00F262C1">
              <w:rPr>
                <w:rFonts w:ascii="Calibri" w:eastAsia="Times New Roman" w:hAnsi="Calibri" w:cs="Calibri"/>
                <w:color w:val="000000"/>
                <w:kern w:val="0"/>
                <w:szCs w:val="22"/>
                <w:lang w:val="nb-NO" w:eastAsia="nb-NO"/>
              </w:rPr>
              <w:t>MgO</w:t>
            </w:r>
          </w:p>
        </w:tc>
        <w:tc>
          <w:tcPr>
            <w:tcW w:w="640" w:type="dxa"/>
            <w:gridSpan w:val="2"/>
            <w:tcBorders>
              <w:top w:val="nil"/>
              <w:left w:val="nil"/>
              <w:bottom w:val="single" w:sz="4" w:space="0" w:color="auto"/>
              <w:right w:val="single" w:sz="4" w:space="0" w:color="auto"/>
            </w:tcBorders>
            <w:shd w:val="clear" w:color="auto" w:fill="auto"/>
            <w:noWrap/>
            <w:vAlign w:val="center"/>
            <w:hideMark/>
          </w:tcPr>
          <w:p w14:paraId="06A6E413" w14:textId="77777777" w:rsidR="00F262C1" w:rsidRPr="00F262C1" w:rsidRDefault="00F262C1" w:rsidP="00F262C1">
            <w:pPr>
              <w:widowControl/>
              <w:jc w:val="center"/>
              <w:rPr>
                <w:rFonts w:ascii="Calibri" w:eastAsia="Times New Roman" w:hAnsi="Calibri" w:cs="Calibri"/>
                <w:color w:val="000000"/>
                <w:kern w:val="0"/>
                <w:szCs w:val="22"/>
                <w:lang w:val="nb-NO" w:eastAsia="nb-NO"/>
              </w:rPr>
            </w:pPr>
            <w:r w:rsidRPr="00F262C1">
              <w:rPr>
                <w:rFonts w:ascii="Calibri" w:eastAsia="Times New Roman" w:hAnsi="Calibri" w:cs="Calibri"/>
                <w:color w:val="000000"/>
                <w:kern w:val="0"/>
                <w:szCs w:val="22"/>
                <w:lang w:val="nb-NO" w:eastAsia="nb-NO"/>
              </w:rPr>
              <w:t>0</w:t>
            </w:r>
          </w:p>
        </w:tc>
        <w:tc>
          <w:tcPr>
            <w:tcW w:w="540" w:type="dxa"/>
            <w:gridSpan w:val="2"/>
            <w:tcBorders>
              <w:top w:val="nil"/>
              <w:left w:val="nil"/>
              <w:bottom w:val="single" w:sz="4" w:space="0" w:color="auto"/>
              <w:right w:val="single" w:sz="4" w:space="0" w:color="auto"/>
            </w:tcBorders>
            <w:shd w:val="clear" w:color="auto" w:fill="auto"/>
            <w:noWrap/>
            <w:vAlign w:val="center"/>
            <w:hideMark/>
          </w:tcPr>
          <w:p w14:paraId="4B885D61" w14:textId="77777777" w:rsidR="00F262C1" w:rsidRPr="00F262C1" w:rsidRDefault="00F262C1" w:rsidP="00F262C1">
            <w:pPr>
              <w:widowControl/>
              <w:jc w:val="center"/>
              <w:rPr>
                <w:rFonts w:ascii="Calibri" w:eastAsia="Times New Roman" w:hAnsi="Calibri" w:cs="Calibri"/>
                <w:color w:val="000000"/>
                <w:kern w:val="0"/>
                <w:szCs w:val="22"/>
                <w:lang w:val="nb-NO" w:eastAsia="nb-NO"/>
              </w:rPr>
            </w:pPr>
            <w:r w:rsidRPr="00F262C1">
              <w:rPr>
                <w:rFonts w:ascii="Calibri" w:eastAsia="Times New Roman" w:hAnsi="Calibri" w:cs="Calibri"/>
                <w:color w:val="000000"/>
                <w:kern w:val="0"/>
                <w:szCs w:val="22"/>
                <w:lang w:val="nb-NO" w:eastAsia="nb-NO"/>
              </w:rPr>
              <w:t>0</w:t>
            </w:r>
          </w:p>
        </w:tc>
        <w:tc>
          <w:tcPr>
            <w:tcW w:w="660" w:type="dxa"/>
            <w:gridSpan w:val="2"/>
            <w:tcBorders>
              <w:top w:val="nil"/>
              <w:left w:val="nil"/>
              <w:bottom w:val="single" w:sz="4" w:space="0" w:color="auto"/>
              <w:right w:val="single" w:sz="4" w:space="0" w:color="auto"/>
            </w:tcBorders>
            <w:shd w:val="clear" w:color="auto" w:fill="auto"/>
            <w:noWrap/>
            <w:vAlign w:val="center"/>
            <w:hideMark/>
          </w:tcPr>
          <w:p w14:paraId="49734015" w14:textId="77777777" w:rsidR="00F262C1" w:rsidRPr="00F262C1" w:rsidRDefault="00F262C1" w:rsidP="00F262C1">
            <w:pPr>
              <w:widowControl/>
              <w:jc w:val="center"/>
              <w:rPr>
                <w:rFonts w:ascii="Calibri" w:eastAsia="Times New Roman" w:hAnsi="Calibri" w:cs="Calibri"/>
                <w:color w:val="000000"/>
                <w:kern w:val="0"/>
                <w:szCs w:val="22"/>
                <w:lang w:val="nb-NO" w:eastAsia="nb-NO"/>
              </w:rPr>
            </w:pPr>
            <w:r w:rsidRPr="00F262C1">
              <w:rPr>
                <w:rFonts w:ascii="Calibri" w:eastAsia="Times New Roman" w:hAnsi="Calibri" w:cs="Calibri"/>
                <w:color w:val="000000"/>
                <w:kern w:val="0"/>
                <w:szCs w:val="22"/>
                <w:lang w:val="nb-NO" w:eastAsia="nb-NO"/>
              </w:rPr>
              <w:t>0</w:t>
            </w:r>
          </w:p>
        </w:tc>
        <w:tc>
          <w:tcPr>
            <w:tcW w:w="640" w:type="dxa"/>
            <w:gridSpan w:val="2"/>
            <w:tcBorders>
              <w:top w:val="nil"/>
              <w:left w:val="nil"/>
              <w:bottom w:val="single" w:sz="4" w:space="0" w:color="auto"/>
              <w:right w:val="single" w:sz="4" w:space="0" w:color="auto"/>
            </w:tcBorders>
            <w:shd w:val="clear" w:color="auto" w:fill="auto"/>
            <w:noWrap/>
            <w:vAlign w:val="center"/>
            <w:hideMark/>
          </w:tcPr>
          <w:p w14:paraId="656E4A68" w14:textId="77777777" w:rsidR="00F262C1" w:rsidRPr="00F262C1" w:rsidRDefault="00F262C1" w:rsidP="00F262C1">
            <w:pPr>
              <w:widowControl/>
              <w:jc w:val="center"/>
              <w:rPr>
                <w:rFonts w:ascii="Calibri" w:eastAsia="Times New Roman" w:hAnsi="Calibri" w:cs="Calibri"/>
                <w:color w:val="000000"/>
                <w:kern w:val="0"/>
                <w:szCs w:val="22"/>
                <w:lang w:val="nb-NO" w:eastAsia="nb-NO"/>
              </w:rPr>
            </w:pPr>
            <w:r w:rsidRPr="00F262C1">
              <w:rPr>
                <w:rFonts w:ascii="Calibri" w:eastAsia="Times New Roman" w:hAnsi="Calibri" w:cs="Calibri"/>
                <w:color w:val="000000"/>
                <w:kern w:val="0"/>
                <w:szCs w:val="22"/>
                <w:lang w:val="nb-NO" w:eastAsia="nb-NO"/>
              </w:rPr>
              <w:t>0</w:t>
            </w:r>
          </w:p>
        </w:tc>
        <w:tc>
          <w:tcPr>
            <w:tcW w:w="560" w:type="dxa"/>
            <w:gridSpan w:val="2"/>
            <w:tcBorders>
              <w:top w:val="nil"/>
              <w:left w:val="nil"/>
              <w:bottom w:val="single" w:sz="4" w:space="0" w:color="auto"/>
              <w:right w:val="single" w:sz="4" w:space="0" w:color="auto"/>
            </w:tcBorders>
            <w:shd w:val="clear" w:color="auto" w:fill="auto"/>
            <w:noWrap/>
            <w:vAlign w:val="center"/>
            <w:hideMark/>
          </w:tcPr>
          <w:p w14:paraId="53295D62" w14:textId="77777777" w:rsidR="00F262C1" w:rsidRPr="00F262C1" w:rsidRDefault="00F262C1" w:rsidP="00F262C1">
            <w:pPr>
              <w:widowControl/>
              <w:jc w:val="center"/>
              <w:rPr>
                <w:rFonts w:ascii="Calibri" w:eastAsia="Times New Roman" w:hAnsi="Calibri" w:cs="Calibri"/>
                <w:color w:val="000000"/>
                <w:kern w:val="0"/>
                <w:szCs w:val="22"/>
                <w:lang w:val="nb-NO" w:eastAsia="nb-NO"/>
              </w:rPr>
            </w:pPr>
            <w:r w:rsidRPr="00F262C1">
              <w:rPr>
                <w:rFonts w:ascii="Calibri" w:eastAsia="Times New Roman" w:hAnsi="Calibri" w:cs="Calibri"/>
                <w:color w:val="000000"/>
                <w:kern w:val="0"/>
                <w:szCs w:val="22"/>
                <w:lang w:val="nb-NO" w:eastAsia="nb-NO"/>
              </w:rPr>
              <w:t>0</w:t>
            </w:r>
          </w:p>
        </w:tc>
        <w:tc>
          <w:tcPr>
            <w:tcW w:w="520" w:type="dxa"/>
            <w:gridSpan w:val="2"/>
            <w:tcBorders>
              <w:top w:val="nil"/>
              <w:left w:val="nil"/>
              <w:bottom w:val="single" w:sz="4" w:space="0" w:color="auto"/>
              <w:right w:val="single" w:sz="4" w:space="0" w:color="auto"/>
            </w:tcBorders>
            <w:shd w:val="clear" w:color="auto" w:fill="auto"/>
            <w:noWrap/>
            <w:vAlign w:val="center"/>
            <w:hideMark/>
          </w:tcPr>
          <w:p w14:paraId="74F05E20" w14:textId="77777777" w:rsidR="00F262C1" w:rsidRPr="00F262C1" w:rsidRDefault="00F262C1" w:rsidP="00F262C1">
            <w:pPr>
              <w:widowControl/>
              <w:jc w:val="center"/>
              <w:rPr>
                <w:rFonts w:ascii="Calibri" w:eastAsia="Times New Roman" w:hAnsi="Calibri" w:cs="Calibri"/>
                <w:color w:val="000000"/>
                <w:kern w:val="0"/>
                <w:szCs w:val="22"/>
                <w:lang w:val="nb-NO" w:eastAsia="nb-NO"/>
              </w:rPr>
            </w:pPr>
            <w:r w:rsidRPr="00F262C1">
              <w:rPr>
                <w:rFonts w:ascii="Calibri" w:eastAsia="Times New Roman" w:hAnsi="Calibri" w:cs="Calibri"/>
                <w:color w:val="000000"/>
                <w:kern w:val="0"/>
                <w:szCs w:val="22"/>
                <w:lang w:val="nb-NO" w:eastAsia="nb-NO"/>
              </w:rPr>
              <w:t>1</w:t>
            </w:r>
          </w:p>
        </w:tc>
        <w:tc>
          <w:tcPr>
            <w:tcW w:w="520" w:type="dxa"/>
            <w:gridSpan w:val="2"/>
            <w:tcBorders>
              <w:top w:val="nil"/>
              <w:left w:val="nil"/>
              <w:bottom w:val="single" w:sz="4" w:space="0" w:color="auto"/>
              <w:right w:val="single" w:sz="4" w:space="0" w:color="auto"/>
            </w:tcBorders>
            <w:shd w:val="clear" w:color="auto" w:fill="auto"/>
            <w:noWrap/>
            <w:vAlign w:val="center"/>
            <w:hideMark/>
          </w:tcPr>
          <w:p w14:paraId="4457F68C" w14:textId="77777777" w:rsidR="00F262C1" w:rsidRPr="00F262C1" w:rsidRDefault="00F262C1" w:rsidP="00F262C1">
            <w:pPr>
              <w:widowControl/>
              <w:jc w:val="center"/>
              <w:rPr>
                <w:rFonts w:ascii="Calibri" w:eastAsia="Times New Roman" w:hAnsi="Calibri" w:cs="Calibri"/>
                <w:color w:val="000000"/>
                <w:kern w:val="0"/>
                <w:szCs w:val="22"/>
                <w:lang w:val="nb-NO" w:eastAsia="nb-NO"/>
              </w:rPr>
            </w:pPr>
            <w:r w:rsidRPr="00F262C1">
              <w:rPr>
                <w:rFonts w:ascii="Calibri" w:eastAsia="Times New Roman" w:hAnsi="Calibri" w:cs="Calibri"/>
                <w:color w:val="000000"/>
                <w:kern w:val="0"/>
                <w:szCs w:val="22"/>
                <w:lang w:val="nb-NO" w:eastAsia="nb-NO"/>
              </w:rPr>
              <w:t>1</w:t>
            </w:r>
          </w:p>
        </w:tc>
        <w:tc>
          <w:tcPr>
            <w:tcW w:w="520" w:type="dxa"/>
            <w:gridSpan w:val="2"/>
            <w:tcBorders>
              <w:top w:val="nil"/>
              <w:left w:val="nil"/>
              <w:bottom w:val="single" w:sz="4" w:space="0" w:color="auto"/>
              <w:right w:val="single" w:sz="4" w:space="0" w:color="auto"/>
            </w:tcBorders>
            <w:shd w:val="clear" w:color="auto" w:fill="auto"/>
            <w:noWrap/>
            <w:vAlign w:val="center"/>
            <w:hideMark/>
          </w:tcPr>
          <w:p w14:paraId="7D9A3BB0" w14:textId="77777777" w:rsidR="00F262C1" w:rsidRPr="00F262C1" w:rsidRDefault="00F262C1" w:rsidP="00F262C1">
            <w:pPr>
              <w:widowControl/>
              <w:jc w:val="center"/>
              <w:rPr>
                <w:rFonts w:ascii="Calibri" w:eastAsia="Times New Roman" w:hAnsi="Calibri" w:cs="Calibri"/>
                <w:color w:val="000000"/>
                <w:kern w:val="0"/>
                <w:szCs w:val="22"/>
                <w:lang w:val="nb-NO" w:eastAsia="nb-NO"/>
              </w:rPr>
            </w:pPr>
            <w:r w:rsidRPr="00F262C1">
              <w:rPr>
                <w:rFonts w:ascii="Calibri" w:eastAsia="Times New Roman" w:hAnsi="Calibri" w:cs="Calibri"/>
                <w:color w:val="000000"/>
                <w:kern w:val="0"/>
                <w:szCs w:val="22"/>
                <w:lang w:val="nb-NO" w:eastAsia="nb-NO"/>
              </w:rPr>
              <w:t>0</w:t>
            </w:r>
          </w:p>
        </w:tc>
        <w:tc>
          <w:tcPr>
            <w:tcW w:w="520" w:type="dxa"/>
            <w:gridSpan w:val="2"/>
            <w:tcBorders>
              <w:top w:val="nil"/>
              <w:left w:val="nil"/>
              <w:bottom w:val="single" w:sz="4" w:space="0" w:color="auto"/>
              <w:right w:val="single" w:sz="4" w:space="0" w:color="auto"/>
            </w:tcBorders>
            <w:shd w:val="clear" w:color="auto" w:fill="auto"/>
            <w:noWrap/>
            <w:vAlign w:val="center"/>
            <w:hideMark/>
          </w:tcPr>
          <w:p w14:paraId="20F0BF2F" w14:textId="77777777" w:rsidR="00F262C1" w:rsidRPr="00F262C1" w:rsidRDefault="00F262C1" w:rsidP="00F262C1">
            <w:pPr>
              <w:widowControl/>
              <w:jc w:val="center"/>
              <w:rPr>
                <w:rFonts w:ascii="Calibri" w:eastAsia="Times New Roman" w:hAnsi="Calibri" w:cs="Calibri"/>
                <w:color w:val="000000"/>
                <w:kern w:val="0"/>
                <w:szCs w:val="22"/>
                <w:lang w:val="nb-NO" w:eastAsia="nb-NO"/>
              </w:rPr>
            </w:pPr>
            <w:r w:rsidRPr="00F262C1">
              <w:rPr>
                <w:rFonts w:ascii="Calibri" w:eastAsia="Times New Roman" w:hAnsi="Calibri" w:cs="Calibri"/>
                <w:color w:val="000000"/>
                <w:kern w:val="0"/>
                <w:szCs w:val="22"/>
                <w:lang w:val="nb-NO" w:eastAsia="nb-NO"/>
              </w:rPr>
              <w:t>5</w:t>
            </w:r>
          </w:p>
        </w:tc>
        <w:tc>
          <w:tcPr>
            <w:tcW w:w="520" w:type="dxa"/>
            <w:gridSpan w:val="2"/>
            <w:tcBorders>
              <w:top w:val="nil"/>
              <w:left w:val="nil"/>
              <w:bottom w:val="single" w:sz="4" w:space="0" w:color="auto"/>
              <w:right w:val="single" w:sz="4" w:space="0" w:color="auto"/>
            </w:tcBorders>
            <w:shd w:val="clear" w:color="auto" w:fill="auto"/>
            <w:noWrap/>
            <w:vAlign w:val="center"/>
            <w:hideMark/>
          </w:tcPr>
          <w:p w14:paraId="4EE32572" w14:textId="77777777" w:rsidR="00F262C1" w:rsidRPr="00F262C1" w:rsidRDefault="00F262C1" w:rsidP="00F262C1">
            <w:pPr>
              <w:widowControl/>
              <w:jc w:val="center"/>
              <w:rPr>
                <w:rFonts w:ascii="Calibri" w:eastAsia="Times New Roman" w:hAnsi="Calibri" w:cs="Calibri"/>
                <w:color w:val="000000"/>
                <w:kern w:val="0"/>
                <w:szCs w:val="22"/>
                <w:lang w:val="nb-NO" w:eastAsia="nb-NO"/>
              </w:rPr>
            </w:pPr>
            <w:r w:rsidRPr="00F262C1">
              <w:rPr>
                <w:rFonts w:ascii="Calibri" w:eastAsia="Times New Roman" w:hAnsi="Calibri" w:cs="Calibri"/>
                <w:color w:val="000000"/>
                <w:kern w:val="0"/>
                <w:szCs w:val="22"/>
                <w:lang w:val="nb-NO" w:eastAsia="nb-NO"/>
              </w:rPr>
              <w:t>5</w:t>
            </w:r>
          </w:p>
        </w:tc>
        <w:tc>
          <w:tcPr>
            <w:tcW w:w="520" w:type="dxa"/>
            <w:gridSpan w:val="2"/>
            <w:tcBorders>
              <w:top w:val="nil"/>
              <w:left w:val="nil"/>
              <w:bottom w:val="single" w:sz="4" w:space="0" w:color="auto"/>
              <w:right w:val="single" w:sz="4" w:space="0" w:color="auto"/>
            </w:tcBorders>
            <w:shd w:val="clear" w:color="auto" w:fill="auto"/>
            <w:noWrap/>
            <w:vAlign w:val="center"/>
            <w:hideMark/>
          </w:tcPr>
          <w:p w14:paraId="7B20692B" w14:textId="77777777" w:rsidR="00F262C1" w:rsidRPr="00F262C1" w:rsidRDefault="00F262C1" w:rsidP="00F262C1">
            <w:pPr>
              <w:widowControl/>
              <w:jc w:val="center"/>
              <w:rPr>
                <w:rFonts w:ascii="Calibri" w:eastAsia="Times New Roman" w:hAnsi="Calibri" w:cs="Calibri"/>
                <w:color w:val="000000"/>
                <w:kern w:val="0"/>
                <w:szCs w:val="22"/>
                <w:lang w:val="nb-NO" w:eastAsia="nb-NO"/>
              </w:rPr>
            </w:pPr>
            <w:r w:rsidRPr="00F262C1">
              <w:rPr>
                <w:rFonts w:ascii="Calibri" w:eastAsia="Times New Roman" w:hAnsi="Calibri" w:cs="Calibri"/>
                <w:color w:val="000000"/>
                <w:kern w:val="0"/>
                <w:szCs w:val="22"/>
                <w:lang w:val="nb-NO" w:eastAsia="nb-NO"/>
              </w:rPr>
              <w:t>0</w:t>
            </w:r>
          </w:p>
        </w:tc>
        <w:tc>
          <w:tcPr>
            <w:tcW w:w="520" w:type="dxa"/>
            <w:gridSpan w:val="2"/>
            <w:tcBorders>
              <w:top w:val="nil"/>
              <w:left w:val="nil"/>
              <w:bottom w:val="single" w:sz="4" w:space="0" w:color="auto"/>
              <w:right w:val="single" w:sz="4" w:space="0" w:color="auto"/>
            </w:tcBorders>
            <w:shd w:val="clear" w:color="auto" w:fill="auto"/>
            <w:noWrap/>
            <w:vAlign w:val="center"/>
            <w:hideMark/>
          </w:tcPr>
          <w:p w14:paraId="256F7FE6" w14:textId="77777777" w:rsidR="00F262C1" w:rsidRPr="00F262C1" w:rsidRDefault="00F262C1" w:rsidP="00F262C1">
            <w:pPr>
              <w:widowControl/>
              <w:jc w:val="center"/>
              <w:rPr>
                <w:rFonts w:ascii="Calibri" w:eastAsia="Times New Roman" w:hAnsi="Calibri" w:cs="Calibri"/>
                <w:color w:val="000000"/>
                <w:kern w:val="0"/>
                <w:szCs w:val="22"/>
                <w:lang w:val="nb-NO" w:eastAsia="nb-NO"/>
              </w:rPr>
            </w:pPr>
            <w:r w:rsidRPr="00F262C1">
              <w:rPr>
                <w:rFonts w:ascii="Calibri" w:eastAsia="Times New Roman" w:hAnsi="Calibri" w:cs="Calibri"/>
                <w:color w:val="000000"/>
                <w:kern w:val="0"/>
                <w:szCs w:val="22"/>
                <w:lang w:val="nb-NO" w:eastAsia="nb-NO"/>
              </w:rPr>
              <w:t>1</w:t>
            </w:r>
          </w:p>
        </w:tc>
        <w:tc>
          <w:tcPr>
            <w:tcW w:w="520" w:type="dxa"/>
            <w:gridSpan w:val="2"/>
            <w:tcBorders>
              <w:top w:val="nil"/>
              <w:left w:val="nil"/>
              <w:bottom w:val="single" w:sz="4" w:space="0" w:color="auto"/>
              <w:right w:val="single" w:sz="4" w:space="0" w:color="auto"/>
            </w:tcBorders>
            <w:shd w:val="clear" w:color="auto" w:fill="auto"/>
            <w:noWrap/>
            <w:vAlign w:val="center"/>
            <w:hideMark/>
          </w:tcPr>
          <w:p w14:paraId="418A55F9" w14:textId="77777777" w:rsidR="00F262C1" w:rsidRPr="00F262C1" w:rsidRDefault="00F262C1" w:rsidP="00F262C1">
            <w:pPr>
              <w:widowControl/>
              <w:jc w:val="center"/>
              <w:rPr>
                <w:rFonts w:ascii="Calibri" w:eastAsia="Times New Roman" w:hAnsi="Calibri" w:cs="Calibri"/>
                <w:color w:val="000000"/>
                <w:kern w:val="0"/>
                <w:szCs w:val="22"/>
                <w:lang w:val="nb-NO" w:eastAsia="nb-NO"/>
              </w:rPr>
            </w:pPr>
            <w:r w:rsidRPr="00F262C1">
              <w:rPr>
                <w:rFonts w:ascii="Calibri" w:eastAsia="Times New Roman" w:hAnsi="Calibri" w:cs="Calibri"/>
                <w:color w:val="000000"/>
                <w:kern w:val="0"/>
                <w:szCs w:val="22"/>
                <w:lang w:val="nb-NO" w:eastAsia="nb-NO"/>
              </w:rPr>
              <w:t>1</w:t>
            </w:r>
          </w:p>
        </w:tc>
        <w:tc>
          <w:tcPr>
            <w:tcW w:w="520" w:type="dxa"/>
            <w:gridSpan w:val="2"/>
            <w:tcBorders>
              <w:top w:val="nil"/>
              <w:left w:val="nil"/>
              <w:bottom w:val="single" w:sz="4" w:space="0" w:color="auto"/>
              <w:right w:val="single" w:sz="4" w:space="0" w:color="auto"/>
            </w:tcBorders>
            <w:shd w:val="clear" w:color="auto" w:fill="auto"/>
            <w:noWrap/>
            <w:vAlign w:val="center"/>
            <w:hideMark/>
          </w:tcPr>
          <w:p w14:paraId="73110CDE" w14:textId="77777777" w:rsidR="00F262C1" w:rsidRPr="00F262C1" w:rsidRDefault="00F262C1" w:rsidP="00F262C1">
            <w:pPr>
              <w:widowControl/>
              <w:jc w:val="center"/>
              <w:rPr>
                <w:rFonts w:ascii="Calibri" w:eastAsia="Times New Roman" w:hAnsi="Calibri" w:cs="Calibri"/>
                <w:color w:val="000000"/>
                <w:kern w:val="0"/>
                <w:szCs w:val="22"/>
                <w:lang w:val="nb-NO" w:eastAsia="nb-NO"/>
              </w:rPr>
            </w:pPr>
            <w:r w:rsidRPr="00F262C1">
              <w:rPr>
                <w:rFonts w:ascii="Calibri" w:eastAsia="Times New Roman" w:hAnsi="Calibri" w:cs="Calibri"/>
                <w:color w:val="000000"/>
                <w:kern w:val="0"/>
                <w:szCs w:val="22"/>
                <w:lang w:val="nb-NO" w:eastAsia="nb-NO"/>
              </w:rPr>
              <w:t>1</w:t>
            </w:r>
          </w:p>
        </w:tc>
      </w:tr>
      <w:tr w:rsidR="00F262C1" w:rsidRPr="00F262C1" w14:paraId="6D209D0C" w14:textId="77777777" w:rsidTr="00F262C1">
        <w:trPr>
          <w:gridBefore w:val="1"/>
          <w:wBefore w:w="75" w:type="dxa"/>
          <w:trHeight w:val="290"/>
        </w:trPr>
        <w:tc>
          <w:tcPr>
            <w:tcW w:w="715" w:type="dxa"/>
            <w:gridSpan w:val="2"/>
            <w:tcBorders>
              <w:top w:val="nil"/>
              <w:left w:val="single" w:sz="4" w:space="0" w:color="auto"/>
              <w:bottom w:val="single" w:sz="4" w:space="0" w:color="auto"/>
              <w:right w:val="single" w:sz="4" w:space="0" w:color="auto"/>
            </w:tcBorders>
            <w:shd w:val="clear" w:color="auto" w:fill="auto"/>
            <w:noWrap/>
            <w:vAlign w:val="center"/>
            <w:hideMark/>
          </w:tcPr>
          <w:p w14:paraId="39083753" w14:textId="77777777" w:rsidR="00F262C1" w:rsidRPr="00F262C1" w:rsidRDefault="00F262C1" w:rsidP="00F262C1">
            <w:pPr>
              <w:widowControl/>
              <w:rPr>
                <w:rFonts w:ascii="Calibri" w:eastAsia="Times New Roman" w:hAnsi="Calibri" w:cs="Calibri"/>
                <w:color w:val="000000"/>
                <w:kern w:val="0"/>
                <w:szCs w:val="22"/>
                <w:lang w:val="nb-NO" w:eastAsia="nb-NO"/>
              </w:rPr>
            </w:pPr>
            <w:r w:rsidRPr="00F262C1">
              <w:rPr>
                <w:rFonts w:ascii="Calibri" w:eastAsia="Times New Roman" w:hAnsi="Calibri" w:cs="Calibri"/>
                <w:color w:val="000000"/>
                <w:kern w:val="0"/>
                <w:szCs w:val="22"/>
                <w:lang w:val="nb-NO" w:eastAsia="nb-NO"/>
              </w:rPr>
              <w:t>CaO</w:t>
            </w:r>
          </w:p>
        </w:tc>
        <w:tc>
          <w:tcPr>
            <w:tcW w:w="640" w:type="dxa"/>
            <w:gridSpan w:val="2"/>
            <w:tcBorders>
              <w:top w:val="nil"/>
              <w:left w:val="nil"/>
              <w:bottom w:val="single" w:sz="4" w:space="0" w:color="auto"/>
              <w:right w:val="single" w:sz="4" w:space="0" w:color="auto"/>
            </w:tcBorders>
            <w:shd w:val="clear" w:color="auto" w:fill="auto"/>
            <w:noWrap/>
            <w:vAlign w:val="center"/>
            <w:hideMark/>
          </w:tcPr>
          <w:p w14:paraId="0B3F484B" w14:textId="77777777" w:rsidR="00F262C1" w:rsidRPr="00F262C1" w:rsidRDefault="00F262C1" w:rsidP="00F262C1">
            <w:pPr>
              <w:widowControl/>
              <w:jc w:val="center"/>
              <w:rPr>
                <w:rFonts w:ascii="Calibri" w:eastAsia="Times New Roman" w:hAnsi="Calibri" w:cs="Calibri"/>
                <w:color w:val="000000"/>
                <w:kern w:val="0"/>
                <w:szCs w:val="22"/>
                <w:lang w:val="nb-NO" w:eastAsia="nb-NO"/>
              </w:rPr>
            </w:pPr>
            <w:r w:rsidRPr="00F262C1">
              <w:rPr>
                <w:rFonts w:ascii="Calibri" w:eastAsia="Times New Roman" w:hAnsi="Calibri" w:cs="Calibri"/>
                <w:color w:val="000000"/>
                <w:kern w:val="0"/>
                <w:szCs w:val="22"/>
                <w:lang w:val="nb-NO" w:eastAsia="nb-NO"/>
              </w:rPr>
              <w:t>0</w:t>
            </w:r>
          </w:p>
        </w:tc>
        <w:tc>
          <w:tcPr>
            <w:tcW w:w="540" w:type="dxa"/>
            <w:gridSpan w:val="2"/>
            <w:tcBorders>
              <w:top w:val="nil"/>
              <w:left w:val="nil"/>
              <w:bottom w:val="single" w:sz="4" w:space="0" w:color="auto"/>
              <w:right w:val="single" w:sz="4" w:space="0" w:color="auto"/>
            </w:tcBorders>
            <w:shd w:val="clear" w:color="auto" w:fill="auto"/>
            <w:noWrap/>
            <w:vAlign w:val="center"/>
            <w:hideMark/>
          </w:tcPr>
          <w:p w14:paraId="15C51042" w14:textId="77777777" w:rsidR="00F262C1" w:rsidRPr="00F262C1" w:rsidRDefault="00F262C1" w:rsidP="00F262C1">
            <w:pPr>
              <w:widowControl/>
              <w:jc w:val="center"/>
              <w:rPr>
                <w:rFonts w:ascii="Calibri" w:eastAsia="Times New Roman" w:hAnsi="Calibri" w:cs="Calibri"/>
                <w:color w:val="000000"/>
                <w:kern w:val="0"/>
                <w:szCs w:val="22"/>
                <w:lang w:val="nb-NO" w:eastAsia="nb-NO"/>
              </w:rPr>
            </w:pPr>
            <w:r w:rsidRPr="00F262C1">
              <w:rPr>
                <w:rFonts w:ascii="Calibri" w:eastAsia="Times New Roman" w:hAnsi="Calibri" w:cs="Calibri"/>
                <w:color w:val="000000"/>
                <w:kern w:val="0"/>
                <w:szCs w:val="22"/>
                <w:lang w:val="nb-NO" w:eastAsia="nb-NO"/>
              </w:rPr>
              <w:t>0</w:t>
            </w:r>
          </w:p>
        </w:tc>
        <w:tc>
          <w:tcPr>
            <w:tcW w:w="660" w:type="dxa"/>
            <w:gridSpan w:val="2"/>
            <w:tcBorders>
              <w:top w:val="nil"/>
              <w:left w:val="nil"/>
              <w:bottom w:val="single" w:sz="4" w:space="0" w:color="auto"/>
              <w:right w:val="single" w:sz="4" w:space="0" w:color="auto"/>
            </w:tcBorders>
            <w:shd w:val="clear" w:color="auto" w:fill="auto"/>
            <w:noWrap/>
            <w:vAlign w:val="center"/>
            <w:hideMark/>
          </w:tcPr>
          <w:p w14:paraId="440D717E" w14:textId="77777777" w:rsidR="00F262C1" w:rsidRPr="00F262C1" w:rsidRDefault="00F262C1" w:rsidP="00F262C1">
            <w:pPr>
              <w:widowControl/>
              <w:jc w:val="center"/>
              <w:rPr>
                <w:rFonts w:ascii="Calibri" w:eastAsia="Times New Roman" w:hAnsi="Calibri" w:cs="Calibri"/>
                <w:color w:val="000000"/>
                <w:kern w:val="0"/>
                <w:szCs w:val="22"/>
                <w:lang w:val="nb-NO" w:eastAsia="nb-NO"/>
              </w:rPr>
            </w:pPr>
            <w:r w:rsidRPr="00F262C1">
              <w:rPr>
                <w:rFonts w:ascii="Calibri" w:eastAsia="Times New Roman" w:hAnsi="Calibri" w:cs="Calibri"/>
                <w:color w:val="000000"/>
                <w:kern w:val="0"/>
                <w:szCs w:val="22"/>
                <w:lang w:val="nb-NO" w:eastAsia="nb-NO"/>
              </w:rPr>
              <w:t>0</w:t>
            </w:r>
          </w:p>
        </w:tc>
        <w:tc>
          <w:tcPr>
            <w:tcW w:w="640" w:type="dxa"/>
            <w:gridSpan w:val="2"/>
            <w:tcBorders>
              <w:top w:val="nil"/>
              <w:left w:val="nil"/>
              <w:bottom w:val="single" w:sz="4" w:space="0" w:color="auto"/>
              <w:right w:val="single" w:sz="4" w:space="0" w:color="auto"/>
            </w:tcBorders>
            <w:shd w:val="clear" w:color="auto" w:fill="auto"/>
            <w:noWrap/>
            <w:vAlign w:val="center"/>
            <w:hideMark/>
          </w:tcPr>
          <w:p w14:paraId="52C7CD7B" w14:textId="77777777" w:rsidR="00F262C1" w:rsidRPr="00F262C1" w:rsidRDefault="00F262C1" w:rsidP="00F262C1">
            <w:pPr>
              <w:widowControl/>
              <w:jc w:val="center"/>
              <w:rPr>
                <w:rFonts w:ascii="Calibri" w:eastAsia="Times New Roman" w:hAnsi="Calibri" w:cs="Calibri"/>
                <w:color w:val="000000"/>
                <w:kern w:val="0"/>
                <w:szCs w:val="22"/>
                <w:lang w:val="nb-NO" w:eastAsia="nb-NO"/>
              </w:rPr>
            </w:pPr>
            <w:r w:rsidRPr="00F262C1">
              <w:rPr>
                <w:rFonts w:ascii="Calibri" w:eastAsia="Times New Roman" w:hAnsi="Calibri" w:cs="Calibri"/>
                <w:color w:val="000000"/>
                <w:kern w:val="0"/>
                <w:szCs w:val="22"/>
                <w:lang w:val="nb-NO" w:eastAsia="nb-NO"/>
              </w:rPr>
              <w:t>0</w:t>
            </w:r>
          </w:p>
        </w:tc>
        <w:tc>
          <w:tcPr>
            <w:tcW w:w="560" w:type="dxa"/>
            <w:gridSpan w:val="2"/>
            <w:tcBorders>
              <w:top w:val="nil"/>
              <w:left w:val="nil"/>
              <w:bottom w:val="single" w:sz="4" w:space="0" w:color="auto"/>
              <w:right w:val="single" w:sz="4" w:space="0" w:color="auto"/>
            </w:tcBorders>
            <w:shd w:val="clear" w:color="auto" w:fill="auto"/>
            <w:noWrap/>
            <w:vAlign w:val="center"/>
            <w:hideMark/>
          </w:tcPr>
          <w:p w14:paraId="5622D84D" w14:textId="77777777" w:rsidR="00F262C1" w:rsidRPr="00F262C1" w:rsidRDefault="00F262C1" w:rsidP="00F262C1">
            <w:pPr>
              <w:widowControl/>
              <w:jc w:val="center"/>
              <w:rPr>
                <w:rFonts w:ascii="Calibri" w:eastAsia="Times New Roman" w:hAnsi="Calibri" w:cs="Calibri"/>
                <w:color w:val="000000"/>
                <w:kern w:val="0"/>
                <w:szCs w:val="22"/>
                <w:lang w:val="nb-NO" w:eastAsia="nb-NO"/>
              </w:rPr>
            </w:pPr>
            <w:r w:rsidRPr="00F262C1">
              <w:rPr>
                <w:rFonts w:ascii="Calibri" w:eastAsia="Times New Roman" w:hAnsi="Calibri" w:cs="Calibri"/>
                <w:color w:val="000000"/>
                <w:kern w:val="0"/>
                <w:szCs w:val="22"/>
                <w:lang w:val="nb-NO" w:eastAsia="nb-NO"/>
              </w:rPr>
              <w:t>0</w:t>
            </w:r>
          </w:p>
        </w:tc>
        <w:tc>
          <w:tcPr>
            <w:tcW w:w="520" w:type="dxa"/>
            <w:gridSpan w:val="2"/>
            <w:tcBorders>
              <w:top w:val="nil"/>
              <w:left w:val="nil"/>
              <w:bottom w:val="single" w:sz="4" w:space="0" w:color="auto"/>
              <w:right w:val="single" w:sz="4" w:space="0" w:color="auto"/>
            </w:tcBorders>
            <w:shd w:val="clear" w:color="auto" w:fill="auto"/>
            <w:noWrap/>
            <w:vAlign w:val="center"/>
            <w:hideMark/>
          </w:tcPr>
          <w:p w14:paraId="11D0DC0A" w14:textId="77777777" w:rsidR="00F262C1" w:rsidRPr="00F262C1" w:rsidRDefault="00F262C1" w:rsidP="00F262C1">
            <w:pPr>
              <w:widowControl/>
              <w:jc w:val="center"/>
              <w:rPr>
                <w:rFonts w:ascii="Calibri" w:eastAsia="Times New Roman" w:hAnsi="Calibri" w:cs="Calibri"/>
                <w:color w:val="000000"/>
                <w:kern w:val="0"/>
                <w:szCs w:val="22"/>
                <w:lang w:val="nb-NO" w:eastAsia="nb-NO"/>
              </w:rPr>
            </w:pPr>
            <w:r w:rsidRPr="00F262C1">
              <w:rPr>
                <w:rFonts w:ascii="Calibri" w:eastAsia="Times New Roman" w:hAnsi="Calibri" w:cs="Calibri"/>
                <w:color w:val="000000"/>
                <w:kern w:val="0"/>
                <w:szCs w:val="22"/>
                <w:lang w:val="nb-NO" w:eastAsia="nb-NO"/>
              </w:rPr>
              <w:t>6</w:t>
            </w:r>
          </w:p>
        </w:tc>
        <w:tc>
          <w:tcPr>
            <w:tcW w:w="520" w:type="dxa"/>
            <w:gridSpan w:val="2"/>
            <w:tcBorders>
              <w:top w:val="nil"/>
              <w:left w:val="nil"/>
              <w:bottom w:val="single" w:sz="4" w:space="0" w:color="auto"/>
              <w:right w:val="single" w:sz="4" w:space="0" w:color="auto"/>
            </w:tcBorders>
            <w:shd w:val="clear" w:color="auto" w:fill="auto"/>
            <w:noWrap/>
            <w:vAlign w:val="center"/>
            <w:hideMark/>
          </w:tcPr>
          <w:p w14:paraId="14962BD9" w14:textId="77777777" w:rsidR="00F262C1" w:rsidRPr="00F262C1" w:rsidRDefault="00F262C1" w:rsidP="00F262C1">
            <w:pPr>
              <w:widowControl/>
              <w:jc w:val="center"/>
              <w:rPr>
                <w:rFonts w:ascii="Calibri" w:eastAsia="Times New Roman" w:hAnsi="Calibri" w:cs="Calibri"/>
                <w:color w:val="000000"/>
                <w:kern w:val="0"/>
                <w:szCs w:val="22"/>
                <w:lang w:val="nb-NO" w:eastAsia="nb-NO"/>
              </w:rPr>
            </w:pPr>
            <w:r w:rsidRPr="00F262C1">
              <w:rPr>
                <w:rFonts w:ascii="Calibri" w:eastAsia="Times New Roman" w:hAnsi="Calibri" w:cs="Calibri"/>
                <w:color w:val="000000"/>
                <w:kern w:val="0"/>
                <w:szCs w:val="22"/>
                <w:lang w:val="nb-NO" w:eastAsia="nb-NO"/>
              </w:rPr>
              <w:t>1</w:t>
            </w:r>
          </w:p>
        </w:tc>
        <w:tc>
          <w:tcPr>
            <w:tcW w:w="520" w:type="dxa"/>
            <w:gridSpan w:val="2"/>
            <w:tcBorders>
              <w:top w:val="nil"/>
              <w:left w:val="nil"/>
              <w:bottom w:val="single" w:sz="4" w:space="0" w:color="auto"/>
              <w:right w:val="single" w:sz="4" w:space="0" w:color="auto"/>
            </w:tcBorders>
            <w:shd w:val="clear" w:color="auto" w:fill="auto"/>
            <w:noWrap/>
            <w:vAlign w:val="center"/>
            <w:hideMark/>
          </w:tcPr>
          <w:p w14:paraId="601CF0DB" w14:textId="77777777" w:rsidR="00F262C1" w:rsidRPr="00F262C1" w:rsidRDefault="00F262C1" w:rsidP="00F262C1">
            <w:pPr>
              <w:widowControl/>
              <w:jc w:val="center"/>
              <w:rPr>
                <w:rFonts w:ascii="Calibri" w:eastAsia="Times New Roman" w:hAnsi="Calibri" w:cs="Calibri"/>
                <w:color w:val="000000"/>
                <w:kern w:val="0"/>
                <w:szCs w:val="22"/>
                <w:lang w:val="nb-NO" w:eastAsia="nb-NO"/>
              </w:rPr>
            </w:pPr>
            <w:r w:rsidRPr="00F262C1">
              <w:rPr>
                <w:rFonts w:ascii="Calibri" w:eastAsia="Times New Roman" w:hAnsi="Calibri" w:cs="Calibri"/>
                <w:color w:val="000000"/>
                <w:kern w:val="0"/>
                <w:szCs w:val="22"/>
                <w:lang w:val="nb-NO" w:eastAsia="nb-NO"/>
              </w:rPr>
              <w:t>0</w:t>
            </w:r>
          </w:p>
        </w:tc>
        <w:tc>
          <w:tcPr>
            <w:tcW w:w="520" w:type="dxa"/>
            <w:gridSpan w:val="2"/>
            <w:tcBorders>
              <w:top w:val="nil"/>
              <w:left w:val="nil"/>
              <w:bottom w:val="single" w:sz="4" w:space="0" w:color="auto"/>
              <w:right w:val="single" w:sz="4" w:space="0" w:color="auto"/>
            </w:tcBorders>
            <w:shd w:val="clear" w:color="auto" w:fill="auto"/>
            <w:noWrap/>
            <w:vAlign w:val="center"/>
            <w:hideMark/>
          </w:tcPr>
          <w:p w14:paraId="5150F745" w14:textId="77777777" w:rsidR="00F262C1" w:rsidRPr="00F262C1" w:rsidRDefault="00F262C1" w:rsidP="00F262C1">
            <w:pPr>
              <w:widowControl/>
              <w:jc w:val="center"/>
              <w:rPr>
                <w:rFonts w:ascii="Calibri" w:eastAsia="Times New Roman" w:hAnsi="Calibri" w:cs="Calibri"/>
                <w:color w:val="000000"/>
                <w:kern w:val="0"/>
                <w:szCs w:val="22"/>
                <w:lang w:val="nb-NO" w:eastAsia="nb-NO"/>
              </w:rPr>
            </w:pPr>
            <w:r w:rsidRPr="00F262C1">
              <w:rPr>
                <w:rFonts w:ascii="Calibri" w:eastAsia="Times New Roman" w:hAnsi="Calibri" w:cs="Calibri"/>
                <w:color w:val="000000"/>
                <w:kern w:val="0"/>
                <w:szCs w:val="22"/>
                <w:lang w:val="nb-NO" w:eastAsia="nb-NO"/>
              </w:rPr>
              <w:t>21</w:t>
            </w:r>
          </w:p>
        </w:tc>
        <w:tc>
          <w:tcPr>
            <w:tcW w:w="520" w:type="dxa"/>
            <w:gridSpan w:val="2"/>
            <w:tcBorders>
              <w:top w:val="nil"/>
              <w:left w:val="nil"/>
              <w:bottom w:val="single" w:sz="4" w:space="0" w:color="auto"/>
              <w:right w:val="single" w:sz="4" w:space="0" w:color="auto"/>
            </w:tcBorders>
            <w:shd w:val="clear" w:color="auto" w:fill="auto"/>
            <w:noWrap/>
            <w:vAlign w:val="center"/>
            <w:hideMark/>
          </w:tcPr>
          <w:p w14:paraId="2A2AF99E" w14:textId="77777777" w:rsidR="00F262C1" w:rsidRPr="00F262C1" w:rsidRDefault="00F262C1" w:rsidP="00F262C1">
            <w:pPr>
              <w:widowControl/>
              <w:jc w:val="center"/>
              <w:rPr>
                <w:rFonts w:ascii="Calibri" w:eastAsia="Times New Roman" w:hAnsi="Calibri" w:cs="Calibri"/>
                <w:color w:val="000000"/>
                <w:kern w:val="0"/>
                <w:szCs w:val="22"/>
                <w:lang w:val="nb-NO" w:eastAsia="nb-NO"/>
              </w:rPr>
            </w:pPr>
            <w:r w:rsidRPr="00F262C1">
              <w:rPr>
                <w:rFonts w:ascii="Calibri" w:eastAsia="Times New Roman" w:hAnsi="Calibri" w:cs="Calibri"/>
                <w:color w:val="000000"/>
                <w:kern w:val="0"/>
                <w:szCs w:val="22"/>
                <w:lang w:val="nb-NO" w:eastAsia="nb-NO"/>
              </w:rPr>
              <w:t>17</w:t>
            </w:r>
          </w:p>
        </w:tc>
        <w:tc>
          <w:tcPr>
            <w:tcW w:w="520" w:type="dxa"/>
            <w:gridSpan w:val="2"/>
            <w:tcBorders>
              <w:top w:val="nil"/>
              <w:left w:val="nil"/>
              <w:bottom w:val="single" w:sz="4" w:space="0" w:color="auto"/>
              <w:right w:val="single" w:sz="4" w:space="0" w:color="auto"/>
            </w:tcBorders>
            <w:shd w:val="clear" w:color="auto" w:fill="auto"/>
            <w:noWrap/>
            <w:vAlign w:val="center"/>
            <w:hideMark/>
          </w:tcPr>
          <w:p w14:paraId="4DB6FD49" w14:textId="77777777" w:rsidR="00F262C1" w:rsidRPr="00F262C1" w:rsidRDefault="00F262C1" w:rsidP="00F262C1">
            <w:pPr>
              <w:widowControl/>
              <w:jc w:val="center"/>
              <w:rPr>
                <w:rFonts w:ascii="Calibri" w:eastAsia="Times New Roman" w:hAnsi="Calibri" w:cs="Calibri"/>
                <w:color w:val="000000"/>
                <w:kern w:val="0"/>
                <w:szCs w:val="22"/>
                <w:lang w:val="nb-NO" w:eastAsia="nb-NO"/>
              </w:rPr>
            </w:pPr>
            <w:r w:rsidRPr="00F262C1">
              <w:rPr>
                <w:rFonts w:ascii="Calibri" w:eastAsia="Times New Roman" w:hAnsi="Calibri" w:cs="Calibri"/>
                <w:color w:val="000000"/>
                <w:kern w:val="0"/>
                <w:szCs w:val="22"/>
                <w:lang w:val="nb-NO" w:eastAsia="nb-NO"/>
              </w:rPr>
              <w:t>0</w:t>
            </w:r>
          </w:p>
        </w:tc>
        <w:tc>
          <w:tcPr>
            <w:tcW w:w="520" w:type="dxa"/>
            <w:gridSpan w:val="2"/>
            <w:tcBorders>
              <w:top w:val="nil"/>
              <w:left w:val="nil"/>
              <w:bottom w:val="single" w:sz="4" w:space="0" w:color="auto"/>
              <w:right w:val="single" w:sz="4" w:space="0" w:color="auto"/>
            </w:tcBorders>
            <w:shd w:val="clear" w:color="auto" w:fill="auto"/>
            <w:noWrap/>
            <w:vAlign w:val="center"/>
            <w:hideMark/>
          </w:tcPr>
          <w:p w14:paraId="001FC007" w14:textId="77777777" w:rsidR="00F262C1" w:rsidRPr="00F262C1" w:rsidRDefault="00F262C1" w:rsidP="00F262C1">
            <w:pPr>
              <w:widowControl/>
              <w:jc w:val="center"/>
              <w:rPr>
                <w:rFonts w:ascii="Calibri" w:eastAsia="Times New Roman" w:hAnsi="Calibri" w:cs="Calibri"/>
                <w:color w:val="000000"/>
                <w:kern w:val="0"/>
                <w:szCs w:val="22"/>
                <w:lang w:val="nb-NO" w:eastAsia="nb-NO"/>
              </w:rPr>
            </w:pPr>
            <w:r w:rsidRPr="00F262C1">
              <w:rPr>
                <w:rFonts w:ascii="Calibri" w:eastAsia="Times New Roman" w:hAnsi="Calibri" w:cs="Calibri"/>
                <w:color w:val="000000"/>
                <w:kern w:val="0"/>
                <w:szCs w:val="22"/>
                <w:lang w:val="nb-NO" w:eastAsia="nb-NO"/>
              </w:rPr>
              <w:t>2</w:t>
            </w:r>
          </w:p>
        </w:tc>
        <w:tc>
          <w:tcPr>
            <w:tcW w:w="520" w:type="dxa"/>
            <w:gridSpan w:val="2"/>
            <w:tcBorders>
              <w:top w:val="nil"/>
              <w:left w:val="nil"/>
              <w:bottom w:val="single" w:sz="4" w:space="0" w:color="auto"/>
              <w:right w:val="single" w:sz="4" w:space="0" w:color="auto"/>
            </w:tcBorders>
            <w:shd w:val="clear" w:color="auto" w:fill="auto"/>
            <w:noWrap/>
            <w:vAlign w:val="center"/>
            <w:hideMark/>
          </w:tcPr>
          <w:p w14:paraId="5D166C3C" w14:textId="77777777" w:rsidR="00F262C1" w:rsidRPr="00F262C1" w:rsidRDefault="00F262C1" w:rsidP="00F262C1">
            <w:pPr>
              <w:widowControl/>
              <w:jc w:val="center"/>
              <w:rPr>
                <w:rFonts w:ascii="Calibri" w:eastAsia="Times New Roman" w:hAnsi="Calibri" w:cs="Calibri"/>
                <w:color w:val="000000"/>
                <w:kern w:val="0"/>
                <w:szCs w:val="22"/>
                <w:lang w:val="nb-NO" w:eastAsia="nb-NO"/>
              </w:rPr>
            </w:pPr>
            <w:r w:rsidRPr="00F262C1">
              <w:rPr>
                <w:rFonts w:ascii="Calibri" w:eastAsia="Times New Roman" w:hAnsi="Calibri" w:cs="Calibri"/>
                <w:color w:val="000000"/>
                <w:kern w:val="0"/>
                <w:szCs w:val="22"/>
                <w:lang w:val="nb-NO" w:eastAsia="nb-NO"/>
              </w:rPr>
              <w:t>9</w:t>
            </w:r>
          </w:p>
        </w:tc>
        <w:tc>
          <w:tcPr>
            <w:tcW w:w="520" w:type="dxa"/>
            <w:gridSpan w:val="2"/>
            <w:tcBorders>
              <w:top w:val="nil"/>
              <w:left w:val="nil"/>
              <w:bottom w:val="single" w:sz="4" w:space="0" w:color="auto"/>
              <w:right w:val="single" w:sz="4" w:space="0" w:color="auto"/>
            </w:tcBorders>
            <w:shd w:val="clear" w:color="auto" w:fill="auto"/>
            <w:noWrap/>
            <w:vAlign w:val="center"/>
            <w:hideMark/>
          </w:tcPr>
          <w:p w14:paraId="404333A2" w14:textId="77777777" w:rsidR="00F262C1" w:rsidRPr="00F262C1" w:rsidRDefault="00F262C1" w:rsidP="00F262C1">
            <w:pPr>
              <w:widowControl/>
              <w:jc w:val="center"/>
              <w:rPr>
                <w:rFonts w:ascii="Calibri" w:eastAsia="Times New Roman" w:hAnsi="Calibri" w:cs="Calibri"/>
                <w:color w:val="000000"/>
                <w:kern w:val="0"/>
                <w:szCs w:val="22"/>
                <w:lang w:val="nb-NO" w:eastAsia="nb-NO"/>
              </w:rPr>
            </w:pPr>
            <w:r w:rsidRPr="00F262C1">
              <w:rPr>
                <w:rFonts w:ascii="Calibri" w:eastAsia="Times New Roman" w:hAnsi="Calibri" w:cs="Calibri"/>
                <w:color w:val="000000"/>
                <w:kern w:val="0"/>
                <w:szCs w:val="22"/>
                <w:lang w:val="nb-NO" w:eastAsia="nb-NO"/>
              </w:rPr>
              <w:t>7</w:t>
            </w:r>
          </w:p>
        </w:tc>
      </w:tr>
    </w:tbl>
    <w:p w14:paraId="0FE70CC2" w14:textId="152883E2" w:rsidR="00134B54" w:rsidRDefault="00134B54" w:rsidP="006158B1">
      <w:pPr>
        <w:ind w:firstLine="360"/>
        <w:jc w:val="center"/>
      </w:pPr>
    </w:p>
    <w:p w14:paraId="25A2E8EE" w14:textId="77777777" w:rsidR="00DA3B6E" w:rsidRDefault="00DA3B6E" w:rsidP="00B93196">
      <w:pPr>
        <w:ind w:firstLine="360"/>
        <w:jc w:val="both"/>
      </w:pPr>
    </w:p>
    <w:p w14:paraId="1586E56E" w14:textId="77777777" w:rsidR="00DA3B6E" w:rsidRDefault="00DA3B6E" w:rsidP="00B93196">
      <w:pPr>
        <w:ind w:firstLine="360"/>
        <w:jc w:val="both"/>
      </w:pPr>
    </w:p>
    <w:p w14:paraId="39596025" w14:textId="42FA7920" w:rsidR="00915D8C" w:rsidRDefault="007001A3" w:rsidP="00B93196">
      <w:pPr>
        <w:ind w:firstLine="360"/>
        <w:jc w:val="both"/>
      </w:pPr>
      <w:r>
        <w:t xml:space="preserve">A number of </w:t>
      </w:r>
      <w:r w:rsidR="003A7729">
        <w:t>industrial</w:t>
      </w:r>
      <w:r w:rsidR="00F231D6">
        <w:t>-</w:t>
      </w:r>
      <w:r w:rsidR="00DC191D">
        <w:t>,</w:t>
      </w:r>
      <w:r w:rsidR="003A7729">
        <w:t xml:space="preserve"> </w:t>
      </w:r>
      <w:r w:rsidR="00DC191D">
        <w:t>and pilot scale</w:t>
      </w:r>
      <w:r w:rsidR="00DF7326">
        <w:t>-</w:t>
      </w:r>
      <w:r w:rsidR="00DC191D">
        <w:t xml:space="preserve"> tap</w:t>
      </w:r>
      <w:r w:rsidR="00A74213">
        <w:t>-</w:t>
      </w:r>
      <w:r w:rsidR="00DC191D">
        <w:t>slag</w:t>
      </w:r>
      <w:r w:rsidR="007352B7">
        <w:t xml:space="preserve"> composition</w:t>
      </w:r>
      <w:r w:rsidR="00DC191D">
        <w:t xml:space="preserve"> have been reported</w:t>
      </w:r>
      <w:r w:rsidR="007352B7">
        <w:t>.</w:t>
      </w:r>
      <w:r w:rsidR="00313F3E">
        <w:t xml:space="preserve"> For FeMn slags the MnO content varies from </w:t>
      </w:r>
      <w:r w:rsidR="00B404CB">
        <w:t>15-40 wt.% depending on the basicity</w:t>
      </w:r>
      <w:r w:rsidR="00ED52DA">
        <w:t xml:space="preserve"> </w:t>
      </w:r>
      <w:r w:rsidR="009D2342">
        <w:fldChar w:fldCharType="begin"/>
      </w:r>
      <w:r w:rsidR="00C45550">
        <w:instrText xml:space="preserve"> ADDIN ZOTERO_ITEM CSL_CITATION {"citationID":"jZklc737","properties":{"formattedCitation":"\\super [1,5,7\\uc0\\u8211{}12]\\nosupersub{}","plainCitation":"[1,5,7–12]","noteIndex":0},"citationItems":[{"id":"7OVWmPdL/D0zNMa9z","uris":["http://zotero.org/users/local/jEzmOlYA/items/NA6L26FF"],"uri":["http://zotero.org/users/local/jEzmOlYA/items/NA6L26FF"],"itemData":{"id":5199,"type":"book","event-place":"Trondheim","ISBN":"978-82-519-2191-6","language":"English","note":"OCLC: 730955490","publisher":"Tapir","publisher-place":"Trondheim","source":"Open WorldCat","title":"Production of manganese ferroalloys","author":[{"family":"Olsen","given":"SverreE"},{"family":"Tangstad","given":"Merete"},{"family":"Lindstad","given":"Tor"}],"issued":{"date-parts":[["2007"]]}}},{"id":1735,"uris":["http://zotero.org/users/7836746/items/C8HQ5R6X"],"uri":["http://zotero.org/users/7836746/items/C8HQ5R6X"],"itemData":{"id":1735,"type":"chapter","container-title":"Handbook of Ferroalloys","ISBN":"978-0-08-097753-9","language":"en","note":"DOI: 10.1016/B978-0-08-097753-9.00007-1","page":"221-266","publisher":"Elsevier","source":"DOI.org (Crossref)","title":"Manganese Ferroalloys Technology","URL":"https://linkinghub.elsevier.com/retrieve/pii/B9780080977539000071","author":[{"family":"Tangstad","given":"Merete"}],"accessed":{"date-parts":[["2021",2,15]]},"issued":{"date-parts":[["2013"]]}}},{"id":685,"uris":["http://zotero.org/users/7836746/items/H4M44W6X"],"uri":["http://zotero.org/users/7836746/items/H4M44W6X"],"itemData":{"id":685,"type":"paper-conference","event":"INFACON X","event-place":"Cape Town, South Africa","language":"eng","page":"213-222","publisher-place":"Cape Town, South Africa","title":"Use of Comilog Ore in Ferromanganese Production","author":[{"family":"Tangstad","given":"Merete"},{"family":"Calvert","given":"P."},{"family":"Brun","given":"H."},{"family":"Lindseth","given":"A.G."}],"issued":{"date-parts":[["2004",2,1]]}}},{"id":4260,"uris":["http://zotero.org/users/7836746/items/X3TN476K"],"uri":["http://zotero.org/users/7836746/items/X3TN476K"],"itemData":{"id":4260,"type":"paper-conference","event":"INFACON XII","event-place":"Helsinki, Finland","language":"eng","page":"497-508","publisher-place":"Helsinki, Finland","title":"Comparing Manganese Ferroalloy Smelting in Pilot-Scale AC and DC Submerged-Arc Furnaces","author":[{"family":"Lagendijk","given":"H."},{"family":"Xakalashe","given":"B."},{"family":"Ligege","given":"T."},{"family":"Ntikang","given":"P."},{"family":"Bisaka","given":"K."}],"issued":{"date-parts":[["2010",6,6]]}}},{"id":"7OVWmPdL/BYZIYLOH","uris":["http://zotero.org/users/local/jEzmOlYA/items/LQY7LFNU"],"uri":["http://zotero.org/users/local/jEzmOlYA/items/LQY7LFNU"],"itemData":{"id":4132,"type":"article-journal","container-title":"Journal of Minerals and Materials Characterization and Engineering","DOI":"10.4236/jmmce.2012.111001","ISSN":"2327-4077, 2327-4085","issue":"01","journalAbbreviation":"JMMCE","note":"number: 01","page":"1-20","source":"DOI.org (Crossref)","title":"Parameters Affecting the Production of High Carbon Ferromanganese in Closed Submerged Arc Furnace","volume":"11","author":[{"family":"Eissa","given":"Mamdouh"},{"family":"El-Faramawy","given":"Hoda"},{"family":"Ahmed","given":"Azza"},{"family":"Nabil","given":"Saeed"},{"family":"Halfa","given":"Hossam"}],"issued":{"date-parts":[["2012"]]}}},{"id":"7OVWmPdL/AntDqvLt","uris":["http://zotero.org/users/local/jEzmOlYA/items/B5YER2F2"],"uri":["http://zotero.org/users/local/jEzmOlYA/items/B5YER2F2"],"itemData":{"id":195,"type":"article-journal","container-title":"Metallurgical and Materials Transactions B","DOI":"10.1007/s11663-015-0414-y","ISSN":"1073-5615, 1543-1916","issue":"6","language":"en","page":"2534-2552","source":"Crossref","title":"Reduction Mechanisms in Manganese Ore Reduction","volume":"46","author":[{"family":"Coetsee","given":"Theresa"},{"family":"Reinke","given":"Christian"},{"family":"Nell","given":"Johannes"},{"family":"Pistorius","given":"Petrus Christiaan"}],"issued":{"date-parts":[["2015",12]]}}},{"id":"7OVWmPdL/O9qozUkn","uris":["http://zotero.org/users/local/jEzmOlYA/items/UHK5N372"],"uri":["http://zotero.org/users/local/jEzmOlYA/items/UHK5N372"],"itemData":{"id":1071,"type":"article-journal","container-title":"JOM","DOI":"10.1007/s11837-016-2216-3","ISSN":"1047-4838, 1543-1851","issue":"2","language":"en","page":"358-364","source":"Crossref","title":"Pilot Scale Production of Manganese Ferroalloys Using Heat-Treated Mn-Nodules","volume":"69","author":[{"family":"Tangstad","given":"Merete"},{"family":"Ringdalen","given":"Eli"},{"family":"Manilla","given":"Edmundo"},{"family":"Davila","given":"Daniel"}],"issued":{"date-parts":[["2017",2]]}}},{"id":4261,"uris":["http://zotero.org/users/7836746/items/Z9LAEG8G"],"uri":["http://zotero.org/users/7836746/items/Z9LAEG8G"],"itemData":{"id":4261,"type":"paper-conference","event":"Electric Furnace","event-place":"Detroit, USA","language":"eng","page":"19-33","publisher":"Iron &amp; Steel Society of AIME","publisher-place":"Detroit, USA","title":"The 'Dig Out' of a 75 MV.A High-Carbon Ferromanganese Electric Smelting Furnace","volume":"37","author":[{"family":"Barcza","given":"N. A."},{"family":"Koursaris","given":"A."},{"family":"See","given":"J. B."},{"family":"Gericke","given":"W. A."}],"issued":{"date-parts":[["1979"]]}}}],"schema":"https://github.com/citation-style-language/schema/raw/master/csl-citation.json"} </w:instrText>
      </w:r>
      <w:r w:rsidR="009D2342">
        <w:fldChar w:fldCharType="separate"/>
      </w:r>
      <w:r w:rsidR="00C45550" w:rsidRPr="00C45550">
        <w:rPr>
          <w:rFonts w:cs="Times"/>
          <w:vertAlign w:val="superscript"/>
        </w:rPr>
        <w:t>[1,5,7–12]</w:t>
      </w:r>
      <w:r w:rsidR="009D2342">
        <w:fldChar w:fldCharType="end"/>
      </w:r>
      <w:r w:rsidR="00060816">
        <w:t xml:space="preserve">. </w:t>
      </w:r>
      <w:r w:rsidR="005045CB">
        <w:t xml:space="preserve">High basicity charges, that is </w:t>
      </w:r>
      <w:r w:rsidR="00940741">
        <w:t>basicities above 1</w:t>
      </w:r>
      <w:r w:rsidR="00475EAF">
        <w:t>.1</w:t>
      </w:r>
      <w:r w:rsidR="00940741">
        <w:t xml:space="preserve">, typically </w:t>
      </w:r>
      <w:r w:rsidR="00BD53D6">
        <w:t xml:space="preserve">have less than 25% MnO. Basicities </w:t>
      </w:r>
      <w:r w:rsidR="00830980">
        <w:t>around 0.</w:t>
      </w:r>
      <w:r w:rsidR="0076024D">
        <w:t>7</w:t>
      </w:r>
      <w:r w:rsidR="00830980">
        <w:t xml:space="preserve"> typically has 35-40% MnO</w:t>
      </w:r>
      <w:r w:rsidR="00E770BB">
        <w:t>, and this is close to the liquidus line</w:t>
      </w:r>
      <w:r w:rsidR="007C6C19">
        <w:t xml:space="preserve"> at 1500 </w:t>
      </w:r>
      <w:r w:rsidR="007C6C19">
        <w:rPr>
          <w:rFonts w:cs="Times"/>
        </w:rPr>
        <w:t>°</w:t>
      </w:r>
      <w:r w:rsidR="007C6C19">
        <w:t xml:space="preserve">C, which is reported to be </w:t>
      </w:r>
      <w:r w:rsidR="009D6FD1">
        <w:t>close to the tapping temperature</w:t>
      </w:r>
      <w:r w:rsidR="008245EE">
        <w:fldChar w:fldCharType="begin"/>
      </w:r>
      <w:r w:rsidR="00C45550">
        <w:instrText xml:space="preserve"> ADDIN ZOTERO_ITEM CSL_CITATION {"citationID":"PM4hh7zV","properties":{"formattedCitation":"\\super [13]\\nosupersub{}","plainCitation":"[13]","noteIndex":0},"citationItems":[{"id":620,"uris":["http://zotero.org/users/7836746/items/NEUXH7P9"],"uri":["http://zotero.org/users/7836746/items/NEUXH7P9"],"itemData":{"id":620,"type":"thesis","event-place":"Trondheim, Norway","genre":"PhD","language":"eng","number-of-pages":"212","publisher":"NTH","publisher-place":"Trondheim, Norway","title":"The High Carbon Ferromanganese Process - Coke Bed Relations","author":[{"family":"Tangstad","given":"Merete"}],"issued":{"date-parts":[["1996",4]]}}}],"schema":"https://github.com/citation-style-language/schema/raw/master/csl-citation.json"} </w:instrText>
      </w:r>
      <w:r w:rsidR="008245EE">
        <w:fldChar w:fldCharType="separate"/>
      </w:r>
      <w:r w:rsidR="00C45550" w:rsidRPr="00C45550">
        <w:rPr>
          <w:rFonts w:cs="Times"/>
          <w:vertAlign w:val="superscript"/>
        </w:rPr>
        <w:t>[13]</w:t>
      </w:r>
      <w:r w:rsidR="008245EE">
        <w:fldChar w:fldCharType="end"/>
      </w:r>
      <w:r w:rsidR="00A52F00">
        <w:t xml:space="preserve">. </w:t>
      </w:r>
      <w:r w:rsidR="00520958">
        <w:t>Some smaller furnaces,  e.g. a 21 MVA furnace</w:t>
      </w:r>
      <w:r w:rsidR="006A187D">
        <w:fldChar w:fldCharType="begin"/>
      </w:r>
      <w:r w:rsidR="00C45550">
        <w:instrText xml:space="preserve"> ADDIN ZOTERO_ITEM CSL_CITATION {"citationID":"gAuDWumA","properties":{"formattedCitation":"\\super [9]\\nosupersub{}","plainCitation":"[9]","noteIndex":0},"citationItems":[{"id":"7OVWmPdL/BYZIYLOH","uris":["http://zotero.org/users/local/jEzmOlYA/items/LQY7LFNU"],"uri":["http://zotero.org/users/local/jEzmOlYA/items/LQY7LFNU"],"itemData":{"id":4132,"type":"article-journal","container-title":"Journal of Minerals and Materials Characterization and Engineering","DOI":"10.4236/jmmce.2012.111001","ISSN":"2327-4077, 2327-4085","issue":"01","journalAbbreviation":"JMMCE","note":"number: 01","page":"1-20","source":"DOI.org (Crossref)","title":"Parameters Affecting the Production of High Carbon Ferromanganese in Closed Submerged Arc Furnace","volume":"11","author":[{"family":"Eissa","given":"Mamdouh"},{"family":"El-Faramawy","given":"Hoda"},{"family":"Ahmed","given":"Azza"},{"family":"Nabil","given":"Saeed"},{"family":"Halfa","given":"Hossam"}],"issued":{"date-parts":[["2012"]]}}}],"schema":"https://github.com/citation-style-language/schema/raw/master/csl-citation.json"} </w:instrText>
      </w:r>
      <w:r w:rsidR="006A187D">
        <w:fldChar w:fldCharType="separate"/>
      </w:r>
      <w:r w:rsidR="00C45550" w:rsidRPr="00C45550">
        <w:rPr>
          <w:rFonts w:cs="Times"/>
          <w:vertAlign w:val="superscript"/>
        </w:rPr>
        <w:t>[9]</w:t>
      </w:r>
      <w:r w:rsidR="006A187D">
        <w:fldChar w:fldCharType="end"/>
      </w:r>
      <w:r w:rsidR="00BF19AE">
        <w:t>,</w:t>
      </w:r>
      <w:r w:rsidR="00520958">
        <w:t xml:space="preserve"> </w:t>
      </w:r>
      <w:r w:rsidR="00BF19AE">
        <w:t xml:space="preserve">show </w:t>
      </w:r>
      <w:r w:rsidR="00196D2F">
        <w:t>an MnO content as low as 19% MnO with a basicity of 0.9</w:t>
      </w:r>
      <w:r w:rsidR="009B5129">
        <w:t>, and it is speculated if smaller furnaces may produce lower MnO contents.</w:t>
      </w:r>
      <w:r w:rsidR="007B0B47">
        <w:t xml:space="preserve"> Acid slags with a basicity </w:t>
      </w:r>
      <w:r w:rsidR="00125FF3">
        <w:t>0.2-0.3 will also tap at about 40%MnO</w:t>
      </w:r>
      <w:r w:rsidR="002612B0">
        <w:t>.</w:t>
      </w:r>
      <w:r w:rsidR="00E770BB">
        <w:t xml:space="preserve"> </w:t>
      </w:r>
    </w:p>
    <w:p w14:paraId="46B343F0" w14:textId="50241DF9" w:rsidR="00C1100B" w:rsidRDefault="00F94848" w:rsidP="00B93196">
      <w:pPr>
        <w:ind w:firstLine="360"/>
        <w:jc w:val="both"/>
      </w:pPr>
      <w:r>
        <w:t>For SiMn slags a typical Si content is 15-18% Si</w:t>
      </w:r>
      <w:r w:rsidR="00A37575">
        <w:t>, and to obtain this around 40% SiO</w:t>
      </w:r>
      <w:r w:rsidR="00A37575" w:rsidRPr="004D12B1">
        <w:rPr>
          <w:vertAlign w:val="subscript"/>
        </w:rPr>
        <w:t>2</w:t>
      </w:r>
      <w:r w:rsidR="00A37575">
        <w:t xml:space="preserve"> is needed</w:t>
      </w:r>
      <w:r w:rsidR="00B83AB5">
        <w:t xml:space="preserve"> in the slag.</w:t>
      </w:r>
      <w:r w:rsidR="00574DA3">
        <w:t xml:space="preserve"> I</w:t>
      </w:r>
      <w:r w:rsidR="004D12B1">
        <w:t>ndustrially</w:t>
      </w:r>
      <w:r w:rsidR="00BF19AE">
        <w:t>,</w:t>
      </w:r>
      <w:r w:rsidR="004D12B1">
        <w:t xml:space="preserve"> l</w:t>
      </w:r>
      <w:r w:rsidR="007F6D3A">
        <w:t xml:space="preserve">ess than 20%MnO is </w:t>
      </w:r>
      <w:r w:rsidR="00574DA3">
        <w:t>remaining</w:t>
      </w:r>
      <w:r w:rsidR="007F6D3A">
        <w:t xml:space="preserve"> in the slag, </w:t>
      </w:r>
      <w:r w:rsidR="00273DE6">
        <w:t>and it can be</w:t>
      </w:r>
      <w:r w:rsidR="007F6D3A">
        <w:t xml:space="preserve"> down to 5-10%</w:t>
      </w:r>
      <w:r w:rsidR="004F5868">
        <w:t xml:space="preserve">. In pilot scale operation the MnO content in SiMn slags are typically seen to be a bit higher than the industrial </w:t>
      </w:r>
      <w:r w:rsidR="004F5868">
        <w:lastRenderedPageBreak/>
        <w:t>slag</w:t>
      </w:r>
      <w:r w:rsidR="000F6E56">
        <w:t xml:space="preserve">s, that is up to 25% MnO </w:t>
      </w:r>
      <w:r w:rsidR="00445D39">
        <w:fldChar w:fldCharType="begin"/>
      </w:r>
      <w:r w:rsidR="00C45550">
        <w:instrText xml:space="preserve"> ADDIN ZOTERO_ITEM CSL_CITATION {"citationID":"FPjIN9w9","properties":{"formattedCitation":"\\super [1,5,14\\uc0\\u8211{}19]\\nosupersub{}","plainCitation":"[1,5,14–19]","noteIndex":0},"citationItems":[{"id":"7OVWmPdL/D0zNMa9z","uris":["http://zotero.org/users/local/jEzmOlYA/items/NA6L26FF"],"uri":["http://zotero.org/users/local/jEzmOlYA/items/NA6L26FF"],"itemData":{"id":5199,"type":"book","event-place":"Trondheim","ISBN":"978-82-519-2191-6","language":"English","note":"OCLC: 730955490","publisher":"Tapir","publisher-place":"Trondheim","source":"Open WorldCat","title":"Production of manganese ferroalloys","author":[{"family":"Olsen","given":"SverreE"},{"family":"Tangstad","given":"Merete"},{"family":"Lindstad","given":"Tor"}],"issued":{"date-parts":[["2007"]]}}},{"id":1735,"uris":["http://zotero.org/users/7836746/items/C8HQ5R6X"],"uri":["http://zotero.org/users/7836746/items/C8HQ5R6X"],"itemData":{"id":1735,"type":"chapter","container-title":"Handbook of Ferroalloys","ISBN":"978-0-08-097753-9","language":"en","note":"DOI: 10.1016/B978-0-08-097753-9.00007-1","page":"221-266","publisher":"Elsevier","source":"DOI.org (Crossref)","title":"Manganese Ferroalloys Technology","URL":"https://linkinghub.elsevier.com/retrieve/pii/B9780080977539000071","author":[{"family":"Tangstad","given":"Merete"}],"accessed":{"date-parts":[["2021",2,15]]},"issued":{"date-parts":[["2013"]]}}},{"id":"7OVWmPdL/6cxTmAKF","uris":["http://zotero.org/users/local/jEzmOlYA/items/NSL2SCAT"],"uri":["http://zotero.org/users/local/jEzmOlYA/items/NSL2SCAT"],"itemData":{"id":1469,"type":"article-journal","language":"eng","page":"6","title":"SiMn production in a 150 kVA pilot scale furnace","author":[{"family":"Tangstad","given":"Merete"}],"issued":{"date-parts":[["1998"]]}}},{"id":3686,"uris":["http://zotero.org/groups/2907720/items/PZL9YHZY"],"uri":["http://zotero.org/groups/2907720/items/PZL9YHZY"],"itemData":{"id":3686,"type":"paper-conference","event":"INFACON X","event-place":"Cape Town, South Africa","language":"eng","page":"392-404","publisher-place":"Cape Town, South Africa","title":"Use of Charcoal in Silicomanganese Production","author":[{"family":"Monsen","given":"Bodil"},{"family":"Tangstad","given":"Merete"},{"family":"Midtgaard","given":"Håvard"}],"issued":{"date-parts":[["2004",2,1]]}}},{"id":847,"uris":["http://zotero.org/users/7836746/items/CTTRPLI5"],"uri":["http://zotero.org/users/7836746/items/CTTRPLI5"],"itemData":{"id":847,"type":"paper-conference","event":"INFACON X","event-place":"Cape Town, South Africa","language":"eng","page":"231-238","publisher-place":"Cape Town, South Africa","title":"Silicomanganese Production - Process Understanding","volume":"10","author":[{"family":"Olsen","given":"Sverre E."},{"family":"Tangstad","given":"Merete"}],"issued":{"date-parts":[["2004",2,1]]}}},{"id":3846,"uris":["http://zotero.org/groups/2907720/items/TQW3A656"],"uri":["http://zotero.org/groups/2907720/items/TQW3A656"],"itemData":{"id":3846,"type":"paper-conference","event":"INFACON XI","event-place":"New Delhi, India","language":"eng","page":"297-310","publisher":"The Indian Ferro Alloy Producers' Association","publisher-place":"New Delhi, India","title":"Charcoal for Manganese Alloy Production","volume":"11","author":[{"family":"Monsen","given":"Bodil"},{"family":"Tangstad","given":"Merete"},{"family":"Solheim","given":"Ingeborg"},{"family":"Syvertsen","given":"Martin"},{"family":"Ishak","given":"Rodney"},{"family":"Midtgaard","given":"Håvard"}],"issued":{"date-parts":[["2007",2,18]]}}},{"id":151,"uris":["http://zotero.org/users/7836746/items/4LHGYYT5"],"uri":["http://zotero.org/users/7836746/items/4LHGYYT5"],"itemData":{"id":151,"type":"paper-conference","event":"INFACON XV","event-place":"Cape Town, South Africa","language":"eng","publisher":"Southern African Institute of Mining and Metallurgy","publisher-place":"Cape Town, South Africa","title":"Study of SiMn process in a pilot furnace","author":[{"family":"Ringdalen","given":"Eli"},{"family":"Solheim","given":"Ingeborg"}],"issued":{"date-parts":[["2018",2,25]]}}},{"id":874,"uris":["http://zotero.org/users/7836746/items/F7ZME52B"],"uri":["http://zotero.org/users/7836746/items/F7ZME52B"],"itemData":{"id":874,"type":"paper-conference","abstract":"Production of SiMn has been studied by 3 experiments in a 150 kW pilot scale submerged arc\n(SAF) furnace. Two of the experiments were with sinter form Carajas ore as raw material while the\nthird experiment was with a 40160 mixture of sinter from Carajas ore and ore from Assmang. Alloy\nproduced in the two first experiments had a lower Si- content than alloy from the experiment where\nAssmang ore was mixed with Carajas sinter. Measurements of melting properties of the Mn-sources\nshowed that the sinter melted at a lower temperature than the Assmang ore. This is believed to\ncontribute to the lower % Si in alloy produced by sinter.","event":"INFACON XIII","event-place":"Almaty, Kazakhstan","page":"195-206","publisher-place":"Almaty, Kazakhstan","title":"Study of SiMn production in pilot scale experiments - comparison of Carajas sinter and Assmang ore","author":[{"family":"Ringdalen","given":"Eli"},{"family":"Tangstad","given":"Merete"}],"issued":{"date-parts":[["2013",6,9]]}}}],"schema":"https://github.com/citation-style-language/schema/raw/master/csl-citation.json"} </w:instrText>
      </w:r>
      <w:r w:rsidR="00445D39">
        <w:fldChar w:fldCharType="separate"/>
      </w:r>
      <w:r w:rsidR="00C45550" w:rsidRPr="00C45550">
        <w:rPr>
          <w:rFonts w:cs="Times"/>
          <w:vertAlign w:val="superscript"/>
        </w:rPr>
        <w:t>[1,5,14–19]</w:t>
      </w:r>
      <w:r w:rsidR="00445D39">
        <w:fldChar w:fldCharType="end"/>
      </w:r>
      <w:r w:rsidR="00BD4A0B">
        <w:t xml:space="preserve">. </w:t>
      </w:r>
    </w:p>
    <w:p w14:paraId="32A96AC0" w14:textId="4D68C632" w:rsidR="00134B54" w:rsidRDefault="00D82E0B" w:rsidP="00B93196">
      <w:pPr>
        <w:ind w:firstLine="360"/>
        <w:jc w:val="both"/>
      </w:pPr>
      <w:r>
        <w:t xml:space="preserve">To sum this up, </w:t>
      </w:r>
      <w:r w:rsidR="0095383E">
        <w:t>FeMn charges will be reduced from a primary slag with more than 60% MnO to 15-40% MnO in the tapped slag, while SiMn cha</w:t>
      </w:r>
      <w:r w:rsidR="00D27FE0">
        <w:t xml:space="preserve">rge mixes is reduced from a primary slag </w:t>
      </w:r>
      <w:r w:rsidR="00D76A56">
        <w:t>with more than 35% MnO</w:t>
      </w:r>
      <w:r w:rsidR="004019F2">
        <w:t xml:space="preserve"> (</w:t>
      </w:r>
      <w:r w:rsidR="00D76A56">
        <w:t>as the Mn-sources are mixed with both fluxes and quartz)</w:t>
      </w:r>
      <w:r w:rsidR="00A9596E">
        <w:t xml:space="preserve"> to around 10%MnO tapped at 1600 </w:t>
      </w:r>
      <w:r w:rsidR="00A9596E">
        <w:rPr>
          <w:rFonts w:cs="Times"/>
        </w:rPr>
        <w:t>°</w:t>
      </w:r>
      <w:r w:rsidR="00A9596E">
        <w:t xml:space="preserve">C </w:t>
      </w:r>
      <w:r w:rsidR="002A1FE0">
        <w:fldChar w:fldCharType="begin"/>
      </w:r>
      <w:r w:rsidR="00C45550">
        <w:instrText xml:space="preserve"> ADDIN ZOTERO_ITEM CSL_CITATION {"citationID":"uYFZ88D0","properties":{"formattedCitation":"\\super [16]\\nosupersub{}","plainCitation":"[16]","noteIndex":0},"citationItems":[{"id":847,"uris":["http://zotero.org/users/7836746/items/CTTRPLI5"],"uri":["http://zotero.org/users/7836746/items/CTTRPLI5"],"itemData":{"id":847,"type":"paper-conference","event":"INFACON X","event-place":"Cape Town, South Africa","language":"eng","page":"231-238","publisher-place":"Cape Town, South Africa","title":"Silicomanganese Production - Process Understanding","volume":"10","author":[{"family":"Olsen","given":"Sverre E."},{"family":"Tangstad","given":"Merete"}],"issued":{"date-parts":[["2004",2,1]]}}}],"schema":"https://github.com/citation-style-language/schema/raw/master/csl-citation.json"} </w:instrText>
      </w:r>
      <w:r w:rsidR="002A1FE0">
        <w:fldChar w:fldCharType="separate"/>
      </w:r>
      <w:r w:rsidR="00C45550" w:rsidRPr="00C45550">
        <w:rPr>
          <w:rFonts w:cs="Times"/>
          <w:vertAlign w:val="superscript"/>
        </w:rPr>
        <w:t>[16]</w:t>
      </w:r>
      <w:r w:rsidR="002A1FE0">
        <w:fldChar w:fldCharType="end"/>
      </w:r>
      <w:r w:rsidR="00776D9C">
        <w:t xml:space="preserve">. </w:t>
      </w:r>
    </w:p>
    <w:p w14:paraId="2440ACCF" w14:textId="7320C461" w:rsidR="005972DF" w:rsidRDefault="00180ECD" w:rsidP="007A052F">
      <w:pPr>
        <w:ind w:firstLine="360"/>
        <w:jc w:val="both"/>
        <w:rPr>
          <w:rFonts w:cs="Times"/>
        </w:rPr>
      </w:pPr>
      <w:r>
        <w:t xml:space="preserve">The slag composition will of course be </w:t>
      </w:r>
      <w:r w:rsidR="005650C5">
        <w:t>affected</w:t>
      </w:r>
      <w:r>
        <w:t xml:space="preserve"> </w:t>
      </w:r>
      <w:r w:rsidR="00266444">
        <w:t xml:space="preserve">by the temperature. </w:t>
      </w:r>
      <w:r w:rsidR="00A82ABB">
        <w:t xml:space="preserve">Due to </w:t>
      </w:r>
      <w:r w:rsidR="00497995">
        <w:t xml:space="preserve">reported tapping temperatures of around 1500 </w:t>
      </w:r>
      <w:r w:rsidR="00497995">
        <w:rPr>
          <w:rFonts w:cs="Times"/>
        </w:rPr>
        <w:t>°</w:t>
      </w:r>
      <w:r w:rsidR="00497995">
        <w:t>C for FeMn</w:t>
      </w:r>
      <w:r w:rsidR="00A74006">
        <w:t xml:space="preserve"> </w:t>
      </w:r>
      <w:r w:rsidR="00A74006">
        <w:fldChar w:fldCharType="begin"/>
      </w:r>
      <w:r w:rsidR="00C45550">
        <w:instrText xml:space="preserve"> ADDIN ZOTERO_ITEM CSL_CITATION {"citationID":"rqpjkvZh","properties":{"formattedCitation":"\\super [13]\\nosupersub{}","plainCitation":"[13]","noteIndex":0},"citationItems":[{"id":620,"uris":["http://zotero.org/users/7836746/items/NEUXH7P9"],"uri":["http://zotero.org/users/7836746/items/NEUXH7P9"],"itemData":{"id":620,"type":"thesis","event-place":"Trondheim, Norway","genre":"PhD","language":"eng","number-of-pages":"212","publisher":"NTH","publisher-place":"Trondheim, Norway","title":"The High Carbon Ferromanganese Process - Coke Bed Relations","author":[{"family":"Tangstad","given":"Merete"}],"issued":{"date-parts":[["1996",4]]}}}],"schema":"https://github.com/citation-style-language/schema/raw/master/csl-citation.json"} </w:instrText>
      </w:r>
      <w:r w:rsidR="00A74006">
        <w:fldChar w:fldCharType="separate"/>
      </w:r>
      <w:r w:rsidR="00C45550" w:rsidRPr="00C45550">
        <w:rPr>
          <w:rFonts w:cs="Times"/>
          <w:vertAlign w:val="superscript"/>
        </w:rPr>
        <w:t>[13]</w:t>
      </w:r>
      <w:r w:rsidR="00A74006">
        <w:fldChar w:fldCharType="end"/>
      </w:r>
      <w:r w:rsidR="00497995">
        <w:t xml:space="preserve"> and 1600 </w:t>
      </w:r>
      <w:r w:rsidR="00497995">
        <w:rPr>
          <w:rFonts w:cs="Times"/>
        </w:rPr>
        <w:t>°C</w:t>
      </w:r>
      <w:r w:rsidR="002862BD">
        <w:rPr>
          <w:rFonts w:cs="Times"/>
        </w:rPr>
        <w:t xml:space="preserve"> for SiMn tappings</w:t>
      </w:r>
      <w:r w:rsidR="00B05F4C">
        <w:rPr>
          <w:rFonts w:cs="Times"/>
        </w:rPr>
        <w:fldChar w:fldCharType="begin"/>
      </w:r>
      <w:r w:rsidR="00C45550">
        <w:rPr>
          <w:rFonts w:cs="Times"/>
        </w:rPr>
        <w:instrText xml:space="preserve"> ADDIN ZOTERO_ITEM CSL_CITATION {"citationID":"22E57Af3","properties":{"formattedCitation":"\\super [16]\\nosupersub{}","plainCitation":"[16]","noteIndex":0},"citationItems":[{"id":847,"uris":["http://zotero.org/users/7836746/items/CTTRPLI5"],"uri":["http://zotero.org/users/7836746/items/CTTRPLI5"],"itemData":{"id":847,"type":"paper-conference","event":"INFACON X","event-place":"Cape Town, South Africa","language":"eng","page":"231-238","publisher-place":"Cape Town, South Africa","title":"Silicomanganese Production - Process Understanding","volume":"10","author":[{"family":"Olsen","given":"Sverre E."},{"family":"Tangstad","given":"Merete"}],"issued":{"date-parts":[["2004",2,1]]}}}],"schema":"https://github.com/citation-style-language/schema/raw/master/csl-citation.json"} </w:instrText>
      </w:r>
      <w:r w:rsidR="00B05F4C">
        <w:rPr>
          <w:rFonts w:cs="Times"/>
        </w:rPr>
        <w:fldChar w:fldCharType="separate"/>
      </w:r>
      <w:r w:rsidR="00C45550" w:rsidRPr="00C45550">
        <w:rPr>
          <w:rFonts w:cs="Times"/>
          <w:vertAlign w:val="superscript"/>
        </w:rPr>
        <w:t>[16]</w:t>
      </w:r>
      <w:r w:rsidR="00B05F4C">
        <w:rPr>
          <w:rFonts w:cs="Times"/>
        </w:rPr>
        <w:fldChar w:fldCharType="end"/>
      </w:r>
      <w:r w:rsidR="00AD5812">
        <w:rPr>
          <w:rFonts w:cs="Times"/>
        </w:rPr>
        <w:t>, one assumes that</w:t>
      </w:r>
      <w:r w:rsidR="004F1673">
        <w:rPr>
          <w:rFonts w:cs="Times"/>
        </w:rPr>
        <w:t xml:space="preserve"> this can also be the temperatures inside the high temperature zones in the furnaces. </w:t>
      </w:r>
      <w:r w:rsidR="00C01660">
        <w:rPr>
          <w:rFonts w:cs="Times"/>
        </w:rPr>
        <w:t>As the temperatures are varying both due to the electrode paths in the furnace</w:t>
      </w:r>
      <w:r w:rsidR="00D81B84">
        <w:rPr>
          <w:rFonts w:cs="Times"/>
        </w:rPr>
        <w:t>,</w:t>
      </w:r>
      <w:r w:rsidR="00C01660">
        <w:rPr>
          <w:rFonts w:cs="Times"/>
        </w:rPr>
        <w:t xml:space="preserve"> given by the coke</w:t>
      </w:r>
      <w:r w:rsidR="00E75464">
        <w:rPr>
          <w:rFonts w:cs="Times"/>
        </w:rPr>
        <w:t>-</w:t>
      </w:r>
      <w:r w:rsidR="00C01660">
        <w:rPr>
          <w:rFonts w:cs="Times"/>
        </w:rPr>
        <w:t>bed</w:t>
      </w:r>
      <w:r w:rsidR="00E75464">
        <w:rPr>
          <w:rFonts w:cs="Times"/>
        </w:rPr>
        <w:t xml:space="preserve"> </w:t>
      </w:r>
      <w:r w:rsidR="00C01660">
        <w:rPr>
          <w:rFonts w:cs="Times"/>
        </w:rPr>
        <w:t>size and shape</w:t>
      </w:r>
      <w:r w:rsidR="00096E2C">
        <w:rPr>
          <w:rFonts w:cs="Times"/>
        </w:rPr>
        <w:t xml:space="preserve">, and raw material properties, the </w:t>
      </w:r>
      <w:r w:rsidR="007C5CC9">
        <w:rPr>
          <w:rFonts w:cs="Times"/>
        </w:rPr>
        <w:t>temperature in the high temperature zone will</w:t>
      </w:r>
      <w:r w:rsidR="00042C75">
        <w:rPr>
          <w:rFonts w:cs="Times"/>
        </w:rPr>
        <w:t xml:space="preserve"> vary both in space and in time</w:t>
      </w:r>
      <w:r w:rsidR="00FE786B">
        <w:rPr>
          <w:rFonts w:cs="Times"/>
        </w:rPr>
        <w:t>.</w:t>
      </w:r>
    </w:p>
    <w:p w14:paraId="29C69A6D" w14:textId="1021753D" w:rsidR="00AE008F" w:rsidRDefault="00AE008F" w:rsidP="007A052F">
      <w:pPr>
        <w:ind w:firstLine="360"/>
        <w:jc w:val="both"/>
      </w:pPr>
    </w:p>
    <w:p w14:paraId="169B559C" w14:textId="55B2E6E4" w:rsidR="00134B54" w:rsidRDefault="008969C0" w:rsidP="00AE008F">
      <w:pPr>
        <w:pStyle w:val="Heading2"/>
      </w:pPr>
      <w:r>
        <w:t xml:space="preserve">Phase composition in </w:t>
      </w:r>
      <w:r w:rsidR="003A0784">
        <w:t>Mn-slags and melting behaviour of ores.</w:t>
      </w:r>
    </w:p>
    <w:p w14:paraId="7D273C9A" w14:textId="12EFC849" w:rsidR="004962DF" w:rsidRDefault="00E875CF" w:rsidP="004149C9">
      <w:pPr>
        <w:pStyle w:val="BodyText"/>
      </w:pPr>
      <w:r>
        <w:t xml:space="preserve">The melting behaviour </w:t>
      </w:r>
      <w:r w:rsidR="009068E9">
        <w:t xml:space="preserve">of the above described 5 component system </w:t>
      </w:r>
      <w:r>
        <w:t xml:space="preserve">can be simplified to the </w:t>
      </w:r>
      <w:r w:rsidR="00A94778">
        <w:t>MnO-SiO</w:t>
      </w:r>
      <w:r w:rsidR="00A94778" w:rsidRPr="00C5702E">
        <w:rPr>
          <w:vertAlign w:val="subscript"/>
        </w:rPr>
        <w:t>2</w:t>
      </w:r>
      <w:r w:rsidR="00A94778">
        <w:t xml:space="preserve"> system where </w:t>
      </w:r>
      <w:r w:rsidR="00BF7374">
        <w:t>“</w:t>
      </w:r>
      <w:r w:rsidR="00A94778">
        <w:t>MnO</w:t>
      </w:r>
      <w:r w:rsidR="00BF7374">
        <w:t>”</w:t>
      </w:r>
      <w:r w:rsidR="00A94778">
        <w:t xml:space="preserve"> in reality represents the basic oxides MnO, CaO, and MgO and </w:t>
      </w:r>
      <w:r w:rsidR="00BF7374">
        <w:t>“SiO</w:t>
      </w:r>
      <w:r w:rsidR="00BF7374" w:rsidRPr="00BF7374">
        <w:rPr>
          <w:vertAlign w:val="subscript"/>
        </w:rPr>
        <w:t>2</w:t>
      </w:r>
      <w:r w:rsidR="00BF7374">
        <w:t>” represent the acid oxides SiO</w:t>
      </w:r>
      <w:r w:rsidR="00BF7374" w:rsidRPr="00260093">
        <w:rPr>
          <w:vertAlign w:val="subscript"/>
        </w:rPr>
        <w:t>2</w:t>
      </w:r>
      <w:r w:rsidR="00BF7374">
        <w:t xml:space="preserve"> and Al</w:t>
      </w:r>
      <w:r w:rsidR="00BF7374" w:rsidRPr="00260093">
        <w:rPr>
          <w:vertAlign w:val="subscript"/>
        </w:rPr>
        <w:t>2</w:t>
      </w:r>
      <w:r w:rsidR="00260093">
        <w:t>O</w:t>
      </w:r>
      <w:r w:rsidR="00260093" w:rsidRPr="00260093">
        <w:rPr>
          <w:vertAlign w:val="subscript"/>
        </w:rPr>
        <w:t>3</w:t>
      </w:r>
      <w:r w:rsidR="00971E15">
        <w:t xml:space="preserve"> as illustrated in </w:t>
      </w:r>
      <w:r w:rsidR="00971E15">
        <w:fldChar w:fldCharType="begin"/>
      </w:r>
      <w:r w:rsidR="00971E15">
        <w:instrText xml:space="preserve"> REF _Ref63930338 \h </w:instrText>
      </w:r>
      <w:r w:rsidR="00971E15">
        <w:fldChar w:fldCharType="separate"/>
      </w:r>
      <w:r w:rsidR="00447A94">
        <w:t xml:space="preserve">Figure </w:t>
      </w:r>
      <w:r w:rsidR="00447A94">
        <w:rPr>
          <w:noProof/>
        </w:rPr>
        <w:t>3</w:t>
      </w:r>
      <w:r w:rsidR="00971E15">
        <w:fldChar w:fldCharType="end"/>
      </w:r>
      <w:r w:rsidR="00260093">
        <w:t>.</w:t>
      </w:r>
      <w:r w:rsidR="00BF7374">
        <w:t xml:space="preserve"> </w:t>
      </w:r>
      <w:r w:rsidR="009068E9">
        <w:t>Alt</w:t>
      </w:r>
      <w:r w:rsidR="00260093">
        <w:t>hough Al</w:t>
      </w:r>
      <w:r w:rsidR="00260093" w:rsidRPr="001B068F">
        <w:rPr>
          <w:vertAlign w:val="subscript"/>
        </w:rPr>
        <w:t>2</w:t>
      </w:r>
      <w:r w:rsidR="00260093">
        <w:t>O</w:t>
      </w:r>
      <w:r w:rsidR="00260093" w:rsidRPr="001B068F">
        <w:rPr>
          <w:vertAlign w:val="subscript"/>
        </w:rPr>
        <w:t>3</w:t>
      </w:r>
      <w:r w:rsidR="00260093">
        <w:t xml:space="preserve"> is an am</w:t>
      </w:r>
      <w:r w:rsidR="001B068F">
        <w:t>photeric oxide, it will for manganese slags be</w:t>
      </w:r>
      <w:r w:rsidR="009068E9">
        <w:t>have as</w:t>
      </w:r>
      <w:r w:rsidR="001B068F">
        <w:t xml:space="preserve"> an acid</w:t>
      </w:r>
      <w:r w:rsidR="009068E9">
        <w:t>ic</w:t>
      </w:r>
      <w:r w:rsidR="001B068F">
        <w:t xml:space="preserve"> oxide, though less acid in more acid SiMn slags versus more basic FeMn slags</w:t>
      </w:r>
      <w:r w:rsidR="009F3C0B">
        <w:t xml:space="preserve"> </w:t>
      </w:r>
      <w:r w:rsidR="009F3C0B">
        <w:fldChar w:fldCharType="begin"/>
      </w:r>
      <w:r w:rsidR="00C45550">
        <w:instrText xml:space="preserve"> ADDIN ZOTERO_ITEM CSL_CITATION {"citationID":"j3JJXxoH","properties":{"formattedCitation":"\\super [16,20]\\nosupersub{}","plainCitation":"[16,20]","noteIndex":0},"citationItems":[{"id":847,"uris":["http://zotero.org/users/7836746/items/CTTRPLI5"],"uri":["http://zotero.org/users/7836746/items/CTTRPLI5"],"itemData":{"id":847,"type":"paper-conference","event":"INFACON X","event-place":"Cape Town, South Africa","language":"eng","page":"231-238","publisher-place":"Cape Town, South Africa","title":"Silicomanganese Production - Process Understanding","volume":"10","author":[{"family":"Olsen","given":"Sverre E."},{"family":"Tangstad","given":"Merete"}],"issued":{"date-parts":[["2004",2,1]]}}},{"id":1744,"uris":["http://zotero.org/users/7836746/items/CU8KX4A8"],"uri":["http://zotero.org/users/7836746/items/CU8KX4A8"],"itemData":{"id":1744,"type":"paper-conference","event":"VII International Conference on Molten Slags Fluxes and Salts","event-place":"Cape Town, South Africa","publisher":"The Southern African Institute of Mining and Metallurgy","publisher-place":"Cape Town, South Africa","title":"Thermodynamics of the MnO-containing slags and equilibrium relations associated with Mn ferroalloy productions","author":[{"family":"Tang","given":"Kai"},{"family":"Olsen","given":"Sverre E."}],"issued":{"date-parts":[["2004",1,25]]}}}],"schema":"https://github.com/citation-style-language/schema/raw/master/csl-citation.json"} </w:instrText>
      </w:r>
      <w:r w:rsidR="009F3C0B">
        <w:fldChar w:fldCharType="separate"/>
      </w:r>
      <w:r w:rsidR="00C45550" w:rsidRPr="00C45550">
        <w:rPr>
          <w:rFonts w:cs="Times"/>
          <w:vertAlign w:val="superscript"/>
        </w:rPr>
        <w:t>[16,20]</w:t>
      </w:r>
      <w:r w:rsidR="009F3C0B">
        <w:fldChar w:fldCharType="end"/>
      </w:r>
      <w:r w:rsidR="00971E15">
        <w:t>.</w:t>
      </w:r>
      <w:r w:rsidR="00160DBA">
        <w:t xml:space="preserve"> </w:t>
      </w:r>
    </w:p>
    <w:p w14:paraId="52CF71A6" w14:textId="77777777" w:rsidR="004962DF" w:rsidRDefault="004962DF" w:rsidP="004149C9">
      <w:pPr>
        <w:pStyle w:val="BodyText"/>
      </w:pPr>
    </w:p>
    <w:p w14:paraId="1D68B948" w14:textId="549EFFC1" w:rsidR="00160DBA" w:rsidRDefault="00160DBA" w:rsidP="004149C9">
      <w:pPr>
        <w:pStyle w:val="BodyText"/>
      </w:pPr>
      <w:r>
        <w:t xml:space="preserve">For FeMn </w:t>
      </w:r>
      <w:r w:rsidR="004962DF">
        <w:t xml:space="preserve">slags, containing a high amount of </w:t>
      </w:r>
      <w:r w:rsidR="00483773">
        <w:t>MnO, t</w:t>
      </w:r>
      <w:r w:rsidR="00881EE4">
        <w:t>he reduction will start when a liquid phase is present in the material that is above the solidus</w:t>
      </w:r>
      <w:r w:rsidR="001D360F">
        <w:t xml:space="preserve">, represented by the 1306 </w:t>
      </w:r>
      <w:r w:rsidR="001D360F">
        <w:rPr>
          <w:rFonts w:cs="Times"/>
        </w:rPr>
        <w:t>°</w:t>
      </w:r>
      <w:r w:rsidR="001D360F">
        <w:t xml:space="preserve">C horizontal line in </w:t>
      </w:r>
      <w:r w:rsidR="001D360F">
        <w:fldChar w:fldCharType="begin"/>
      </w:r>
      <w:r w:rsidR="001D360F">
        <w:instrText xml:space="preserve"> REF _Ref63930338 \h </w:instrText>
      </w:r>
      <w:r w:rsidR="001D360F">
        <w:fldChar w:fldCharType="separate"/>
      </w:r>
      <w:r w:rsidR="00447A94">
        <w:t xml:space="preserve">Figure </w:t>
      </w:r>
      <w:r w:rsidR="00447A94">
        <w:rPr>
          <w:noProof/>
        </w:rPr>
        <w:t>3</w:t>
      </w:r>
      <w:r w:rsidR="001D360F">
        <w:fldChar w:fldCharType="end"/>
      </w:r>
      <w:r w:rsidR="00881EE4">
        <w:t xml:space="preserve">. </w:t>
      </w:r>
      <w:r w:rsidR="00F015B3">
        <w:t>The reduction may hence st</w:t>
      </w:r>
      <w:r w:rsidR="009E48AA">
        <w:t xml:space="preserve">art </w:t>
      </w:r>
      <w:r w:rsidR="00F015B3">
        <w:t>in the area of 1300</w:t>
      </w:r>
      <w:r w:rsidR="009E48AA">
        <w:t xml:space="preserve"> </w:t>
      </w:r>
      <w:r w:rsidR="009E48AA">
        <w:rPr>
          <w:rFonts w:cs="Times"/>
        </w:rPr>
        <w:t>°</w:t>
      </w:r>
      <w:r w:rsidR="009E48AA">
        <w:t xml:space="preserve">C according </w:t>
      </w:r>
      <w:r w:rsidR="00E61A87">
        <w:t xml:space="preserve">to </w:t>
      </w:r>
      <w:r w:rsidR="009E48AA">
        <w:t xml:space="preserve">the </w:t>
      </w:r>
      <w:r w:rsidR="00E61A87">
        <w:t>equilibrium state</w:t>
      </w:r>
      <w:r w:rsidR="0054596E">
        <w:t xml:space="preserve">. </w:t>
      </w:r>
      <w:r w:rsidR="00645E57">
        <w:t>At this point, the reduction starts and hence it is beli</w:t>
      </w:r>
      <w:r w:rsidR="00F3013C">
        <w:t>e</w:t>
      </w:r>
      <w:r w:rsidR="00645E57">
        <w:t xml:space="preserve">ved that the </w:t>
      </w:r>
      <w:r w:rsidR="00F3013C">
        <w:t xml:space="preserve">endothermic reaction (reaction [1]) will consume </w:t>
      </w:r>
      <w:r w:rsidR="00A9068A">
        <w:t xml:space="preserve">more energy and hence the heating rate will </w:t>
      </w:r>
      <w:r w:rsidR="00196BD0">
        <w:t xml:space="preserve">decrease drastically. The reduction </w:t>
      </w:r>
      <w:r w:rsidR="00EE3A0C">
        <w:t xml:space="preserve">will go </w:t>
      </w:r>
      <w:r w:rsidR="00B620A5">
        <w:t>through a two-phase area,</w:t>
      </w:r>
      <w:r w:rsidR="00EE3A0C">
        <w:t xml:space="preserve"> and the primary slag will consi</w:t>
      </w:r>
      <w:r w:rsidR="00C02C54">
        <w:t>st of</w:t>
      </w:r>
      <w:r w:rsidR="007419DB">
        <w:t xml:space="preserve"> a liquid </w:t>
      </w:r>
      <w:r w:rsidR="009068E9">
        <w:t>with a</w:t>
      </w:r>
      <w:r w:rsidR="007419DB">
        <w:t>solid Mn</w:t>
      </w:r>
      <w:r w:rsidR="00FE4675">
        <w:t>O</w:t>
      </w:r>
      <w:r w:rsidR="007419DB">
        <w:t xml:space="preserve"> phase</w:t>
      </w:r>
      <w:r w:rsidR="00506131">
        <w:t xml:space="preserve"> as seen in </w:t>
      </w:r>
      <w:r w:rsidR="00A97544">
        <w:fldChar w:fldCharType="begin"/>
      </w:r>
      <w:r w:rsidR="00A97544">
        <w:instrText xml:space="preserve"> REF _Ref64396744 \h </w:instrText>
      </w:r>
      <w:r w:rsidR="00A97544">
        <w:fldChar w:fldCharType="separate"/>
      </w:r>
      <w:r w:rsidR="00447A94">
        <w:t xml:space="preserve">Figure </w:t>
      </w:r>
      <w:r w:rsidR="00447A94">
        <w:rPr>
          <w:noProof/>
        </w:rPr>
        <w:t>4</w:t>
      </w:r>
      <w:r w:rsidR="00A97544">
        <w:fldChar w:fldCharType="end"/>
      </w:r>
      <w:r w:rsidR="00C02C54">
        <w:t>. The presence of a solid Mn</w:t>
      </w:r>
      <w:r w:rsidR="00922B9B">
        <w:t>O</w:t>
      </w:r>
      <w:r w:rsidR="00C02C54">
        <w:t xml:space="preserve"> phase </w:t>
      </w:r>
      <w:r w:rsidR="00B620A5">
        <w:t>has two major consequences</w:t>
      </w:r>
      <w:r w:rsidR="009068E9">
        <w:t>;</w:t>
      </w:r>
      <w:r w:rsidR="00A319F9">
        <w:t xml:space="preserve"> first it will have a high impact on the activity of MnO </w:t>
      </w:r>
      <w:r w:rsidR="006C0EAF">
        <w:t>and secondly it will have a large effect on the flow properties</w:t>
      </w:r>
      <w:r w:rsidR="00922B9B">
        <w:t xml:space="preserve"> (</w:t>
      </w:r>
      <w:r w:rsidR="009068E9">
        <w:t xml:space="preserve">i.e. </w:t>
      </w:r>
      <w:r w:rsidR="00922B9B">
        <w:t>viscosity)</w:t>
      </w:r>
      <w:r w:rsidR="006C0EAF">
        <w:t xml:space="preserve"> o</w:t>
      </w:r>
      <w:r w:rsidR="00933BE4">
        <w:t>f</w:t>
      </w:r>
      <w:r w:rsidR="006C0EAF">
        <w:t xml:space="preserve"> the slag. </w:t>
      </w:r>
    </w:p>
    <w:p w14:paraId="26BE3463" w14:textId="77777777" w:rsidR="004B54C6" w:rsidRDefault="004B54C6" w:rsidP="004149C9">
      <w:pPr>
        <w:pStyle w:val="BodyText"/>
      </w:pPr>
    </w:p>
    <w:p w14:paraId="5672C56C" w14:textId="66BE78C6" w:rsidR="00B61764" w:rsidRDefault="00B83772" w:rsidP="00C929DB">
      <w:pPr>
        <w:pStyle w:val="BodyText"/>
        <w:jc w:val="center"/>
      </w:pPr>
      <w:r>
        <w:rPr>
          <w:noProof/>
        </w:rPr>
        <w:drawing>
          <wp:inline distT="0" distB="0" distL="0" distR="0" wp14:anchorId="2A6853B2" wp14:editId="5D35F45C">
            <wp:extent cx="5023565" cy="404685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037429" cy="4058024"/>
                    </a:xfrm>
                    <a:prstGeom prst="rect">
                      <a:avLst/>
                    </a:prstGeom>
                    <a:noFill/>
                  </pic:spPr>
                </pic:pic>
              </a:graphicData>
            </a:graphic>
          </wp:inline>
        </w:drawing>
      </w:r>
    </w:p>
    <w:p w14:paraId="446D3AE8" w14:textId="0305FACE" w:rsidR="00AB2510" w:rsidRDefault="00AB2510" w:rsidP="00AB2510">
      <w:pPr>
        <w:pStyle w:val="Caption"/>
      </w:pPr>
      <w:bookmarkStart w:id="4" w:name="_Ref63930338"/>
      <w:r>
        <w:t xml:space="preserve">Figure </w:t>
      </w:r>
      <w:r>
        <w:fldChar w:fldCharType="begin"/>
      </w:r>
      <w:r>
        <w:instrText xml:space="preserve"> SEQ Figure \* ARABIC </w:instrText>
      </w:r>
      <w:r>
        <w:fldChar w:fldCharType="separate"/>
      </w:r>
      <w:r w:rsidR="00447A94">
        <w:rPr>
          <w:noProof/>
        </w:rPr>
        <w:t>3</w:t>
      </w:r>
      <w:r>
        <w:fldChar w:fldCharType="end"/>
      </w:r>
      <w:bookmarkEnd w:id="4"/>
      <w:r>
        <w:t>. MnO</w:t>
      </w:r>
      <w:r w:rsidR="007174C6">
        <w:t>-SiO</w:t>
      </w:r>
      <w:r w:rsidR="007174C6" w:rsidRPr="007174C6">
        <w:rPr>
          <w:vertAlign w:val="subscript"/>
        </w:rPr>
        <w:t>2</w:t>
      </w:r>
      <w:r w:rsidR="007174C6">
        <w:t xml:space="preserve"> phase diagram</w:t>
      </w:r>
      <w:r w:rsidR="00BE76A1">
        <w:t xml:space="preserve"> indicating the primary slag in Fe</w:t>
      </w:r>
      <w:r w:rsidR="000A574C">
        <w:t>M</w:t>
      </w:r>
      <w:r w:rsidR="00BE76A1">
        <w:t>n and SiMn production, where Mn</w:t>
      </w:r>
      <w:r w:rsidR="000A574C">
        <w:t>O represents the basic oxides of MnO+CaO+MgO and SiO</w:t>
      </w:r>
      <w:r w:rsidR="000A574C" w:rsidRPr="002F0B65">
        <w:rPr>
          <w:vertAlign w:val="subscript"/>
        </w:rPr>
        <w:t>2</w:t>
      </w:r>
      <w:r w:rsidR="000A574C">
        <w:t xml:space="preserve"> represents the acid oxides like </w:t>
      </w:r>
      <w:r w:rsidR="00415185">
        <w:t>SiO</w:t>
      </w:r>
      <w:r w:rsidR="00415185" w:rsidRPr="00415185">
        <w:rPr>
          <w:vertAlign w:val="subscript"/>
        </w:rPr>
        <w:t>2</w:t>
      </w:r>
      <w:r w:rsidR="00415185">
        <w:t>+Al</w:t>
      </w:r>
      <w:r w:rsidR="00415185" w:rsidRPr="00415185">
        <w:rPr>
          <w:vertAlign w:val="subscript"/>
        </w:rPr>
        <w:t>2</w:t>
      </w:r>
      <w:r w:rsidR="00415185">
        <w:t>O</w:t>
      </w:r>
      <w:r w:rsidR="00415185" w:rsidRPr="00415185">
        <w:rPr>
          <w:vertAlign w:val="subscript"/>
        </w:rPr>
        <w:t>3</w:t>
      </w:r>
      <w:r w:rsidR="00415185">
        <w:t>.</w:t>
      </w:r>
    </w:p>
    <w:p w14:paraId="30C559F5" w14:textId="77777777" w:rsidR="00AB2510" w:rsidRDefault="00AB2510" w:rsidP="004149C9">
      <w:pPr>
        <w:pStyle w:val="BodyText"/>
      </w:pPr>
    </w:p>
    <w:p w14:paraId="5EA44CDA" w14:textId="0F5F2444" w:rsidR="00B61764" w:rsidRDefault="008B6708" w:rsidP="00C929DB">
      <w:pPr>
        <w:pStyle w:val="BodyText"/>
        <w:jc w:val="center"/>
      </w:pPr>
      <w:r>
        <w:rPr>
          <w:noProof/>
        </w:rPr>
        <w:lastRenderedPageBreak/>
        <w:drawing>
          <wp:inline distT="0" distB="0" distL="0" distR="0" wp14:anchorId="40C41E64" wp14:editId="201AC422">
            <wp:extent cx="3637741" cy="2476500"/>
            <wp:effectExtent l="0" t="0" r="127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674153" cy="2501288"/>
                    </a:xfrm>
                    <a:prstGeom prst="rect">
                      <a:avLst/>
                    </a:prstGeom>
                    <a:noFill/>
                  </pic:spPr>
                </pic:pic>
              </a:graphicData>
            </a:graphic>
          </wp:inline>
        </w:drawing>
      </w:r>
    </w:p>
    <w:p w14:paraId="0D73B0CC" w14:textId="72E7679D" w:rsidR="00B61764" w:rsidRDefault="008B6708" w:rsidP="008B6708">
      <w:pPr>
        <w:pStyle w:val="Caption"/>
      </w:pPr>
      <w:bookmarkStart w:id="5" w:name="_Ref64396744"/>
      <w:r>
        <w:t xml:space="preserve">Figure </w:t>
      </w:r>
      <w:r>
        <w:fldChar w:fldCharType="begin"/>
      </w:r>
      <w:r>
        <w:instrText xml:space="preserve"> SEQ Figure \* ARABIC </w:instrText>
      </w:r>
      <w:r>
        <w:fldChar w:fldCharType="separate"/>
      </w:r>
      <w:r w:rsidR="00447A94">
        <w:rPr>
          <w:noProof/>
        </w:rPr>
        <w:t>4</w:t>
      </w:r>
      <w:r>
        <w:fldChar w:fldCharType="end"/>
      </w:r>
      <w:bookmarkEnd w:id="5"/>
      <w:r>
        <w:t xml:space="preserve">. </w:t>
      </w:r>
      <w:r w:rsidR="00D927EC">
        <w:t>Partly reduced FeMn slag containing solid Mn</w:t>
      </w:r>
      <w:r w:rsidR="004A0BAC">
        <w:t>O</w:t>
      </w:r>
      <w:r w:rsidR="00D927EC">
        <w:t xml:space="preserve"> spheres in a liquid phase</w:t>
      </w:r>
      <w:r w:rsidR="00C929DB">
        <w:t xml:space="preserve"> (</w:t>
      </w:r>
      <w:r w:rsidR="00951065">
        <w:t>adapted from</w:t>
      </w:r>
      <w:r w:rsidR="0075079D">
        <w:fldChar w:fldCharType="begin"/>
      </w:r>
      <w:r w:rsidR="00C45550">
        <w:instrText xml:space="preserve"> ADDIN ZOTERO_ITEM CSL_CITATION {"citationID":"Tc3JheIW","properties":{"formattedCitation":"\\super [13]\\nosupersub{}","plainCitation":"[13]","noteIndex":0},"citationItems":[{"id":620,"uris":["http://zotero.org/users/7836746/items/NEUXH7P9"],"uri":["http://zotero.org/users/7836746/items/NEUXH7P9"],"itemData":{"id":620,"type":"thesis","event-place":"Trondheim, Norway","genre":"PhD","language":"eng","number-of-pages":"212","publisher":"NTH","publisher-place":"Trondheim, Norway","title":"The High Carbon Ferromanganese Process - Coke Bed Relations","author":[{"family":"Tangstad","given":"Merete"}],"issued":{"date-parts":[["1996",4]]}}}],"schema":"https://github.com/citation-style-language/schema/raw/master/csl-citation.json"} </w:instrText>
      </w:r>
      <w:r w:rsidR="0075079D">
        <w:fldChar w:fldCharType="separate"/>
      </w:r>
      <w:r w:rsidR="00C45550" w:rsidRPr="00C45550">
        <w:rPr>
          <w:rFonts w:cs="Times"/>
          <w:vertAlign w:val="superscript"/>
        </w:rPr>
        <w:t>[13]</w:t>
      </w:r>
      <w:r w:rsidR="0075079D">
        <w:fldChar w:fldCharType="end"/>
      </w:r>
      <w:r w:rsidR="00C929DB">
        <w:t>)</w:t>
      </w:r>
    </w:p>
    <w:p w14:paraId="5A0FD4EB" w14:textId="77777777" w:rsidR="006176BB" w:rsidRDefault="006176BB" w:rsidP="004149C9">
      <w:pPr>
        <w:pStyle w:val="BodyText"/>
      </w:pPr>
    </w:p>
    <w:p w14:paraId="3166FA41" w14:textId="5196DB39" w:rsidR="006176BB" w:rsidRDefault="00455806" w:rsidP="004149C9">
      <w:pPr>
        <w:pStyle w:val="BodyText"/>
      </w:pPr>
      <w:r>
        <w:rPr>
          <w:noProof/>
        </w:rPr>
        <w:drawing>
          <wp:inline distT="0" distB="0" distL="0" distR="0" wp14:anchorId="5F8F7322" wp14:editId="169948E9">
            <wp:extent cx="5710555" cy="1341946"/>
            <wp:effectExtent l="0" t="0" r="444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837678" cy="1371819"/>
                    </a:xfrm>
                    <a:prstGeom prst="rect">
                      <a:avLst/>
                    </a:prstGeom>
                    <a:noFill/>
                  </pic:spPr>
                </pic:pic>
              </a:graphicData>
            </a:graphic>
          </wp:inline>
        </w:drawing>
      </w:r>
    </w:p>
    <w:p w14:paraId="2140AECD" w14:textId="118ED509" w:rsidR="006176BB" w:rsidRDefault="006176BB" w:rsidP="004149C9">
      <w:pPr>
        <w:pStyle w:val="BodyText"/>
      </w:pPr>
    </w:p>
    <w:p w14:paraId="61D285C9" w14:textId="6EA87AA1" w:rsidR="001D4929" w:rsidRDefault="00455806" w:rsidP="008B6319">
      <w:pPr>
        <w:pStyle w:val="Caption"/>
      </w:pPr>
      <w:bookmarkStart w:id="6" w:name="_Ref64396889"/>
      <w:r>
        <w:t xml:space="preserve">Figure </w:t>
      </w:r>
      <w:r>
        <w:fldChar w:fldCharType="begin"/>
      </w:r>
      <w:r>
        <w:instrText xml:space="preserve"> SEQ Figure \* ARABIC </w:instrText>
      </w:r>
      <w:r>
        <w:fldChar w:fldCharType="separate"/>
      </w:r>
      <w:r w:rsidR="00447A94">
        <w:rPr>
          <w:noProof/>
        </w:rPr>
        <w:t>5</w:t>
      </w:r>
      <w:r>
        <w:fldChar w:fldCharType="end"/>
      </w:r>
      <w:bookmarkEnd w:id="6"/>
      <w:r>
        <w:t xml:space="preserve">. </w:t>
      </w:r>
      <w:r w:rsidR="002F352D">
        <w:t>Mn-ore particle being heated in CO gas on a carbon substrate</w:t>
      </w:r>
      <w:r w:rsidR="00D03E2A">
        <w:t>.</w:t>
      </w:r>
    </w:p>
    <w:p w14:paraId="539BE5FC" w14:textId="77777777" w:rsidR="001D4929" w:rsidRDefault="001D4929" w:rsidP="008B6319">
      <w:pPr>
        <w:pStyle w:val="Caption"/>
      </w:pPr>
    </w:p>
    <w:p w14:paraId="439D0053" w14:textId="6487FD97" w:rsidR="00FB5430" w:rsidRPr="006B2738" w:rsidRDefault="00C076FB" w:rsidP="006C3878">
      <w:pPr>
        <w:jc w:val="both"/>
      </w:pPr>
      <w:r>
        <w:t>Even if the slag is par</w:t>
      </w:r>
      <w:r w:rsidR="004D4FB3">
        <w:t>t</w:t>
      </w:r>
      <w:r>
        <w:t>ly molten, it will not be able to flow into a coke</w:t>
      </w:r>
      <w:r w:rsidR="00F25C14">
        <w:t>-</w:t>
      </w:r>
      <w:r>
        <w:t>bed as illustrated</w:t>
      </w:r>
      <w:r w:rsidR="004D4FB3">
        <w:t xml:space="preserve"> by an ore particle being heated and reduced in </w:t>
      </w:r>
      <w:r w:rsidR="004D4FB3">
        <w:fldChar w:fldCharType="begin"/>
      </w:r>
      <w:r w:rsidR="004D4FB3">
        <w:instrText xml:space="preserve"> REF _Ref64396889 \h </w:instrText>
      </w:r>
      <w:r w:rsidR="004D4FB3">
        <w:fldChar w:fldCharType="separate"/>
      </w:r>
      <w:r w:rsidR="00447A94">
        <w:t xml:space="preserve">Figure </w:t>
      </w:r>
      <w:r w:rsidR="00447A94">
        <w:rPr>
          <w:noProof/>
        </w:rPr>
        <w:t>5</w:t>
      </w:r>
      <w:r w:rsidR="004D4FB3">
        <w:fldChar w:fldCharType="end"/>
      </w:r>
      <w:r w:rsidR="00F25C14">
        <w:t xml:space="preserve">. </w:t>
      </w:r>
      <w:r w:rsidR="005A294F" w:rsidRPr="006B2738">
        <w:t xml:space="preserve">The </w:t>
      </w:r>
      <w:r w:rsidR="00F428BC">
        <w:t xml:space="preserve">partly liquid </w:t>
      </w:r>
      <w:r w:rsidR="005A294F" w:rsidRPr="006B2738">
        <w:t>slag will not f</w:t>
      </w:r>
      <w:r w:rsidR="00E70DE1" w:rsidRPr="006B2738">
        <w:t>low into the coke</w:t>
      </w:r>
      <w:r w:rsidR="00620174">
        <w:t xml:space="preserve"> </w:t>
      </w:r>
      <w:r w:rsidR="00E70DE1" w:rsidRPr="006B2738">
        <w:t>bed until it</w:t>
      </w:r>
      <w:r w:rsidR="005A294F" w:rsidRPr="006B2738">
        <w:t xml:space="preserve"> is reduced down to </w:t>
      </w:r>
      <w:r w:rsidR="00A557B3">
        <w:t>the point where no</w:t>
      </w:r>
      <w:r w:rsidR="00A14D0C">
        <w:t xml:space="preserve"> solid MnO is present</w:t>
      </w:r>
      <w:r w:rsidR="005A294F" w:rsidRPr="006B2738">
        <w:t xml:space="preserve">, where the slag viscosity will be at its minimum as </w:t>
      </w:r>
      <w:r w:rsidR="009D572A">
        <w:t>indicated</w:t>
      </w:r>
      <w:r w:rsidR="009D572A" w:rsidRPr="006B2738">
        <w:t xml:space="preserve"> </w:t>
      </w:r>
      <w:r w:rsidR="005A294F" w:rsidRPr="006B2738">
        <w:t xml:space="preserve">in </w:t>
      </w:r>
      <w:r w:rsidR="008B6319" w:rsidRPr="006B2738">
        <w:fldChar w:fldCharType="begin"/>
      </w:r>
      <w:r w:rsidR="008B6319" w:rsidRPr="006B2738">
        <w:instrText xml:space="preserve"> REF _Ref63932369 \h </w:instrText>
      </w:r>
      <w:r w:rsidR="009E77DE" w:rsidRPr="006B2738">
        <w:instrText xml:space="preserve"> \* MERGEFORMAT </w:instrText>
      </w:r>
      <w:r w:rsidR="008B6319" w:rsidRPr="006B2738">
        <w:fldChar w:fldCharType="separate"/>
      </w:r>
      <w:r w:rsidR="00447A94">
        <w:t xml:space="preserve">Figure </w:t>
      </w:r>
      <w:r w:rsidR="00447A94">
        <w:rPr>
          <w:noProof/>
        </w:rPr>
        <w:t>6</w:t>
      </w:r>
      <w:r w:rsidR="008B6319" w:rsidRPr="006B2738">
        <w:fldChar w:fldCharType="end"/>
      </w:r>
      <w:r w:rsidR="008B6319" w:rsidRPr="006B2738">
        <w:t xml:space="preserve"> </w:t>
      </w:r>
      <w:r w:rsidR="000E6349" w:rsidRPr="006B2738">
        <w:t>(left figure)</w:t>
      </w:r>
      <w:r w:rsidR="005A294F" w:rsidRPr="006B2738">
        <w:t>.</w:t>
      </w:r>
      <w:r w:rsidR="000E6349" w:rsidRPr="006B2738">
        <w:t xml:space="preserve"> It must also be mention</w:t>
      </w:r>
      <w:r w:rsidR="0035575A" w:rsidRPr="006B2738">
        <w:t>ed</w:t>
      </w:r>
      <w:r w:rsidR="000E6349" w:rsidRPr="006B2738">
        <w:t xml:space="preserve"> tha</w:t>
      </w:r>
      <w:r w:rsidR="00E70DE1" w:rsidRPr="006B2738">
        <w:t>t in addition to slag viscosity</w:t>
      </w:r>
      <w:r w:rsidR="000E6349" w:rsidRPr="006B2738">
        <w:t xml:space="preserve"> being affected by solid</w:t>
      </w:r>
      <w:r w:rsidR="00316C45">
        <w:t xml:space="preserve"> MnO</w:t>
      </w:r>
      <w:r w:rsidR="000E6349" w:rsidRPr="006B2738">
        <w:t xml:space="preserve"> particles, the size of the coke particles will also affect the flow of the slag into the coke</w:t>
      </w:r>
      <w:r w:rsidR="008E2E0A">
        <w:t xml:space="preserve"> </w:t>
      </w:r>
      <w:r w:rsidR="000E6349" w:rsidRPr="006B2738">
        <w:t xml:space="preserve">bed as seen in </w:t>
      </w:r>
      <w:r w:rsidR="00DC7792" w:rsidRPr="006B2738">
        <w:fldChar w:fldCharType="begin"/>
      </w:r>
      <w:r w:rsidR="00DC7792" w:rsidRPr="006B2738">
        <w:instrText xml:space="preserve"> REF _Ref63932369 \h </w:instrText>
      </w:r>
      <w:r w:rsidR="009E77DE" w:rsidRPr="006B2738">
        <w:instrText xml:space="preserve"> \* MERGEFORMAT </w:instrText>
      </w:r>
      <w:r w:rsidR="00DC7792" w:rsidRPr="006B2738">
        <w:fldChar w:fldCharType="separate"/>
      </w:r>
      <w:r w:rsidR="00447A94">
        <w:t xml:space="preserve">Figure </w:t>
      </w:r>
      <w:r w:rsidR="00447A94">
        <w:rPr>
          <w:noProof/>
        </w:rPr>
        <w:t>6</w:t>
      </w:r>
      <w:r w:rsidR="00DC7792" w:rsidRPr="006B2738">
        <w:fldChar w:fldCharType="end"/>
      </w:r>
      <w:r w:rsidR="003E08CB">
        <w:t xml:space="preserve"> </w:t>
      </w:r>
      <w:r w:rsidR="000E6349" w:rsidRPr="006B2738">
        <w:t>(right picture)</w:t>
      </w:r>
      <w:r w:rsidR="003A3712">
        <w:t xml:space="preserve"> where the reduced slag is lingering on top of the coke particles</w:t>
      </w:r>
      <w:r w:rsidR="000E6349" w:rsidRPr="006B2738">
        <w:t>.</w:t>
      </w:r>
    </w:p>
    <w:p w14:paraId="79224425" w14:textId="49DC2B20" w:rsidR="00FD7EE9" w:rsidRPr="00FB5430" w:rsidRDefault="00DA24A9" w:rsidP="003C257C">
      <w:pPr>
        <w:pStyle w:val="body"/>
        <w:jc w:val="center"/>
        <w:rPr>
          <w:b/>
        </w:rPr>
      </w:pPr>
      <w:r>
        <w:rPr>
          <w:b/>
          <w:noProof/>
        </w:rPr>
        <w:drawing>
          <wp:inline distT="0" distB="0" distL="0" distR="0" wp14:anchorId="2758E692" wp14:editId="6A6E87B5">
            <wp:extent cx="5612765" cy="2441612"/>
            <wp:effectExtent l="0" t="0" r="698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19958" cy="2444741"/>
                    </a:xfrm>
                    <a:prstGeom prst="rect">
                      <a:avLst/>
                    </a:prstGeom>
                    <a:noFill/>
                  </pic:spPr>
                </pic:pic>
              </a:graphicData>
            </a:graphic>
          </wp:inline>
        </w:drawing>
      </w:r>
    </w:p>
    <w:p w14:paraId="1A0998F0" w14:textId="72A53F8A" w:rsidR="00FD7EE9" w:rsidRDefault="008B6319" w:rsidP="008B6319">
      <w:pPr>
        <w:pStyle w:val="Caption"/>
      </w:pPr>
      <w:bookmarkStart w:id="7" w:name="_Ref63932369"/>
      <w:r>
        <w:t xml:space="preserve">Figure </w:t>
      </w:r>
      <w:r>
        <w:fldChar w:fldCharType="begin"/>
      </w:r>
      <w:r>
        <w:instrText xml:space="preserve"> SEQ Figure \* ARABIC </w:instrText>
      </w:r>
      <w:r>
        <w:fldChar w:fldCharType="separate"/>
      </w:r>
      <w:r w:rsidR="00447A94">
        <w:rPr>
          <w:noProof/>
        </w:rPr>
        <w:t>6</w:t>
      </w:r>
      <w:r>
        <w:fldChar w:fldCharType="end"/>
      </w:r>
      <w:bookmarkEnd w:id="7"/>
      <w:r w:rsidR="00FD7EE9">
        <w:t xml:space="preserve">. </w:t>
      </w:r>
      <w:r w:rsidR="00805713">
        <w:t xml:space="preserve">FeMn-production: </w:t>
      </w:r>
      <w:r w:rsidR="00FD7EE9">
        <w:t xml:space="preserve">Slag viscosity </w:t>
      </w:r>
      <w:r w:rsidR="000E6349">
        <w:t>during cooling</w:t>
      </w:r>
      <w:r w:rsidR="0009170C">
        <w:t xml:space="preserve"> adapted from </w:t>
      </w:r>
      <w:r w:rsidR="00EF5953">
        <w:t>[1]</w:t>
      </w:r>
      <w:r w:rsidR="000E6349">
        <w:t xml:space="preserve"> (left) and example of reduced slag from Comilog ore at 1600</w:t>
      </w:r>
      <w:r w:rsidR="000E6349">
        <w:rPr>
          <w:rFonts w:ascii="Times New Roman" w:hAnsi="Times New Roman"/>
        </w:rPr>
        <w:t>°</w:t>
      </w:r>
      <w:r w:rsidR="000E6349">
        <w:t>C</w:t>
      </w:r>
      <w:r w:rsidR="0051188E">
        <w:fldChar w:fldCharType="begin"/>
      </w:r>
      <w:r w:rsidR="00C45550">
        <w:instrText xml:space="preserve"> ADDIN ZOTERO_ITEM CSL_CITATION {"citationID":"nUFzUmHV","properties":{"formattedCitation":"\\super [21]\\nosupersub{}","plainCitation":"[21]","noteIndex":0},"citationItems":[{"id":1729,"uris":["http://zotero.org/users/7836746/items/3ESQQEGK"],"uri":["http://zotero.org/users/7836746/items/3ESQQEGK"],"itemData":{"id":1729,"type":"thesis","event-place":"Trondheim, Norway","genre":"Master thesis","language":"eng","publisher":"NTNU","publisher-place":"Trondheim, Norway","title":"Melting and reduction of manganese ore","author":[{"family":"Leroy","given":"Delphine"}],"issued":{"date-parts":[["2007"]]}}}],"schema":"https://github.com/citation-style-language/schema/raw/master/csl-citation.json"} </w:instrText>
      </w:r>
      <w:r w:rsidR="0051188E">
        <w:fldChar w:fldCharType="separate"/>
      </w:r>
      <w:r w:rsidR="00C45550" w:rsidRPr="00C45550">
        <w:rPr>
          <w:rFonts w:cs="Times"/>
          <w:vertAlign w:val="superscript"/>
        </w:rPr>
        <w:t>[21]</w:t>
      </w:r>
      <w:r w:rsidR="0051188E">
        <w:fldChar w:fldCharType="end"/>
      </w:r>
      <w:r w:rsidR="000E6349">
        <w:t xml:space="preserve"> (right)</w:t>
      </w:r>
      <w:r w:rsidR="00FD7EE9">
        <w:t>.</w:t>
      </w:r>
    </w:p>
    <w:p w14:paraId="2843A99F" w14:textId="7C5505F6" w:rsidR="00AF76F9" w:rsidRDefault="00AF76F9" w:rsidP="008B6319">
      <w:pPr>
        <w:pStyle w:val="Caption"/>
      </w:pPr>
    </w:p>
    <w:p w14:paraId="64D2ADE5" w14:textId="00A016E0" w:rsidR="00764CAB" w:rsidRPr="006B2738" w:rsidRDefault="00FB2A4A" w:rsidP="00D4296B">
      <w:pPr>
        <w:jc w:val="both"/>
        <w:rPr>
          <w:szCs w:val="22"/>
        </w:rPr>
      </w:pPr>
      <w:r w:rsidRPr="006C3878">
        <w:t>The phase composition in slags from primary slag composition to tap-slag compositions</w:t>
      </w:r>
      <w:r w:rsidR="00767179" w:rsidRPr="006C3878">
        <w:t xml:space="preserve"> may be </w:t>
      </w:r>
      <w:r w:rsidR="00767179" w:rsidRPr="006C3878">
        <w:lastRenderedPageBreak/>
        <w:t xml:space="preserve">illustrated with the </w:t>
      </w:r>
      <w:r w:rsidR="000726AB" w:rsidRPr="006C3878">
        <w:t>ternary phase diagrams MnO-SiO</w:t>
      </w:r>
      <w:r w:rsidR="000726AB" w:rsidRPr="00CB6BBA">
        <w:rPr>
          <w:vertAlign w:val="subscript"/>
        </w:rPr>
        <w:t>2</w:t>
      </w:r>
      <w:r w:rsidR="000726AB" w:rsidRPr="006C3878">
        <w:t>-Al</w:t>
      </w:r>
      <w:r w:rsidR="00E94CF4" w:rsidRPr="00CB6BBA">
        <w:rPr>
          <w:vertAlign w:val="subscript"/>
        </w:rPr>
        <w:t>2</w:t>
      </w:r>
      <w:r w:rsidR="000726AB" w:rsidRPr="006C3878">
        <w:t>O</w:t>
      </w:r>
      <w:r w:rsidR="000726AB" w:rsidRPr="00CB6BBA">
        <w:rPr>
          <w:vertAlign w:val="subscript"/>
        </w:rPr>
        <w:t>3</w:t>
      </w:r>
      <w:r w:rsidR="000726AB" w:rsidRPr="006C3878">
        <w:t xml:space="preserve"> that represents the Comilog ore, Groote Eyland ore and the Sout</w:t>
      </w:r>
      <w:r w:rsidR="0040723E" w:rsidRPr="006C3878">
        <w:t>h</w:t>
      </w:r>
      <w:r w:rsidR="000726AB" w:rsidRPr="006C3878">
        <w:t>-America</w:t>
      </w:r>
      <w:r w:rsidR="0040723E" w:rsidRPr="006C3878">
        <w:t>n</w:t>
      </w:r>
      <w:r w:rsidR="000726AB" w:rsidRPr="006C3878">
        <w:t xml:space="preserve"> ores</w:t>
      </w:r>
      <w:r w:rsidR="00CD0FF6">
        <w:t>,</w:t>
      </w:r>
      <w:r w:rsidR="0040723E" w:rsidRPr="006C3878">
        <w:t xml:space="preserve"> and the MnO-SiO</w:t>
      </w:r>
      <w:r w:rsidR="0040723E" w:rsidRPr="00ED576F">
        <w:rPr>
          <w:vertAlign w:val="subscript"/>
        </w:rPr>
        <w:t>2</w:t>
      </w:r>
      <w:r w:rsidR="0040723E" w:rsidRPr="006C3878">
        <w:t>-CaO</w:t>
      </w:r>
      <w:r w:rsidR="005107A8" w:rsidRPr="006C3878">
        <w:t xml:space="preserve"> diagram</w:t>
      </w:r>
      <w:r w:rsidR="00CD0FF6">
        <w:t xml:space="preserve"> representing the </w:t>
      </w:r>
      <w:r w:rsidR="00745565">
        <w:t>South-African ores</w:t>
      </w:r>
      <w:r w:rsidR="00743EDA" w:rsidRPr="006C3878">
        <w:t xml:space="preserve">. </w:t>
      </w:r>
      <w:r w:rsidR="00DF5B4E">
        <w:t>While experimental work determining the slag phases exists</w:t>
      </w:r>
      <w:r w:rsidR="00CB6BBA">
        <w:fldChar w:fldCharType="begin"/>
      </w:r>
      <w:r w:rsidR="00C45550">
        <w:instrText xml:space="preserve"> ADDIN ZOTERO_ITEM CSL_CITATION {"citationID":"dGuV0pOy","properties":{"formattedCitation":"\\super [22\\uc0\\u8211{}24]\\nosupersub{}","plainCitation":"[22–24]","noteIndex":0},"citationItems":[{"id":907,"uris":["http://zotero.org/users/7836746/items/BSYEUYCX"],"uri":["http://zotero.org/users/7836746/items/BSYEUYCX"],"itemData":{"id":907,"type":"paper-conference","event":"6th International Conference on Molten Slags, Fluxes and Salts","event-place":"Helsinki, Finland","ISBN":"91-7170-606-2","publisher-place":"Helsinki, Finland","title":"Liquidus Relations of SiMn Slags","author":[{"family":"Rait","given":"Rachel"},{"family":"Olsen","given":"Sverre E."}],"issued":{"date-parts":[["2000",6]]}}},{"id":"7OVWmPdL/aAMgmS5M","uris":["http://zotero.org/users/local/jEzmOlYA/items/CR9963SU"],"uri":["http://zotero.org/users/local/jEzmOlYA/items/CR9963SU"],"itemData":{"id":"7OVWmPdL/aAMgmS5M","type":"article-journal","abstract":"The phase equilibria in the “MnO”–Al2O3 –SiO2 system in equilibrium with metallic alloy have been determined. This paper is the second of two papers presenting research undertaken as part of a broader study on the phase equilibria in the Al2O3–CaO–Li2O–“MnO”–SiO2 multi-component system, representing the major components of the lithium ion battery recycling slag. The experimental procedures involve equilibration of high purity powder mixtures at high temperatures, rapid quenching, and accurate measurement of phase compositions using electron probe micro-analysis. The liquidus surface is determined at temperatures between 1373 K and 1523 K in the tridymite, rhodonite, tephroite, galaxite, spessartine, corundum and Mn-anorthite primary phase fields resulting in an accurate representation of the phase diagram. The system is found to contain three binary peritectics and four binary eutectics, six ternary peritectics and three ternary eutectics.","container-title":"International Journal of Materials Research","DOI":"10.3139/146.111181","ISSN":"2195-8556, 1862-5282","issue":"3","note":"number: 3","page":"225-236","source":"DOI.org (Crossref)","title":"Phase equilibria studies of the “MnO”–Al2O3–SiO2 system in equilibrium with metallic alloy. Part 2: phase equilibria","title-short":"Phase equilibria studies of the “MnO”–Al2O3–SiO2 system in equilibrium with metallic alloy. Part 2","volume":"106","author":[{"family":"Haccuria","given":"Elien"},{"family":"Hayes","given":"Peter C."},{"family":"Jak","given":"Evgueni"}],"issued":{"date-parts":[["2015",3,11]]}}},{"id":"7OVWmPdL/8eJLNsZy","uris":["http://zotero.org/users/local/jEzmOlYA/items/GHASAQM2"],"uri":["http://zotero.org/users/local/jEzmOlYA/items/GHASAQM2"],"itemData":{"id":4173,"type":"article-journal","container-title":"ISIJ International","DOI":"10.2355/isijinternational.46.1594","ISSN":"0915-1559, 1347-5460","issue":"11","journalAbbreviation":"ISIJ Int.","language":"en","note":"number: 11","page":"1594-1602","source":"DOI.org (Crossref)","title":"Phase Equilibria in the System “MnO”–CaO–MgO–SiO2–Al2O3 with Al2O3/SiO2 Weight Ratio of 0.17 and MgO/CaO Weight Ratio of 0.25 at Mn–Si Alloy Saturation","volume":"46","author":[{"family":"Zhao","given":"Baojun"},{"family":"Jak","given":"Eugene"},{"family":"Hayes","given":"Peter C."}],"issued":{"date-parts":[["2006"]]}}}],"schema":"https://github.com/citation-style-language/schema/raw/master/csl-citation.json"} </w:instrText>
      </w:r>
      <w:r w:rsidR="00CB6BBA">
        <w:fldChar w:fldCharType="separate"/>
      </w:r>
      <w:r w:rsidR="00C45550" w:rsidRPr="00C45550">
        <w:rPr>
          <w:rFonts w:cs="Times"/>
          <w:vertAlign w:val="superscript"/>
        </w:rPr>
        <w:t>[22–24]</w:t>
      </w:r>
      <w:r w:rsidR="00CB6BBA">
        <w:fldChar w:fldCharType="end"/>
      </w:r>
      <w:r w:rsidR="00DF5B4E">
        <w:rPr>
          <w:color w:val="000000" w:themeColor="text1"/>
        </w:rPr>
        <w:t xml:space="preserve">, </w:t>
      </w:r>
      <w:r w:rsidR="00826C98" w:rsidRPr="006C3878">
        <w:t>we will</w:t>
      </w:r>
      <w:r w:rsidR="00DF5B4E">
        <w:t xml:space="preserve"> in this paper</w:t>
      </w:r>
      <w:r w:rsidR="00826C98" w:rsidRPr="006C3878">
        <w:t xml:space="preserve"> use </w:t>
      </w:r>
      <w:r w:rsidR="00EF4201" w:rsidRPr="006C3878">
        <w:t>the FactSage databases to illustrate the reduction path</w:t>
      </w:r>
      <w:r w:rsidR="00D20106">
        <w:t>, which equal the basicity line</w:t>
      </w:r>
      <w:r w:rsidR="007B4EEB">
        <w:t>,</w:t>
      </w:r>
      <w:r w:rsidR="00D36772" w:rsidRPr="006C3878">
        <w:t xml:space="preserve"> as shown in </w:t>
      </w:r>
      <w:r w:rsidR="00D20106">
        <w:fldChar w:fldCharType="begin"/>
      </w:r>
      <w:r w:rsidR="00D20106">
        <w:instrText xml:space="preserve"> REF _Ref63933762 \h </w:instrText>
      </w:r>
      <w:r w:rsidR="00D20106">
        <w:fldChar w:fldCharType="separate"/>
      </w:r>
      <w:r w:rsidR="00447A94">
        <w:t xml:space="preserve">Figure </w:t>
      </w:r>
      <w:r w:rsidR="00447A94">
        <w:rPr>
          <w:noProof/>
        </w:rPr>
        <w:t>7</w:t>
      </w:r>
      <w:r w:rsidR="00D20106">
        <w:fldChar w:fldCharType="end"/>
      </w:r>
      <w:r w:rsidR="00D20106">
        <w:t>.</w:t>
      </w:r>
      <w:r w:rsidR="00027D8E">
        <w:t xml:space="preserve"> </w:t>
      </w:r>
      <w:r w:rsidR="00065A37">
        <w:t xml:space="preserve">There may of course be some deviations </w:t>
      </w:r>
      <w:r w:rsidR="00DF5B4E">
        <w:t>between</w:t>
      </w:r>
      <w:r w:rsidR="00F13AC8">
        <w:t xml:space="preserve"> </w:t>
      </w:r>
      <w:r w:rsidR="00065A37">
        <w:t>experimental work and FactSage</w:t>
      </w:r>
      <w:r w:rsidR="00F42A43">
        <w:fldChar w:fldCharType="begin"/>
      </w:r>
      <w:r w:rsidR="00C45550">
        <w:instrText xml:space="preserve"> ADDIN ZOTERO_ITEM CSL_CITATION {"citationID":"1WkL4Q3S","properties":{"formattedCitation":"\\super [23]\\nosupersub{}","plainCitation":"[23]","noteIndex":0},"citationItems":[{"id":"7OVWmPdL/aAMgmS5M","uris":["http://zotero.org/users/local/jEzmOlYA/items/CR9963SU"],"uri":["http://zotero.org/users/local/jEzmOlYA/items/CR9963SU"],"itemData":{"id":4175,"type":"article-journal","abstract":"The phase equilibria in the “MnO”–Al2O3 –SiO2 system in equilibrium with metallic alloy have been determined. This paper is the second of two papers presenting research undertaken as part of a broader study on the phase equilibria in the Al2O3–CaO–Li2O–“MnO”–SiO2 multi-component system, representing the major components of the lithium ion battery recycling slag. The experimental procedures involve equilibration of high purity powder mixtures at high temperatures, rapid quenching, and accurate measurement of phase compositions using electron probe micro-analysis. The liquidus surface is determined at temperatures between 1373 K and 1523 K in the tridymite, rhodonite, tephroite, galaxite, spessartine, corundum and Mn-anorthite primary phase fields resulting in an accurate representation of the phase diagram. The system is found to contain three binary peritectics and four binary eutectics, six ternary peritectics and three ternary eutectics.","container-title":"International Journal of Materials Research","DOI":"10.3139/146.111181","ISSN":"2195-8556, 1862-5282","issue":"3","note":"number: 3","page":"225-236","source":"DOI.org (Crossref)","title":"Phase equilibria studies of the “MnO”–Al2O3–SiO2 system in equilibrium with metallic alloy. Part 2: phase equilibria","title-short":"Phase equilibria studies of the “MnO”–Al2O3–SiO2 system in equilibrium with metallic alloy. Part 2","volume":"106","author":[{"family":"Haccuria","given":"Elien"},{"family":"Hayes","given":"Peter C."},{"family":"Jak","given":"Evgueni"}],"issued":{"date-parts":[["2015",3,11]]}}}],"schema":"https://github.com/citation-style-language/schema/raw/master/csl-citation.json"} </w:instrText>
      </w:r>
      <w:r w:rsidR="00F42A43">
        <w:fldChar w:fldCharType="separate"/>
      </w:r>
      <w:r w:rsidR="00C45550" w:rsidRPr="00C45550">
        <w:rPr>
          <w:rFonts w:cs="Times"/>
          <w:vertAlign w:val="superscript"/>
        </w:rPr>
        <w:t>[23]</w:t>
      </w:r>
      <w:r w:rsidR="00F42A43">
        <w:fldChar w:fldCharType="end"/>
      </w:r>
      <w:r w:rsidR="00DF5B4E">
        <w:t>,</w:t>
      </w:r>
      <w:r w:rsidR="00F42A43">
        <w:t xml:space="preserve"> </w:t>
      </w:r>
      <w:r w:rsidR="00DF5B4E">
        <w:t xml:space="preserve">but the </w:t>
      </w:r>
      <w:r w:rsidR="00F42A43">
        <w:t>overall correlation</w:t>
      </w:r>
      <w:r w:rsidR="00DF5B4E">
        <w:t xml:space="preserve"> is expected to be acce</w:t>
      </w:r>
      <w:r w:rsidR="00F13AC8">
        <w:t>p</w:t>
      </w:r>
      <w:r w:rsidR="00DF5B4E">
        <w:t>table</w:t>
      </w:r>
      <w:r w:rsidR="00F42A43">
        <w:t>.</w:t>
      </w:r>
      <w:r w:rsidR="00417E18" w:rsidRPr="006C3878">
        <w:t xml:space="preserve"> </w:t>
      </w:r>
      <w:r w:rsidR="00462104" w:rsidRPr="006C3878">
        <w:t xml:space="preserve">From </w:t>
      </w:r>
      <w:r w:rsidR="007B4EEB">
        <w:t>the</w:t>
      </w:r>
      <w:r w:rsidR="00462104" w:rsidRPr="006C3878">
        <w:t xml:space="preserve"> </w:t>
      </w:r>
      <w:r w:rsidR="00711DCB">
        <w:fldChar w:fldCharType="begin"/>
      </w:r>
      <w:r w:rsidR="00711DCB">
        <w:instrText xml:space="preserve"> REF _Ref63933762 \h </w:instrText>
      </w:r>
      <w:r w:rsidR="00711DCB">
        <w:fldChar w:fldCharType="separate"/>
      </w:r>
      <w:r w:rsidR="00447A94">
        <w:t xml:space="preserve">Figure </w:t>
      </w:r>
      <w:r w:rsidR="00447A94">
        <w:rPr>
          <w:noProof/>
        </w:rPr>
        <w:t>7</w:t>
      </w:r>
      <w:r w:rsidR="00711DCB">
        <w:fldChar w:fldCharType="end"/>
      </w:r>
      <w:r w:rsidR="00997A74" w:rsidRPr="006C3878">
        <w:t>, the main reduction path seen in the binary MnO-SiO</w:t>
      </w:r>
      <w:r w:rsidR="00997A74" w:rsidRPr="00CC7CCA">
        <w:rPr>
          <w:vertAlign w:val="subscript"/>
        </w:rPr>
        <w:t>2</w:t>
      </w:r>
      <w:r w:rsidR="00997A74" w:rsidRPr="006C3878">
        <w:t xml:space="preserve"> phase diagram</w:t>
      </w:r>
      <w:r w:rsidR="00A33B70" w:rsidRPr="006C3878">
        <w:t xml:space="preserve"> can be found. The high MnO ores will</w:t>
      </w:r>
      <w:r w:rsidR="00EC4DFB">
        <w:t>,</w:t>
      </w:r>
      <w:r w:rsidR="00A33B70" w:rsidRPr="006C3878">
        <w:t xml:space="preserve"> </w:t>
      </w:r>
      <w:r w:rsidR="00D655A1" w:rsidRPr="006C3878">
        <w:t>when enough liquid phase is formed</w:t>
      </w:r>
      <w:r w:rsidR="00EC4DFB">
        <w:t>,</w:t>
      </w:r>
      <w:r w:rsidR="00C31A68" w:rsidRPr="006C3878">
        <w:t xml:space="preserve"> start to reduce in a liquid+solid Mn</w:t>
      </w:r>
      <w:r w:rsidR="00EC4DFB">
        <w:t>O</w:t>
      </w:r>
      <w:r w:rsidR="00C31A68" w:rsidRPr="006C3878">
        <w:t xml:space="preserve"> phase area. As the reduction proceed</w:t>
      </w:r>
      <w:r w:rsidR="00DF5B4E">
        <w:t>s</w:t>
      </w:r>
      <w:r w:rsidR="00C31A68" w:rsidRPr="006C3878">
        <w:t xml:space="preserve"> </w:t>
      </w:r>
      <w:r w:rsidR="00D148DB" w:rsidRPr="006C3878">
        <w:t>to a lower MnO content</w:t>
      </w:r>
      <w:r w:rsidR="00DF5B4E">
        <w:t>,</w:t>
      </w:r>
      <w:r w:rsidR="00D148DB" w:rsidRPr="006C3878">
        <w:t xml:space="preserve"> the solid MnO phase will gradually dissolve </w:t>
      </w:r>
      <w:r w:rsidR="00CC7CCA" w:rsidRPr="006C3878">
        <w:t>until</w:t>
      </w:r>
      <w:r w:rsidR="00D148DB" w:rsidRPr="006C3878">
        <w:t xml:space="preserve"> the </w:t>
      </w:r>
      <w:r w:rsidR="0047726D">
        <w:t>saturation</w:t>
      </w:r>
      <w:r w:rsidR="0047726D" w:rsidRPr="006C3878">
        <w:t xml:space="preserve"> </w:t>
      </w:r>
      <w:r w:rsidR="00D148DB" w:rsidRPr="006C3878">
        <w:t>composition is reached</w:t>
      </w:r>
      <w:r w:rsidR="006C3878">
        <w:rPr>
          <w:szCs w:val="22"/>
        </w:rPr>
        <w:t>.</w:t>
      </w:r>
      <w:r w:rsidR="00CC7CCA">
        <w:rPr>
          <w:szCs w:val="22"/>
        </w:rPr>
        <w:t xml:space="preserve"> It is also seen th</w:t>
      </w:r>
      <w:r w:rsidR="00C87BB3">
        <w:rPr>
          <w:szCs w:val="22"/>
        </w:rPr>
        <w:t xml:space="preserve">at </w:t>
      </w:r>
      <w:r w:rsidR="00A62126">
        <w:rPr>
          <w:szCs w:val="22"/>
        </w:rPr>
        <w:t>thi</w:t>
      </w:r>
      <w:r w:rsidR="006036F7">
        <w:rPr>
          <w:szCs w:val="22"/>
        </w:rPr>
        <w:t>s saturation compostion</w:t>
      </w:r>
      <w:r w:rsidR="00C87BB3">
        <w:rPr>
          <w:szCs w:val="22"/>
        </w:rPr>
        <w:t xml:space="preserve"> will be reached at a lower MnO content</w:t>
      </w:r>
      <w:r w:rsidR="005B3300">
        <w:rPr>
          <w:szCs w:val="22"/>
        </w:rPr>
        <w:t xml:space="preserve"> with higher basicities, which can also be seen </w:t>
      </w:r>
      <w:r w:rsidR="0068132F">
        <w:rPr>
          <w:szCs w:val="22"/>
        </w:rPr>
        <w:t xml:space="preserve">in </w:t>
      </w:r>
      <w:r w:rsidR="00057E69">
        <w:rPr>
          <w:szCs w:val="22"/>
        </w:rPr>
        <w:fldChar w:fldCharType="begin"/>
      </w:r>
      <w:r w:rsidR="00057E69">
        <w:rPr>
          <w:szCs w:val="22"/>
        </w:rPr>
        <w:instrText xml:space="preserve"> REF _Ref63934565 \h </w:instrText>
      </w:r>
      <w:r w:rsidR="00057E69">
        <w:rPr>
          <w:szCs w:val="22"/>
        </w:rPr>
      </w:r>
      <w:r w:rsidR="00057E69">
        <w:rPr>
          <w:szCs w:val="22"/>
        </w:rPr>
        <w:fldChar w:fldCharType="separate"/>
      </w:r>
      <w:r w:rsidR="00447A94">
        <w:t xml:space="preserve">Figure </w:t>
      </w:r>
      <w:r w:rsidR="00447A94">
        <w:rPr>
          <w:noProof/>
        </w:rPr>
        <w:t>8</w:t>
      </w:r>
      <w:r w:rsidR="00057E69">
        <w:rPr>
          <w:szCs w:val="22"/>
        </w:rPr>
        <w:fldChar w:fldCharType="end"/>
      </w:r>
      <w:r w:rsidR="00057E69">
        <w:rPr>
          <w:szCs w:val="22"/>
        </w:rPr>
        <w:t xml:space="preserve">. </w:t>
      </w:r>
      <w:r w:rsidR="0042547B">
        <w:rPr>
          <w:szCs w:val="22"/>
        </w:rPr>
        <w:t xml:space="preserve">As mentioned above, the tap-slag </w:t>
      </w:r>
      <w:r w:rsidR="008D4730">
        <w:rPr>
          <w:szCs w:val="22"/>
        </w:rPr>
        <w:t xml:space="preserve">is quite close to the </w:t>
      </w:r>
      <w:r w:rsidR="006036F7">
        <w:rPr>
          <w:szCs w:val="22"/>
        </w:rPr>
        <w:t xml:space="preserve">saturation </w:t>
      </w:r>
      <w:r w:rsidR="008D4730">
        <w:rPr>
          <w:szCs w:val="22"/>
        </w:rPr>
        <w:t>composition</w:t>
      </w:r>
      <w:r w:rsidR="00DB6082">
        <w:rPr>
          <w:szCs w:val="22"/>
        </w:rPr>
        <w:t xml:space="preserve"> of </w:t>
      </w:r>
      <w:r w:rsidR="008D4730">
        <w:rPr>
          <w:szCs w:val="22"/>
        </w:rPr>
        <w:t xml:space="preserve">around </w:t>
      </w:r>
      <w:r w:rsidR="00D64772">
        <w:rPr>
          <w:szCs w:val="22"/>
        </w:rPr>
        <w:t>30-</w:t>
      </w:r>
      <w:r w:rsidR="008D4730">
        <w:rPr>
          <w:szCs w:val="22"/>
        </w:rPr>
        <w:t>40%MnO for a basicity of 0.</w:t>
      </w:r>
      <w:r w:rsidR="00B121EE">
        <w:rPr>
          <w:szCs w:val="22"/>
        </w:rPr>
        <w:t>7</w:t>
      </w:r>
      <w:r w:rsidR="0016253B">
        <w:rPr>
          <w:szCs w:val="22"/>
        </w:rPr>
        <w:t xml:space="preserve"> and </w:t>
      </w:r>
      <w:r w:rsidR="009E5D3F">
        <w:rPr>
          <w:szCs w:val="22"/>
        </w:rPr>
        <w:t>around 20%MnO at basicities of 1.</w:t>
      </w:r>
      <w:r w:rsidR="00B121EE">
        <w:rPr>
          <w:szCs w:val="22"/>
        </w:rPr>
        <w:t>1</w:t>
      </w:r>
      <w:r w:rsidR="00A3730F">
        <w:rPr>
          <w:szCs w:val="22"/>
        </w:rPr>
        <w:t xml:space="preserve">. </w:t>
      </w:r>
      <w:r w:rsidR="005A3EBB">
        <w:rPr>
          <w:szCs w:val="22"/>
        </w:rPr>
        <w:t xml:space="preserve">This </w:t>
      </w:r>
      <w:r w:rsidR="0051554A">
        <w:rPr>
          <w:szCs w:val="22"/>
        </w:rPr>
        <w:t>is beli</w:t>
      </w:r>
      <w:r w:rsidR="003C425C">
        <w:rPr>
          <w:szCs w:val="22"/>
        </w:rPr>
        <w:t>e</w:t>
      </w:r>
      <w:r w:rsidR="0051554A">
        <w:rPr>
          <w:szCs w:val="22"/>
        </w:rPr>
        <w:t xml:space="preserve">ved to be due to the </w:t>
      </w:r>
      <w:r w:rsidR="007D5A64">
        <w:rPr>
          <w:szCs w:val="22"/>
        </w:rPr>
        <w:t xml:space="preserve">activity of </w:t>
      </w:r>
      <w:r w:rsidR="0051554A">
        <w:rPr>
          <w:szCs w:val="22"/>
        </w:rPr>
        <w:t>MnO</w:t>
      </w:r>
      <w:r w:rsidR="003C425C">
        <w:rPr>
          <w:szCs w:val="22"/>
        </w:rPr>
        <w:t xml:space="preserve">, and the </w:t>
      </w:r>
      <w:r w:rsidR="007D5A64">
        <w:rPr>
          <w:szCs w:val="22"/>
        </w:rPr>
        <w:t>effect the activity of MnO has on the reaction rate</w:t>
      </w:r>
      <w:r w:rsidR="007746F0">
        <w:rPr>
          <w:szCs w:val="22"/>
        </w:rPr>
        <w:t>,</w:t>
      </w:r>
      <w:r w:rsidR="007D5A64">
        <w:rPr>
          <w:szCs w:val="22"/>
        </w:rPr>
        <w:t xml:space="preserve"> as will be discussed later.</w:t>
      </w:r>
    </w:p>
    <w:p w14:paraId="0E7F9C8B" w14:textId="18D971EC" w:rsidR="00500CC2" w:rsidRDefault="001E62C1" w:rsidP="0065704A">
      <w:pPr>
        <w:pStyle w:val="Caption"/>
        <w:jc w:val="center"/>
      </w:pPr>
      <w:r>
        <w:rPr>
          <w:noProof/>
        </w:rPr>
        <w:drawing>
          <wp:inline distT="0" distB="0" distL="0" distR="0" wp14:anchorId="020DE0FA" wp14:editId="764902BD">
            <wp:extent cx="4489135" cy="3708400"/>
            <wp:effectExtent l="0" t="0" r="6985" b="63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511978" cy="3727270"/>
                    </a:xfrm>
                    <a:prstGeom prst="rect">
                      <a:avLst/>
                    </a:prstGeom>
                    <a:noFill/>
                  </pic:spPr>
                </pic:pic>
              </a:graphicData>
            </a:graphic>
          </wp:inline>
        </w:drawing>
      </w:r>
    </w:p>
    <w:p w14:paraId="149081F2" w14:textId="446D2EC4" w:rsidR="000E18A0" w:rsidRDefault="000E18A0" w:rsidP="000E18A0">
      <w:pPr>
        <w:pStyle w:val="Caption"/>
      </w:pPr>
      <w:bookmarkStart w:id="8" w:name="_Ref63933762"/>
      <w:r>
        <w:t xml:space="preserve">Figure </w:t>
      </w:r>
      <w:r>
        <w:fldChar w:fldCharType="begin"/>
      </w:r>
      <w:r>
        <w:instrText xml:space="preserve"> SEQ Figure \* ARABIC </w:instrText>
      </w:r>
      <w:r>
        <w:fldChar w:fldCharType="separate"/>
      </w:r>
      <w:r w:rsidR="00447A94">
        <w:rPr>
          <w:noProof/>
        </w:rPr>
        <w:t>7</w:t>
      </w:r>
      <w:r>
        <w:fldChar w:fldCharType="end"/>
      </w:r>
      <w:bookmarkEnd w:id="8"/>
      <w:r>
        <w:t xml:space="preserve">. </w:t>
      </w:r>
      <w:r w:rsidR="002E734A">
        <w:t>Liquidus surface of MnO-SiO</w:t>
      </w:r>
      <w:r w:rsidR="002E734A" w:rsidRPr="008F2D8B">
        <w:rPr>
          <w:vertAlign w:val="subscript"/>
        </w:rPr>
        <w:t>2</w:t>
      </w:r>
      <w:r w:rsidR="002E734A">
        <w:t>-Al</w:t>
      </w:r>
      <w:r w:rsidR="002E734A" w:rsidRPr="008F2D8B">
        <w:rPr>
          <w:vertAlign w:val="subscript"/>
        </w:rPr>
        <w:t>2</w:t>
      </w:r>
      <w:r w:rsidR="002E734A">
        <w:t>O</w:t>
      </w:r>
      <w:r w:rsidR="002E734A" w:rsidRPr="008F2D8B">
        <w:rPr>
          <w:vertAlign w:val="subscript"/>
        </w:rPr>
        <w:t>3</w:t>
      </w:r>
      <w:r w:rsidR="002E734A">
        <w:t>-CaO-MgO (A/S=0.8, C/M=7) slags calculated by FactSage software package. The basicity line of 0.8 is indicated</w:t>
      </w:r>
      <w:r w:rsidR="00117626">
        <w:t>.</w:t>
      </w:r>
    </w:p>
    <w:p w14:paraId="4AD41AD4" w14:textId="4616028B" w:rsidR="006C3878" w:rsidRDefault="006C3878" w:rsidP="000E18A0">
      <w:pPr>
        <w:pStyle w:val="Caption"/>
      </w:pPr>
    </w:p>
    <w:p w14:paraId="2457D127" w14:textId="27100115" w:rsidR="006C3878" w:rsidRDefault="006C3878" w:rsidP="000E18A0">
      <w:pPr>
        <w:pStyle w:val="Caption"/>
        <w:rPr>
          <w:sz w:val="22"/>
          <w:szCs w:val="22"/>
        </w:rPr>
      </w:pPr>
    </w:p>
    <w:p w14:paraId="2C065367" w14:textId="09BA68EB" w:rsidR="00D4296B" w:rsidRDefault="00D4296B" w:rsidP="000E18A0">
      <w:pPr>
        <w:pStyle w:val="Caption"/>
        <w:rPr>
          <w:sz w:val="22"/>
          <w:szCs w:val="22"/>
        </w:rPr>
      </w:pPr>
    </w:p>
    <w:p w14:paraId="4F57B252" w14:textId="6D72462A" w:rsidR="00D4296B" w:rsidRDefault="00381FB6" w:rsidP="00407BE4">
      <w:pPr>
        <w:pStyle w:val="Caption"/>
        <w:jc w:val="center"/>
        <w:rPr>
          <w:sz w:val="22"/>
          <w:szCs w:val="22"/>
        </w:rPr>
      </w:pPr>
      <w:r w:rsidRPr="00381FB6">
        <w:rPr>
          <w:noProof/>
          <w:sz w:val="22"/>
          <w:szCs w:val="22"/>
        </w:rPr>
        <w:lastRenderedPageBreak/>
        <w:drawing>
          <wp:inline distT="0" distB="0" distL="0" distR="0" wp14:anchorId="53FAB171" wp14:editId="3B10ABB3">
            <wp:extent cx="4422140" cy="3354705"/>
            <wp:effectExtent l="0" t="0" r="0" b="0"/>
            <wp:docPr id="23" name="Picture 5">
              <a:extLst xmlns:a="http://schemas.openxmlformats.org/drawingml/2006/main">
                <a:ext uri="{FF2B5EF4-FFF2-40B4-BE49-F238E27FC236}">
                  <a16:creationId xmlns:a16="http://schemas.microsoft.com/office/drawing/2014/main" id="{C263B023-A4A3-4FB8-81DE-3E8E5543AAFB}"/>
                </a:ext>
              </a:extLst>
            </wp:docPr>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C263B023-A4A3-4FB8-81DE-3E8E5543AAFB}"/>
                        </a:ext>
                      </a:extLst>
                    </pic:cNvPr>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422140" cy="3354705"/>
                    </a:xfrm>
                    <a:prstGeom prst="rect">
                      <a:avLst/>
                    </a:prstGeom>
                    <a:noFill/>
                  </pic:spPr>
                </pic:pic>
              </a:graphicData>
            </a:graphic>
          </wp:inline>
        </w:drawing>
      </w:r>
    </w:p>
    <w:p w14:paraId="28AE208E" w14:textId="43265114" w:rsidR="00624F50" w:rsidRDefault="00624F50" w:rsidP="00624F50">
      <w:pPr>
        <w:pStyle w:val="Caption"/>
        <w:rPr>
          <w:sz w:val="22"/>
          <w:szCs w:val="22"/>
        </w:rPr>
      </w:pPr>
      <w:bookmarkStart w:id="9" w:name="_Ref63934565"/>
      <w:r>
        <w:t xml:space="preserve">Figure </w:t>
      </w:r>
      <w:r>
        <w:fldChar w:fldCharType="begin"/>
      </w:r>
      <w:r>
        <w:instrText xml:space="preserve"> SEQ Figure \* ARABIC </w:instrText>
      </w:r>
      <w:r>
        <w:fldChar w:fldCharType="separate"/>
      </w:r>
      <w:r w:rsidR="00447A94">
        <w:rPr>
          <w:noProof/>
        </w:rPr>
        <w:t>8</w:t>
      </w:r>
      <w:r>
        <w:fldChar w:fldCharType="end"/>
      </w:r>
      <w:bookmarkEnd w:id="9"/>
      <w:r>
        <w:t xml:space="preserve">. </w:t>
      </w:r>
      <w:r w:rsidR="00E23073">
        <w:t>Liquidus content of MnO versus slag basicity in the MnO-SiO</w:t>
      </w:r>
      <w:r w:rsidR="00E23073" w:rsidRPr="002326D5">
        <w:rPr>
          <w:vertAlign w:val="subscript"/>
        </w:rPr>
        <w:t>2</w:t>
      </w:r>
      <w:r w:rsidR="00E23073">
        <w:t>-CaO-Al</w:t>
      </w:r>
      <w:r w:rsidR="00E23073" w:rsidRPr="002326D5">
        <w:rPr>
          <w:vertAlign w:val="subscript"/>
        </w:rPr>
        <w:t>2</w:t>
      </w:r>
      <w:r w:rsidR="00E23073">
        <w:t>O</w:t>
      </w:r>
      <w:r w:rsidR="00E23073" w:rsidRPr="002326D5">
        <w:rPr>
          <w:vertAlign w:val="subscript"/>
        </w:rPr>
        <w:t>3</w:t>
      </w:r>
      <w:r w:rsidR="00E23073">
        <w:t>-5%MgO (Al</w:t>
      </w:r>
      <w:r w:rsidR="00E23073" w:rsidRPr="002326D5">
        <w:rPr>
          <w:vertAlign w:val="subscript"/>
        </w:rPr>
        <w:t>2</w:t>
      </w:r>
      <w:r w:rsidR="00E23073">
        <w:t>O</w:t>
      </w:r>
      <w:r w:rsidR="00E23073" w:rsidRPr="002326D5">
        <w:rPr>
          <w:vertAlign w:val="subscript"/>
        </w:rPr>
        <w:t>3</w:t>
      </w:r>
      <w:r w:rsidR="00E23073">
        <w:t>/SiO</w:t>
      </w:r>
      <w:r w:rsidR="00E23073" w:rsidRPr="002326D5">
        <w:rPr>
          <w:vertAlign w:val="subscript"/>
        </w:rPr>
        <w:t>2</w:t>
      </w:r>
      <w:r w:rsidR="00E23073">
        <w:t>=0.57)</w:t>
      </w:r>
      <w:r w:rsidR="00387DAF">
        <w:t>.</w:t>
      </w:r>
    </w:p>
    <w:p w14:paraId="09B44906" w14:textId="64621091" w:rsidR="00D4296B" w:rsidRDefault="00D4296B" w:rsidP="000E18A0">
      <w:pPr>
        <w:pStyle w:val="Caption"/>
        <w:rPr>
          <w:sz w:val="22"/>
          <w:szCs w:val="22"/>
        </w:rPr>
      </w:pPr>
    </w:p>
    <w:p w14:paraId="21227D05" w14:textId="2C86AA60" w:rsidR="00D4296B" w:rsidRDefault="003B291A" w:rsidP="00E77D7D">
      <w:pPr>
        <w:jc w:val="both"/>
      </w:pPr>
      <w:r>
        <w:t xml:space="preserve">Depending on the </w:t>
      </w:r>
      <w:r w:rsidR="00BD7EE2">
        <w:t xml:space="preserve">mineralogy and distribution of </w:t>
      </w:r>
      <w:r w:rsidR="0037742E">
        <w:t xml:space="preserve">minerals in the original ores, the </w:t>
      </w:r>
      <w:r w:rsidR="00587F6F">
        <w:t>raw materials wil</w:t>
      </w:r>
      <w:r w:rsidR="004C2C64">
        <w:t>l</w:t>
      </w:r>
      <w:r w:rsidR="00587F6F">
        <w:t xml:space="preserve"> not always behave close to t</w:t>
      </w:r>
      <w:r w:rsidR="00587991">
        <w:t xml:space="preserve">he equilibrium state given by the phase diagrams. A large effort has hence been done to </w:t>
      </w:r>
      <w:r w:rsidR="00B63BEE">
        <w:t>find the melting behaviour of the ores</w:t>
      </w:r>
      <w:r w:rsidR="00320205">
        <w:t xml:space="preserve"> under a certain heating rate with carbon present</w:t>
      </w:r>
      <w:r w:rsidR="00B63BEE">
        <w:t>, that is when it starts to soften</w:t>
      </w:r>
      <w:r w:rsidR="00E93375">
        <w:t>, also called initial melting</w:t>
      </w:r>
      <w:r w:rsidR="00996EF3">
        <w:t>, when it melts</w:t>
      </w:r>
      <w:r w:rsidR="00F30C94">
        <w:t xml:space="preserve">, and when it is </w:t>
      </w:r>
      <w:r w:rsidR="00955BA8">
        <w:t>completely molten</w:t>
      </w:r>
      <w:r w:rsidR="00F30C94">
        <w:t xml:space="preserve"> (</w:t>
      </w:r>
      <w:r w:rsidR="00955BA8">
        <w:t xml:space="preserve">i.e </w:t>
      </w:r>
      <w:r w:rsidR="00F30C94">
        <w:t>the liquid</w:t>
      </w:r>
      <w:r w:rsidR="00320205">
        <w:t xml:space="preserve">us is </w:t>
      </w:r>
      <w:r w:rsidR="000369B1">
        <w:t xml:space="preserve">obtained either due to a high temperature and/or to a low MnO </w:t>
      </w:r>
      <w:r w:rsidR="000369B1" w:rsidRPr="00A36804">
        <w:t>content</w:t>
      </w:r>
      <w:r w:rsidR="009412D8">
        <w:fldChar w:fldCharType="begin"/>
      </w:r>
      <w:r w:rsidR="00C45550">
        <w:instrText xml:space="preserve"> ADDIN ZOTERO_ITEM CSL_CITATION {"citationID":"4G4YBirh","properties":{"formattedCitation":"\\super [3,6,19,25\\uc0\\u8211{}31]\\nosupersub{}","plainCitation":"[3,6,19,25–31]","noteIndex":0},"citationItems":[{"id":873,"uris":["http://zotero.org/users/7836746/items/H2B8LU88"],"uri":["http://zotero.org/users/7836746/items/H2B8LU88"],"itemData":{"id":873,"type":"paper-conference","abstract":"The gas/solid reactions in ferromanganese submerged arc furnaces (SAF) are important to\nthe production process. The region where these reactions occur is known as pre-reduction zone.\nThe gas permeability of the charge in the pre-reduction zone is the key factor affecting stable\noperation of the furnace. In order to evaporate water and achieve a high degree of pre-reduction,\nthe gas permeability of the burden has to be high.\nAgglomeration of charge particles in the pre-reduction zone is one of the reasons for\ndecreasing of gas permeability. Different mechanisms of agglomerate formation can take a place in\nthe furnace. These mechanisms, their effect and relevance to agglomeration of the charge were\nthoroughly studied based on the charge samples taken from industrial SiMn and FeMnfurnaces.","event":"INFACON XIII","event-place":"Almaty, Kazakhstan","page":"185-194","publisher-place":"Almaty, Kazakhstan","title":"Agglomeration of Charge in Ferromanganese Submerged Arc Furnaces","URL":"https://www.pyrometallurgy.co.za/InfaconXIII/0185-Slizovskiy.pdf","author":[{"family":"Slizovskiy","given":"Dmitry"},{"family":"Tangstad","given":"Merete"}],"issued":{"date-parts":[["2013",6,9]]}}},{"id":"7OVWmPdL/diE0HLjU","uris":["http://zotero.org/users/local/jEzmOlYA/items/R5R8SS6Q"],"uri":["http://zotero.org/users/local/jEzmOlYA/items/R5R8SS6Q"],"itemData":{"id":"7OVWmPdL/diE0HLjU","type":"chapter","container-title":"7th International Symposium on High-Temperature Metallurgical Processing","event-place":"Cham","ISBN":"978-3-319-48617-8","language":"en","note":"DOI: 10.1007/978-3-319-48093-0_23","page":"181-188","publisher":"Springer International Publishing","publisher-place":"Cham","source":"DOI.org (Crossref)","title":"Production of FeMn Alloys with Heat Treated Mn-Nodules","URL":"http://link.springer.com/10.1007/978-3-319-48093-0_23","author":[{"family":"Tangstad","given":"Merete"},{"family":"Ringdalen","given":"Eli"},{"family":"Manilla","given":"Edmundo"},{"family":"Davila","given":"Daniel"}],"editor":[{"family":"Hwang","given":"Jiann-Yang"},{"family":"Jiang","given":"Tao"},{"family":"Pistorius","given":"P. Chris"},{"family":"Alvear F.","given":"Gerardo R. F."},{"family":"Yücel","given":"Onuralp"},{"family":"Cai","given":"Liyuan"},{"family":"Zhao","given":"Baojun"},{"family":"Gregurek","given":"Dean"},{"family":"Seshadri","given":"Varadarajan"}],"accessed":{"date-parts":[["2021",2,15]]},"issued":{"date-parts":[["2016"]]}}},{"id":874,"uris":["http://zotero.org/users/7836746/items/F7ZME52B"],"uri":["http://zotero.org/users/7836746/items/F7ZME52B"],"itemData":{"id":874,"type":"paper-conference","abstract":"Production of SiMn has been studied by 3 experiments in a 150 kW pilot scale submerged arc\n(SAF) furnace. Two of the experiments were with sinter form Carajas ore as raw material while the\nthird experiment was with a 40160 mixture of sinter from Carajas ore and ore from Assmang. Alloy\nproduced in the two first experiments had a lower Si- content than alloy from the experiment where\nAssmang ore was mixed with Carajas sinter. Measurements of melting properties of the Mn-sources\nshowed that the sinter melted at a lower temperature than the Assmang ore. This is believed to\ncontribute to the lower % Si in alloy produced by sinter.","event":"INFACON XIII","event-place":"Almaty, Kazakhstan","page":"195-206","publisher-place":"Almaty, Kazakhstan","title":"Study of SiMn production in pilot scale experiments - comparison of Carajas sinter and Assmang ore","author":[{"family":"Ringdalen","given":"Eli"},{"family":"Tangstad","given":"Merete"}],"issued":{"date-parts":[["2013",6,9]]}}},{"id":2451,"uris":["http://zotero.org/users/7836746/items/CKZCK6Y2"],"uri":["http://zotero.org/users/7836746/items/CKZCK6Y2"],"itemData":{"id":2451,"type":"chapter","container-title":"Proceedings of the VIII International Conference on Molten Slags, Fluxes and Salts: 18 - 21 January 2009, Santiago, Chile","edition":"1. ed","event-place":"Santiago","ISBN":"978-956-8504-20-5","language":"eng","note":"event: International Conference on Molten Slags, Fluxes and Salts\nOCLC: 552239377","publisher":"GECAMIN","publisher-place":"Santiago","source":"Gemeinsamer Bibliotheksverbund ISBN","title":"Initial melting and Reduction of Ore and Fluxes at the Top of the Coke Bed during SiMn-production","editor":[{"family":"Sanchez","given":"Mario"},{"family":"Universidad de Concepción","given":""}],"author":[{"family":"Ringdalen","given":"Eli"},{"family":"Tangstad","given":"Merete"},{"family":"Gaal","given":"Sean"}],"issued":{"date-parts":[["2009"]]}}},{"id":863,"uris":["http://zotero.org/users/7836746/items/T9FPRNGJ"],"uri":["http://zotero.org/users/7836746/items/T9FPRNGJ"],"itemData":{"id":863,"type":"paper-conference","abstract":"Manganese ore fines cannot be added to the submerged arc furnace directly as they will\nprevent even gas flow through the burden. Low gas permeability in the burden will lower the degree\nof pre-reduction of ore and subsequently increase the carbon and energy consumption of the\nprocess. In addition, it is a potential hazard In order to utilize manganese ore fines in the furnace\nthey are agglomerated into sinter, pellet or briquettes. In this -work the melting and reduction\nproperties of sinter and pellets have been investigated. The effect of adding.fluxes such as dolomite\nand quartz has also been investigated. Results show that an increased content of acid oxides willlower the melting point and subsequently increase the reduction rate.","event":"INFACON XIII","event-place":"Almaty, Kazakhstan","language":"eng","page":"137-148","publisher-place":"Almaty, Kazakhstan","title":"Melting and Reduction of Manganese Sinter and Pellets","author":[{"family":"Brynjulfsen","given":"Thomas"},{"family":"Tangstad","given":"Merete"}],"issued":{"date-parts":[["2013",6,9]]}}},{"id":"7OVWmPdL/DbVXvYfV","uris":["http://zotero.org/users/local/jEzmOlYA/items/26W8HNNE"],"uri":["http://zotero.org/users/local/jEzmOlYA/items/26W8HNNE"],"itemData":{"id":4143,"type":"paper-conference","container-title":"MANGANESE FUNDAMENTALS","event":"INFACON XIII","event-place":"Almaty, Kazakhstan","page":"553-566","publisher-place":"Almaty, Kazakhstan","title":"Properties of Nchwaning and Gloria Ore in the Production of Mn Ferro-alloys","URL":"https://www.pyrometallurgy.co.za/InfaconXIII/0553-Visser.pdf","author":[{"family":"Visser","given":"Marius"},{"family":"Smith","given":"Herman"},{"family":"Ringdalen","given":"Eli"},{"family":"Tangstad","given":"Merete"}],"issued":{"date-parts":[["2013",6]]}}},{"id":881,"uris":["http://zotero.org/users/7836746/items/I8F2Z6LB"],"uri":["http://zotero.org/users/7836746/items/I8F2Z6LB"],"itemData":{"id":881,"type":"paper-conference","container-title":"FUNDAMENTALS, THEORY","event":"INFACON XIV","event-place":"Kiev, Ukraine","language":"eng","publisher-place":"Kiev, Ukraine","title":"Melting Behaviour of Mn sources - effect on furnace performance","author":[{"family":"Ringdalen","given":"Eli"},{"family":"Tangstad","given":"Merete"},{"family":"Brynjulfsen","given":"Thomas"}],"issued":{"date-parts":[["2015",6,1]]}}},{"id":3725,"uris":["http://zotero.org/groups/2907720/items/U72Z6UX6"],"uri":["http://zotero.org/groups/2907720/items/U72Z6UX6"],"itemData":{"id":3725,"type":"paper-conference","container-title":"INFACON XII","event-place":"Helsinki, Finland","language":"en","page":"439-448","publisher-place":"Helsinki, Finland","title":"Properties of Manganese Ores and their Change in the Process of Calcination","author":[{"family":"Sorensen","given":"Bjørn"},{"family":"Gaal","given":"Sean"},{"family":"Ringdalen","given":"Eli"},{"family":"Tangstad","given":"Merete"},{"family":"Kononov","given":"Ring"},{"family":"Ostrovski","given":"Oleg"}],"issued":{"date-parts":[["2010",6,6]]}}},{"id":"7OVWmPdL/lCEgSUVS","uris":["http://zotero.org/users/local/jEzmOlYA/items/NFQFZJIR"],"uri":["http://zotero.org/users/local/jEzmOlYA/items/NFQFZJIR"],"itemData":{"id":5214,"type":"chapter","container-title":"Characterization of Minerals, Metals, and Materials","event-place":"Hoboken, NJ, USA","ISBN":"978-1-118-37130-5","note":"DOI: 10.1002/9781118371305.ch18","page":"147-154","publisher":"John Wiley &amp; Sons, Inc.","publisher-place":"Hoboken, NJ, USA","source":"DOI.org (Crossref)","title":"Melting and Reduction of Manganese Sinter with Fluxes","URL":"http://doi.wiley.com/10.1002/9781118371305.ch18","editor":[{"family":"Hwang","given":"Jiann-Yang"},{"family":"Monteiro","given":"S.N."},{"family":"Bai","given":"Chen-Guang"},{"family":"Carpenter","given":"John"},{"family":"Cai","given":"Mingdong"},{"family":"Firrao","given":"Donato"},{"family":"Kim","given":"Byoung-Gon"}],"author":[{"family":"Brynjulfsen","given":"Thomas"},{"family":"Tangstad","given":"Merete"}],"accessed":{"date-parts":[["2021",2,16]]},"issued":{"date-parts":[["2012",5,15]]}}},{"id":139,"uris":["http://zotero.org/users/7836746/items/JJRL4DJP"],"uri":["http://zotero.org/users/7836746/items/JJRL4DJP"],"itemData":{"id":139,"type":"article-journal","language":"en","page":"8","source":"Zotero","title":"Melting temperatures of ore for ferromanganese production","author":[{"family":"Slizovskiy","given":"Dmitry"},{"family":"Tangstad","given":"Merete"},{"family":"Wasbø","given":"Stein"}],"issued":{"date-parts":[["2021"]],"season":"unpublished research"}}}],"schema":"https://github.com/citation-style-language/schema/raw/master/csl-citation.json"} </w:instrText>
      </w:r>
      <w:r w:rsidR="009412D8">
        <w:fldChar w:fldCharType="separate"/>
      </w:r>
      <w:r w:rsidR="00C45550" w:rsidRPr="00C45550">
        <w:rPr>
          <w:rFonts w:cs="Times"/>
          <w:vertAlign w:val="superscript"/>
        </w:rPr>
        <w:t>[3,6,19,25–31]</w:t>
      </w:r>
      <w:r w:rsidR="009412D8">
        <w:fldChar w:fldCharType="end"/>
      </w:r>
      <w:r w:rsidR="00955BA8">
        <w:t>).</w:t>
      </w:r>
      <w:r w:rsidR="001946A3">
        <w:t xml:space="preserve"> These st</w:t>
      </w:r>
      <w:r w:rsidR="00955BA8">
        <w:t>ages</w:t>
      </w:r>
      <w:r w:rsidR="008E0CC2">
        <w:t xml:space="preserve"> represent the steps an ore particle experiences </w:t>
      </w:r>
      <w:r w:rsidR="005A16F7">
        <w:t>in the Submerged Arc Furnace</w:t>
      </w:r>
      <w:r w:rsidR="009615B9">
        <w:t xml:space="preserve"> and are illustrated in </w:t>
      </w:r>
      <w:r w:rsidR="00583A46">
        <w:fldChar w:fldCharType="begin"/>
      </w:r>
      <w:r w:rsidR="00583A46">
        <w:instrText xml:space="preserve"> REF _Ref64396889 \h </w:instrText>
      </w:r>
      <w:r w:rsidR="00583A46">
        <w:fldChar w:fldCharType="separate"/>
      </w:r>
      <w:r w:rsidR="00447A94">
        <w:t xml:space="preserve">Figure </w:t>
      </w:r>
      <w:r w:rsidR="00447A94">
        <w:rPr>
          <w:noProof/>
        </w:rPr>
        <w:t>5</w:t>
      </w:r>
      <w:r w:rsidR="00583A46">
        <w:fldChar w:fldCharType="end"/>
      </w:r>
      <w:r w:rsidR="005A16F7">
        <w:t>.</w:t>
      </w:r>
      <w:r w:rsidR="00223543">
        <w:t xml:space="preserve"> </w:t>
      </w:r>
      <w:r w:rsidR="002C4C7E">
        <w:t>While</w:t>
      </w:r>
      <w:r w:rsidR="00223543">
        <w:t xml:space="preserve"> large variation</w:t>
      </w:r>
      <w:r w:rsidR="002C4C7E">
        <w:t xml:space="preserve"> exists</w:t>
      </w:r>
      <w:r w:rsidR="00223543">
        <w:t xml:space="preserve"> in the results</w:t>
      </w:r>
      <w:r w:rsidR="006D30B3">
        <w:t>,</w:t>
      </w:r>
      <w:r w:rsidR="00223543">
        <w:t xml:space="preserve"> the</w:t>
      </w:r>
      <w:r w:rsidR="002C4C7E">
        <w:t xml:space="preserve"> main trend</w:t>
      </w:r>
      <w:r w:rsidR="00223543">
        <w:t xml:space="preserve"> is </w:t>
      </w:r>
      <w:r w:rsidR="00736CDF">
        <w:t>that more acid materials will produce a larger amount of liquid phase at a lower temperatures</w:t>
      </w:r>
      <w:r w:rsidR="002C4C7E">
        <w:t>,</w:t>
      </w:r>
      <w:r w:rsidR="006D30B3">
        <w:t xml:space="preserve"> in agreement with the </w:t>
      </w:r>
      <w:r w:rsidR="000A6558">
        <w:t>phase diagrams already discussed.</w:t>
      </w:r>
      <w:r w:rsidR="007A3979">
        <w:t xml:space="preserve"> The materials will also produce a larger am</w:t>
      </w:r>
      <w:r w:rsidR="00005451">
        <w:t>ount of liquid phase at low temperatures when it has been heat-treated at high tempera</w:t>
      </w:r>
      <w:r w:rsidR="000F5810">
        <w:t xml:space="preserve">tures. This can be explained </w:t>
      </w:r>
      <w:r w:rsidR="003C16E6">
        <w:t>by</w:t>
      </w:r>
      <w:r w:rsidR="000F5810">
        <w:t xml:space="preserve"> the basic and acid </w:t>
      </w:r>
      <w:r w:rsidR="006D0846">
        <w:t>minerals</w:t>
      </w:r>
      <w:r w:rsidR="00346C71">
        <w:t xml:space="preserve"> mixed in an ore</w:t>
      </w:r>
      <w:r w:rsidR="000F5810">
        <w:t xml:space="preserve"> has dissolved into sil</w:t>
      </w:r>
      <w:r w:rsidR="00E77D7D">
        <w:t>i</w:t>
      </w:r>
      <w:r w:rsidR="000F5810">
        <w:t>cate</w:t>
      </w:r>
      <w:r w:rsidR="00E77D7D">
        <w:t xml:space="preserve"> phases when heat-treated and will hence melt at lower temperatures.</w:t>
      </w:r>
      <w:r w:rsidR="00346C71">
        <w:t xml:space="preserve"> </w:t>
      </w:r>
      <w:r w:rsidR="005D21BD">
        <w:t xml:space="preserve">To exemplify this according to </w:t>
      </w:r>
      <w:r w:rsidR="005D21BD">
        <w:fldChar w:fldCharType="begin"/>
      </w:r>
      <w:r w:rsidR="005D21BD">
        <w:instrText xml:space="preserve"> REF _Ref63930338 \h </w:instrText>
      </w:r>
      <w:r w:rsidR="005D21BD">
        <w:fldChar w:fldCharType="separate"/>
      </w:r>
      <w:r w:rsidR="00447A94">
        <w:t xml:space="preserve">Figure </w:t>
      </w:r>
      <w:r w:rsidR="00447A94">
        <w:rPr>
          <w:noProof/>
        </w:rPr>
        <w:t>3</w:t>
      </w:r>
      <w:r w:rsidR="005D21BD">
        <w:fldChar w:fldCharType="end"/>
      </w:r>
      <w:r w:rsidR="0023529E">
        <w:t xml:space="preserve"> for a constant heating rate</w:t>
      </w:r>
      <w:r w:rsidR="0059265B">
        <w:t xml:space="preserve">: </w:t>
      </w:r>
      <w:r w:rsidR="009D0490">
        <w:t>if a pre</w:t>
      </w:r>
      <w:r w:rsidR="00011EFA">
        <w:t>-</w:t>
      </w:r>
      <w:r w:rsidR="009D0490">
        <w:t xml:space="preserve">reduced ore contains the two individual phases MnO, with a melting point above 1800 </w:t>
      </w:r>
      <w:r w:rsidR="009D0490">
        <w:rPr>
          <w:rFonts w:cs="Times"/>
        </w:rPr>
        <w:t>°</w:t>
      </w:r>
      <w:r w:rsidR="009D0490">
        <w:t>C, and SiO</w:t>
      </w:r>
      <w:r w:rsidR="009D0490" w:rsidRPr="00C41A10">
        <w:rPr>
          <w:vertAlign w:val="subscript"/>
        </w:rPr>
        <w:t>2</w:t>
      </w:r>
      <w:r w:rsidR="009D0490">
        <w:t xml:space="preserve">, with a melting point above </w:t>
      </w:r>
      <w:r w:rsidR="00C41A10">
        <w:t xml:space="preserve">1700 </w:t>
      </w:r>
      <w:r w:rsidR="00C41A10">
        <w:rPr>
          <w:rFonts w:cs="Times"/>
        </w:rPr>
        <w:t>°</w:t>
      </w:r>
      <w:r w:rsidR="00C41A10">
        <w:t>C,</w:t>
      </w:r>
      <w:r w:rsidR="00ED6B65">
        <w:t xml:space="preserve"> it will start to behave as partly liquid material at higher temperatures, than a </w:t>
      </w:r>
      <w:r w:rsidR="00AE1496">
        <w:t>Mn</w:t>
      </w:r>
      <w:r w:rsidR="00011EFA" w:rsidRPr="0053722A">
        <w:rPr>
          <w:vertAlign w:val="subscript"/>
        </w:rPr>
        <w:t>2</w:t>
      </w:r>
      <w:r w:rsidR="00AE1496">
        <w:t>SiO</w:t>
      </w:r>
      <w:r w:rsidR="00011EFA" w:rsidRPr="0053722A">
        <w:rPr>
          <w:vertAlign w:val="subscript"/>
        </w:rPr>
        <w:t>4</w:t>
      </w:r>
      <w:r w:rsidR="00011EFA">
        <w:t xml:space="preserve"> </w:t>
      </w:r>
      <w:r w:rsidR="0053722A">
        <w:t xml:space="preserve">phase </w:t>
      </w:r>
      <w:r w:rsidR="00011EFA">
        <w:t xml:space="preserve">that has a melting point of 1363 </w:t>
      </w:r>
      <w:r w:rsidR="00011EFA">
        <w:rPr>
          <w:rFonts w:cs="Times"/>
        </w:rPr>
        <w:t>°</w:t>
      </w:r>
      <w:r w:rsidR="00011EFA">
        <w:t>C</w:t>
      </w:r>
      <w:r w:rsidR="000022DF">
        <w:t xml:space="preserve"> due to kinetic restraints</w:t>
      </w:r>
      <w:r w:rsidR="00011EFA">
        <w:t>.</w:t>
      </w:r>
      <w:r w:rsidR="0053722A">
        <w:t xml:space="preserve"> It is of course the time </w:t>
      </w:r>
      <w:r w:rsidR="000D5B9B">
        <w:t xml:space="preserve">to reach equilibrium state that will increase, however in a furnace with </w:t>
      </w:r>
      <w:r w:rsidR="00613213">
        <w:t xml:space="preserve">a </w:t>
      </w:r>
      <w:r w:rsidR="00932584">
        <w:t>fixed</w:t>
      </w:r>
      <w:r w:rsidR="000D5B9B">
        <w:t xml:space="preserve"> heating rate, this will </w:t>
      </w:r>
      <w:r w:rsidR="00613213">
        <w:t xml:space="preserve">then </w:t>
      </w:r>
      <w:r w:rsidR="000D5B9B">
        <w:t>happen at a higher temperature.</w:t>
      </w:r>
    </w:p>
    <w:p w14:paraId="45800108" w14:textId="5AB457B0" w:rsidR="001109BD" w:rsidRDefault="001109BD" w:rsidP="000E18A0">
      <w:pPr>
        <w:pStyle w:val="Caption"/>
        <w:rPr>
          <w:sz w:val="22"/>
          <w:szCs w:val="22"/>
        </w:rPr>
      </w:pPr>
    </w:p>
    <w:p w14:paraId="5394D53A" w14:textId="69FA0FC1" w:rsidR="001109BD" w:rsidRDefault="001109BD" w:rsidP="00D37108">
      <w:pPr>
        <w:pStyle w:val="Caption"/>
        <w:jc w:val="center"/>
        <w:rPr>
          <w:sz w:val="22"/>
          <w:szCs w:val="22"/>
        </w:rPr>
      </w:pPr>
      <w:r>
        <w:rPr>
          <w:noProof/>
          <w:sz w:val="22"/>
          <w:szCs w:val="22"/>
        </w:rPr>
        <w:lastRenderedPageBreak/>
        <w:drawing>
          <wp:inline distT="0" distB="0" distL="0" distR="0" wp14:anchorId="6D038B7E" wp14:editId="350E7FDB">
            <wp:extent cx="4458009" cy="280987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460779" cy="2811621"/>
                    </a:xfrm>
                    <a:prstGeom prst="rect">
                      <a:avLst/>
                    </a:prstGeom>
                    <a:noFill/>
                  </pic:spPr>
                </pic:pic>
              </a:graphicData>
            </a:graphic>
          </wp:inline>
        </w:drawing>
      </w:r>
    </w:p>
    <w:p w14:paraId="393B4ED5" w14:textId="34FC588A" w:rsidR="00A36804" w:rsidRDefault="0034380C" w:rsidP="0034380C">
      <w:pPr>
        <w:pStyle w:val="Caption"/>
      </w:pPr>
      <w:r>
        <w:t xml:space="preserve">Figure </w:t>
      </w:r>
      <w:r>
        <w:fldChar w:fldCharType="begin"/>
      </w:r>
      <w:r>
        <w:instrText xml:space="preserve"> SEQ Figure \* ARABIC </w:instrText>
      </w:r>
      <w:r>
        <w:fldChar w:fldCharType="separate"/>
      </w:r>
      <w:r w:rsidR="00447A94">
        <w:rPr>
          <w:noProof/>
        </w:rPr>
        <w:t>9</w:t>
      </w:r>
      <w:r>
        <w:fldChar w:fldCharType="end"/>
      </w:r>
      <w:r>
        <w:t>. Initial melting</w:t>
      </w:r>
      <w:r w:rsidR="0016685B">
        <w:t xml:space="preserve"> for various raw materials with various basicities and pre</w:t>
      </w:r>
      <w:r w:rsidR="00D37108">
        <w:t>-</w:t>
      </w:r>
      <w:r w:rsidR="0016685B">
        <w:t xml:space="preserve">treatment methods. </w:t>
      </w:r>
      <w:r w:rsidR="0052524E">
        <w:t>Blue and red notation indicates the same ore with different pre</w:t>
      </w:r>
      <w:r w:rsidR="00720DA6">
        <w:t>-</w:t>
      </w:r>
      <w:r w:rsidR="0052524E">
        <w:t>treatment</w:t>
      </w:r>
      <w:r w:rsidR="00720DA6">
        <w:t xml:space="preserve"> (</w:t>
      </w:r>
      <w:r w:rsidR="00720714">
        <w:t>a</w:t>
      </w:r>
      <w:r w:rsidR="003E73D8">
        <w:t>dapted from</w:t>
      </w:r>
      <w:r w:rsidR="00720DA6">
        <w:t xml:space="preserve"> </w:t>
      </w:r>
      <w:r w:rsidR="008772E3">
        <w:t>Brynjulfsen 2013</w:t>
      </w:r>
      <w:r w:rsidR="00537900">
        <w:fldChar w:fldCharType="begin"/>
      </w:r>
      <w:r w:rsidR="00C45550">
        <w:instrText xml:space="preserve"> ADDIN ZOTERO_ITEM CSL_CITATION {"citationID":"iYGhmkf9","properties":{"formattedCitation":"\\super [26]\\nosupersub{}","plainCitation":"[26]","noteIndex":0},"citationItems":[{"id":863,"uris":["http://zotero.org/users/7836746/items/T9FPRNGJ"],"uri":["http://zotero.org/users/7836746/items/T9FPRNGJ"],"itemData":{"id":863,"type":"paper-conference","abstract":"Manganese ore fines cannot be added to the submerged arc furnace directly as they will\nprevent even gas flow through the burden. Low gas permeability in the burden will lower the degree\nof pre-reduction of ore and subsequently increase the carbon and energy consumption of the\nprocess. In addition, it is a potential hazard In order to utilize manganese ore fines in the furnace\nthey are agglomerated into sinter, pellet or briquettes. In this -work the melting and reduction\nproperties of sinter and pellets have been investigated. The effect of adding.fluxes such as dolomite\nand quartz has also been investigated. Results show that an increased content of acid oxides willlower the melting point and subsequently increase the reduction rate.","event":"INFACON XIII","event-place":"Almaty, Kazakhstan","language":"eng","page":"137-148","publisher-place":"Almaty, Kazakhstan","title":"Melting and Reduction of Manganese Sinter and Pellets","author":[{"family":"Brynjulfsen","given":"Thomas"},{"family":"Tangstad","given":"Merete"}],"issued":{"date-parts":[["2013",6,9]]}}}],"schema":"https://github.com/citation-style-language/schema/raw/master/csl-citation.json"} </w:instrText>
      </w:r>
      <w:r w:rsidR="00537900">
        <w:fldChar w:fldCharType="separate"/>
      </w:r>
      <w:r w:rsidR="00C45550" w:rsidRPr="00C45550">
        <w:rPr>
          <w:rFonts w:cs="Times"/>
          <w:vertAlign w:val="superscript"/>
        </w:rPr>
        <w:t>[26]</w:t>
      </w:r>
      <w:r w:rsidR="00537900">
        <w:fldChar w:fldCharType="end"/>
      </w:r>
      <w:r w:rsidR="008772E3">
        <w:t>, Ringdalen 2015</w:t>
      </w:r>
      <w:r w:rsidR="0010401C">
        <w:fldChar w:fldCharType="begin"/>
      </w:r>
      <w:r w:rsidR="00C45550">
        <w:instrText xml:space="preserve"> ADDIN ZOTERO_ITEM CSL_CITATION {"citationID":"b8WbhNTr","properties":{"formattedCitation":"\\super [28]\\nosupersub{}","plainCitation":"[28]","noteIndex":0},"citationItems":[{"id":881,"uris":["http://zotero.org/users/7836746/items/I8F2Z6LB"],"uri":["http://zotero.org/users/7836746/items/I8F2Z6LB"],"itemData":{"id":881,"type":"paper-conference","container-title":"FUNDAMENTALS, THEORY","event":"INFACON XIV","event-place":"Kiev, Ukraine","language":"eng","publisher-place":"Kiev, Ukraine","title":"Melting Behaviour of Mn sources - effect on furnace performance","author":[{"family":"Ringdalen","given":"Eli"},{"family":"Tangstad","given":"Merete"},{"family":"Brynjulfsen","given":"Thomas"}],"issued":{"date-parts":[["2015",6,1]]}}}],"schema":"https://github.com/citation-style-language/schema/raw/master/csl-citation.json"} </w:instrText>
      </w:r>
      <w:r w:rsidR="0010401C">
        <w:fldChar w:fldCharType="separate"/>
      </w:r>
      <w:r w:rsidR="00C45550" w:rsidRPr="00C45550">
        <w:rPr>
          <w:rFonts w:cs="Times"/>
          <w:vertAlign w:val="superscript"/>
        </w:rPr>
        <w:t>[28]</w:t>
      </w:r>
      <w:r w:rsidR="0010401C">
        <w:fldChar w:fldCharType="end"/>
      </w:r>
      <w:r w:rsidR="008772E3">
        <w:t>)</w:t>
      </w:r>
      <w:r w:rsidR="00D37108">
        <w:t>.</w:t>
      </w:r>
    </w:p>
    <w:p w14:paraId="08AF32BF" w14:textId="443A9032" w:rsidR="00D37108" w:rsidRDefault="00D37108" w:rsidP="0034380C">
      <w:pPr>
        <w:pStyle w:val="Caption"/>
      </w:pPr>
    </w:p>
    <w:p w14:paraId="15BA9A98" w14:textId="44BCB170" w:rsidR="00D37108" w:rsidRDefault="00F16166" w:rsidP="00C76BA8">
      <w:pPr>
        <w:jc w:val="both"/>
      </w:pPr>
      <w:r>
        <w:t>When it come</w:t>
      </w:r>
      <w:r w:rsidR="00C6278B">
        <w:t xml:space="preserve">s to the </w:t>
      </w:r>
      <w:r w:rsidR="008644CD">
        <w:t xml:space="preserve">primary </w:t>
      </w:r>
      <w:r w:rsidR="00C6278B">
        <w:t xml:space="preserve">slag formation for SiMn production, the average composition will be in the green area in </w:t>
      </w:r>
      <w:r w:rsidR="00C6278B">
        <w:fldChar w:fldCharType="begin"/>
      </w:r>
      <w:r w:rsidR="00C6278B">
        <w:instrText xml:space="preserve"> REF _Ref63930338 \h </w:instrText>
      </w:r>
      <w:r w:rsidR="00C76BA8">
        <w:instrText xml:space="preserve"> \* MERGEFORMAT </w:instrText>
      </w:r>
      <w:r w:rsidR="00C6278B">
        <w:fldChar w:fldCharType="separate"/>
      </w:r>
      <w:r w:rsidR="00447A94">
        <w:t xml:space="preserve">Figure </w:t>
      </w:r>
      <w:r w:rsidR="00447A94">
        <w:rPr>
          <w:noProof/>
        </w:rPr>
        <w:t>3</w:t>
      </w:r>
      <w:r w:rsidR="00C6278B">
        <w:fldChar w:fldCharType="end"/>
      </w:r>
      <w:r w:rsidR="00604615">
        <w:t>, as quartz is also added to the charge mix. Many producers are also using tap-slag from the FeMn production as a raw material</w:t>
      </w:r>
      <w:r w:rsidR="009B66AC">
        <w:t xml:space="preserve">. Since this </w:t>
      </w:r>
      <w:r w:rsidR="00C26A84">
        <w:t>slag contain</w:t>
      </w:r>
      <w:r w:rsidR="009B66AC">
        <w:t>s</w:t>
      </w:r>
      <w:r w:rsidR="00C26A84">
        <w:t xml:space="preserve"> around 30-40%MnO, </w:t>
      </w:r>
      <w:r w:rsidR="009B66AC">
        <w:t>it</w:t>
      </w:r>
      <w:r w:rsidR="00C26A84">
        <w:t xml:space="preserve"> will be </w:t>
      </w:r>
      <w:r w:rsidR="009B66AC">
        <w:t xml:space="preserve">molten </w:t>
      </w:r>
      <w:r w:rsidR="00D735F1">
        <w:t xml:space="preserve">already at around 1250 </w:t>
      </w:r>
      <w:r w:rsidR="00D735F1">
        <w:rPr>
          <w:rFonts w:cs="Times"/>
        </w:rPr>
        <w:t>°</w:t>
      </w:r>
      <w:r w:rsidR="00D735F1">
        <w:t>C</w:t>
      </w:r>
      <w:r w:rsidR="00DA2FD4">
        <w:t xml:space="preserve">, in the same area as the average primary slag composition. </w:t>
      </w:r>
      <w:r w:rsidR="009B66AC">
        <w:t>Two hypotheses exist for the reduction step in SiMn furnaces</w:t>
      </w:r>
      <w:r w:rsidR="00713A84">
        <w:t>:</w:t>
      </w:r>
    </w:p>
    <w:p w14:paraId="2469BC2F" w14:textId="2CBACD0D" w:rsidR="00713A84" w:rsidRDefault="007E210D" w:rsidP="00C76BA8">
      <w:pPr>
        <w:pStyle w:val="ListParagraph"/>
        <w:numPr>
          <w:ilvl w:val="0"/>
          <w:numId w:val="19"/>
        </w:numPr>
        <w:jc w:val="both"/>
      </w:pPr>
      <w:r>
        <w:t>The Mn-sources will dissolve the quartz</w:t>
      </w:r>
      <w:r w:rsidR="00B351A2">
        <w:t xml:space="preserve"> first</w:t>
      </w:r>
      <w:r>
        <w:t xml:space="preserve">, and the reduction will hence </w:t>
      </w:r>
      <w:r w:rsidR="00492E25">
        <w:t>be from the average charge composition</w:t>
      </w:r>
      <w:r w:rsidR="009018EF">
        <w:t>, that is the average primary slag composition</w:t>
      </w:r>
      <w:r w:rsidR="00492E25">
        <w:t>.</w:t>
      </w:r>
      <w:r w:rsidR="00B351A2">
        <w:t xml:space="preserve"> For</w:t>
      </w:r>
      <w:r w:rsidR="00256CBE">
        <w:t xml:space="preserve"> quartz particles </w:t>
      </w:r>
      <w:r w:rsidR="009B66AC">
        <w:t xml:space="preserve">smaller </w:t>
      </w:r>
      <w:r w:rsidR="00256CBE">
        <w:t>than 2</w:t>
      </w:r>
      <w:r w:rsidR="000C518B">
        <w:t xml:space="preserve"> </w:t>
      </w:r>
      <w:r w:rsidR="00256CBE">
        <w:t>cm it has been</w:t>
      </w:r>
      <w:r w:rsidR="00843BBE">
        <w:t xml:space="preserve"> experimentally</w:t>
      </w:r>
      <w:r w:rsidR="00256CBE">
        <w:t xml:space="preserve"> found that the quartz will dissolve in the </w:t>
      </w:r>
      <w:r w:rsidR="00843BBE">
        <w:t>Mn-source</w:t>
      </w:r>
      <w:r w:rsidR="00B351A2">
        <w:t xml:space="preserve"> </w:t>
      </w:r>
      <w:r w:rsidR="00295E7A">
        <w:t>at</w:t>
      </w:r>
      <w:r w:rsidR="009B66AC">
        <w:t xml:space="preserve"> temperatures</w:t>
      </w:r>
      <w:r w:rsidR="00295E7A">
        <w:t xml:space="preserve"> less than 1400 </w:t>
      </w:r>
      <w:r w:rsidR="00295E7A">
        <w:rPr>
          <w:rFonts w:cs="Times"/>
        </w:rPr>
        <w:t>°</w:t>
      </w:r>
      <w:r w:rsidR="00295E7A">
        <w:t xml:space="preserve">C, and that the reduction will not occur until around 1500 </w:t>
      </w:r>
      <w:r w:rsidR="00295E7A">
        <w:rPr>
          <w:rFonts w:cs="Times"/>
        </w:rPr>
        <w:t>°</w:t>
      </w:r>
      <w:r w:rsidR="00295E7A">
        <w:t>C</w:t>
      </w:r>
      <w:r w:rsidR="000C518B">
        <w:t xml:space="preserve"> </w:t>
      </w:r>
      <w:r w:rsidR="000C518B">
        <w:fldChar w:fldCharType="begin"/>
      </w:r>
      <w:r w:rsidR="00C45550">
        <w:instrText xml:space="preserve"> ADDIN ZOTERO_ITEM CSL_CITATION {"citationID":"Q0Q8wGGD","properties":{"formattedCitation":"\\super [32\\uc0\\u8211{}35]\\nosupersub{}","plainCitation":"[32–35]","noteIndex":0},"citationItems":[{"id":"7OVWmPdL/2ulN2pkc","uris":["http://zotero.org/users/local/jEzmOlYA/items/VNZXH5DM"],"uri":["http://zotero.org/users/local/jEzmOlYA/items/VNZXH5DM"],"itemData":{"id":4153,"type":"chapter","container-title":"Advances in Molten Slags, Fluxes, and Salts: Proceedings of the 10th International Conference on Molten Slags, Fluxes and Salts 2016","event-place":"Cham","ISBN":"978-3-319-48625-3","language":"en","note":"DOI: 10.1007/978-3-319-48769-4_139","page":"1285-1292","publisher":"Springer International Publishing","publisher-place":"Cham","source":"DOI.org (Crossref)","title":"Reduction Behavior of Assmang and Comilog ore in the SiMn Process","URL":"http://link.springer.com/10.1007/978-3-319-48769-4_139","author":[{"family":"Kim","given":"Pyunghwa Peace"},{"family":"Holtan","given":"Joakim"},{"family":"Tangstad","given":"Merete"}],"editor":[{"family":"Reddy","given":"Ramana G."},{"family":"Chaubal","given":"Pinakin"},{"family":"Pistorius","given":"P. Chris"},{"family":"Pal","given":"Uday"}],"accessed":{"date-parts":[["2021",2,11]]},"issued":{"date-parts":[["2016"]]}}},{"id":"7OVWmPdL/MuAkJwZn","uris":["http://zotero.org/users/local/jEzmOlYA/items/PVSDNDSZ"],"uri":["http://zotero.org/users/local/jEzmOlYA/items/PVSDNDSZ"],"itemData":{"id":4159,"type":"article-journal","container-title":"Metallurgical and Materials Transactions B","DOI":"10.1007/s11663-018-1238-3","ISSN":"1073-5615, 1543-1916","issue":"3","journalAbbreviation":"Metall and Materi Trans B","language":"en","note":"number: 3","page":"1185-1196","source":"DOI.org (Crossref)","title":"Kinetic Investigations of SiMn Slags From Different Mn Sources","volume":"49","author":[{"family":"Kim","given":"Pyunghwa Peace"},{"family":"Tangstad","given":"Merete"}],"issued":{"date-parts":[["2018",6]]}}},{"id":884,"uris":["http://zotero.org/users/7836746/items/3XYEBRMJ"],"uri":["http://zotero.org/users/7836746/items/3XYEBRMJ"],"itemData":{"id":884,"type":"thesis","genre":"Master thesis","language":"eng","number-of-pages":"148","publisher":"NTNU","title":"Production of Silicomanganese from Comilog Ore - Reduction Behavior","author":[{"family":"Holtan","given":"Joakim"}],"issued":{"date-parts":[["2016"]]}}},{"id":890,"uris":["http://zotero.org/users/7836746/items/RI4KIQZ9"],"uri":["http://zotero.org/users/7836746/items/RI4KIQZ9"],"itemData":{"id":890,"type":"thesis","genre":"Master thesis","language":"eng","number-of-pages":"138","publisher":"NTNU","title":"Reduction of MnO and SiO2 from Assmang and Comilog based Slags","author":[{"family":"Larssen","given":"Trine Asklund"}],"issued":{"date-parts":[["2017"]]}}}],"schema":"https://github.com/citation-style-language/schema/raw/master/csl-citation.json"} </w:instrText>
      </w:r>
      <w:r w:rsidR="000C518B">
        <w:fldChar w:fldCharType="separate"/>
      </w:r>
      <w:r w:rsidR="00C45550" w:rsidRPr="00C45550">
        <w:rPr>
          <w:rFonts w:cs="Times"/>
          <w:vertAlign w:val="superscript"/>
        </w:rPr>
        <w:t>[32–35]</w:t>
      </w:r>
      <w:r w:rsidR="000C518B">
        <w:fldChar w:fldCharType="end"/>
      </w:r>
      <w:r w:rsidR="00E72736">
        <w:t xml:space="preserve"> </w:t>
      </w:r>
      <w:r w:rsidR="009B66AC">
        <w:t>.This step thus seems to</w:t>
      </w:r>
      <w:r w:rsidR="00EC6892">
        <w:t xml:space="preserve"> hold for smaller quartz particles with good contact to the Mn-ore</w:t>
      </w:r>
      <w:r w:rsidR="00D05FA4">
        <w:t>.</w:t>
      </w:r>
      <w:r w:rsidR="00295E7A">
        <w:t xml:space="preserve"> </w:t>
      </w:r>
    </w:p>
    <w:p w14:paraId="5F41575E" w14:textId="61964B21" w:rsidR="008E5A6C" w:rsidRDefault="008E5A6C" w:rsidP="00C76BA8">
      <w:pPr>
        <w:pStyle w:val="ListParagraph"/>
        <w:numPr>
          <w:ilvl w:val="0"/>
          <w:numId w:val="19"/>
        </w:numPr>
        <w:jc w:val="both"/>
      </w:pPr>
      <w:r>
        <w:t>The reduction of Mn occur</w:t>
      </w:r>
      <w:r w:rsidR="009B66AC">
        <w:t>s</w:t>
      </w:r>
      <w:r>
        <w:t xml:space="preserve"> from the </w:t>
      </w:r>
      <w:r w:rsidR="00057AEE">
        <w:t xml:space="preserve">partly molten Mn-source due to a slow quartz dissolution. </w:t>
      </w:r>
      <w:r w:rsidR="00427A8D">
        <w:t xml:space="preserve">The reduction of Si </w:t>
      </w:r>
      <w:r w:rsidR="009B66AC">
        <w:t>is thus</w:t>
      </w:r>
      <w:r w:rsidR="00427A8D">
        <w:t xml:space="preserve"> determined by the </w:t>
      </w:r>
      <w:r w:rsidR="0082359E">
        <w:t xml:space="preserve">quartz dissolution in the Mn-sources. </w:t>
      </w:r>
      <w:r w:rsidR="00251CBB">
        <w:t xml:space="preserve">Partly molten quartz has been found in the high temperature area in some </w:t>
      </w:r>
      <w:r w:rsidR="00724D2D">
        <w:t xml:space="preserve">industrial excavations, however it is rarely seen in pilot scale excavations. The dissolution of large quartz particles may hence be a larger problem for the </w:t>
      </w:r>
      <w:r w:rsidR="000C08A3">
        <w:t xml:space="preserve">electric current paths in the furnace, than for the average slag reduction. </w:t>
      </w:r>
    </w:p>
    <w:p w14:paraId="4B67F687" w14:textId="5A1C74A0" w:rsidR="000C08A3" w:rsidRDefault="000E0B2B" w:rsidP="00C76BA8">
      <w:pPr>
        <w:jc w:val="both"/>
      </w:pPr>
      <w:r>
        <w:t>As the effect of dissolution rate of quartz is yet not agreed upon,</w:t>
      </w:r>
      <w:r w:rsidR="00E43266">
        <w:t xml:space="preserve"> </w:t>
      </w:r>
      <w:r>
        <w:t xml:space="preserve">one can mention that </w:t>
      </w:r>
      <w:r w:rsidR="002411BA">
        <w:t>Maro</w:t>
      </w:r>
      <w:r w:rsidR="00C92F54">
        <w:t>uf</w:t>
      </w:r>
      <w:r w:rsidR="002411BA">
        <w:t xml:space="preserve">i et al </w:t>
      </w:r>
      <w:r w:rsidR="00C92F54">
        <w:t>(2015)</w:t>
      </w:r>
      <w:r w:rsidR="00D84819">
        <w:fldChar w:fldCharType="begin"/>
      </w:r>
      <w:r w:rsidR="00C45550">
        <w:instrText xml:space="preserve"> ADDIN ZOTERO_ITEM CSL_CITATION {"citationID":"Yj2fs1rR","properties":{"formattedCitation":"\\super [36]\\nosupersub{}","plainCitation":"[36]","noteIndex":0},"citationItems":[{"id":"7OVWmPdL/6tEkqaZT","uris":["http://zotero.org/users/local/jEzmOlYA/items/HD5MJX7N"],"uri":["http://zotero.org/users/local/jEzmOlYA/items/HD5MJX7N"],"itemData":{"id":315,"type":"article-journal","container-title":"Metallurgical and Materials Transactions B","DOI":"10.1007/s11663-014-0215-8","ISSN":"1073-5615, 1543-1916","issue":"1","language":"en","page":"101-108","source":"Crossref","title":"Dissolution Rate and Diffusivity of Silica in SiMn Slag","volume":"46","author":[{"family":"Maroufi","given":"Samane"},{"family":"Ciezki","given":"George"},{"family":"Jahanshahi","given":"Sharif"},{"family":"Sun","given":"Shouyi"},{"family":"Ostrovski","given":"Oleg"}],"issued":{"date-parts":[["2015",2]]}}}],"schema":"https://github.com/citation-style-language/schema/raw/master/csl-citation.json"} </w:instrText>
      </w:r>
      <w:r w:rsidR="00D84819">
        <w:fldChar w:fldCharType="separate"/>
      </w:r>
      <w:r w:rsidR="00C45550" w:rsidRPr="00C45550">
        <w:rPr>
          <w:rFonts w:cs="Times"/>
          <w:vertAlign w:val="superscript"/>
        </w:rPr>
        <w:t>[36]</w:t>
      </w:r>
      <w:r w:rsidR="00D84819">
        <w:fldChar w:fldCharType="end"/>
      </w:r>
      <w:r w:rsidR="00C92F54">
        <w:t xml:space="preserve"> investigated the </w:t>
      </w:r>
      <w:r w:rsidR="00E43949">
        <w:t xml:space="preserve">quartz dissolution in a SiMn slag and found that the dissolution rate was determined by </w:t>
      </w:r>
      <w:r w:rsidR="00E43266">
        <w:t>mass transfer of silica in the slag.</w:t>
      </w:r>
    </w:p>
    <w:p w14:paraId="2C782EC3" w14:textId="51A693FB" w:rsidR="00D4296B" w:rsidRDefault="00D4296B" w:rsidP="000E18A0">
      <w:pPr>
        <w:pStyle w:val="Caption"/>
        <w:rPr>
          <w:sz w:val="22"/>
          <w:szCs w:val="22"/>
        </w:rPr>
      </w:pPr>
    </w:p>
    <w:p w14:paraId="7E87F805" w14:textId="5541A22F" w:rsidR="00C75F28" w:rsidRDefault="00C76BA8" w:rsidP="00C76BA8">
      <w:pPr>
        <w:pStyle w:val="Heading2"/>
      </w:pPr>
      <w:r>
        <w:t>High temperature thermodynamics</w:t>
      </w:r>
    </w:p>
    <w:p w14:paraId="2DCC9420" w14:textId="579874AD" w:rsidR="00D4296B" w:rsidRDefault="004F7E16" w:rsidP="00FB7BF4">
      <w:pPr>
        <w:pStyle w:val="Caption"/>
        <w:jc w:val="both"/>
        <w:rPr>
          <w:sz w:val="22"/>
          <w:szCs w:val="22"/>
        </w:rPr>
      </w:pPr>
      <w:r>
        <w:rPr>
          <w:sz w:val="22"/>
          <w:szCs w:val="22"/>
        </w:rPr>
        <w:t xml:space="preserve">The thermodynamics </w:t>
      </w:r>
      <w:r w:rsidR="00AC72D5">
        <w:rPr>
          <w:sz w:val="22"/>
          <w:szCs w:val="22"/>
        </w:rPr>
        <w:t>of the alloy-slag</w:t>
      </w:r>
      <w:r w:rsidR="00DF0E7F">
        <w:rPr>
          <w:sz w:val="22"/>
          <w:szCs w:val="22"/>
        </w:rPr>
        <w:t>-gas</w:t>
      </w:r>
      <w:r w:rsidR="00EC3EF8">
        <w:rPr>
          <w:sz w:val="22"/>
          <w:szCs w:val="22"/>
        </w:rPr>
        <w:t>-solid carbon</w:t>
      </w:r>
      <w:r w:rsidR="00AC72D5">
        <w:rPr>
          <w:sz w:val="22"/>
          <w:szCs w:val="22"/>
        </w:rPr>
        <w:t xml:space="preserve"> system is investigated by a number of researchers like </w:t>
      </w:r>
      <w:r w:rsidR="006D4163">
        <w:rPr>
          <w:sz w:val="22"/>
          <w:szCs w:val="22"/>
        </w:rPr>
        <w:fldChar w:fldCharType="begin"/>
      </w:r>
      <w:r w:rsidR="00C45550">
        <w:rPr>
          <w:sz w:val="22"/>
          <w:szCs w:val="22"/>
        </w:rPr>
        <w:instrText xml:space="preserve"> ADDIN ZOTERO_ITEM CSL_CITATION {"citationID":"PedXLi4w","properties":{"formattedCitation":"\\super [13,37\\uc0\\u8211{}40]\\nosupersub{}","plainCitation":"[13,37–40]","noteIndex":0},"citationItems":[{"id":620,"uris":["http://zotero.org/users/7836746/items/NEUXH7P9"],"uri":["http://zotero.org/users/7836746/items/NEUXH7P9"],"itemData":{"id":620,"type":"thesis","event-place":"Trondheim, Norway","genre":"PhD","language":"eng","number-of-pages":"212","publisher":"NTH","publisher-place":"Trondheim, Norway","title":"The High Carbon Ferromanganese Process - Coke Bed Relations","author":[{"family":"Tangstad","given":"Merete"}],"issued":{"date-parts":[["1996",4]]}}},{"id":609,"uris":["http://zotero.org/users/7836746/items/YTCAFRJZ"],"uri":["http://zotero.org/users/7836746/items/YTCAFRJZ"],"itemData":{"id":609,"type":"article-journal","container-title":"Metallurgical and Materials Transactions B","language":"eng","page":"59-65","title":"Effect of Alumina in Slags on Manganese Silicon Distribution in Silicomanganese Smelting","volume":"26B","author":[{"family":"Swinbourne","given":"Douglas"},{"family":"Rankin","given":"W. J."},{"family":"Eric","given":"R. H."}],"issued":{"date-parts":[["1995",2]]}}},{"id":569,"uris":["http://zotero.org/users/7836746/items/TKB5FQJE"],"uri":["http://zotero.org/users/7836746/items/TKB5FQJE"],"itemData":{"id":569,"type":"paper-conference","event":"INFACON VI","event-place":"Cape Town, South Africa","page":"167-174","publisher":"Southern African Institute of Mining and Metallurgy","publisher-place":"Cape Town, South Africa","title":"Thermodynamic Activity of Manganese Oxide in Ferromanganese Slags, and the Distribution of Manganese between the Metal and Slag Phases","volume":"1","author":[{"family":"Cengizler","given":"H."},{"family":"Eric","given":"R. H."}],"issued":{"date-parts":[["1992"]]}}},{"id":564,"uris":["http://zotero.org/users/7836746/items/EK6D73ZM"],"uri":["http://zotero.org/users/7836746/items/EK6D73ZM"],"itemData":{"id":564,"type":"article-journal","container-title":"Journal of applied chemistry of the USSR","language":"eng","page":"1565-1568","title":"Thermodynamics of Reduction of Element Oxides During Thermal Carbon Smelting of Multicomponent Alloys Based on Silicon and Manganese","author":[{"family":"Oklei","given":"A. L."},{"family":"Chubnidize","given":"T. A."},{"family":"Arevadze","given":"G. G."}],"issued":{"date-parts":[["1991"]]}},"locator":"199"},{"id":2586,"uris":["http://zotero.org/users/7836746/items/ZEN2242T"],"uri":["http://zotero.org/users/7836746/items/ZEN2242T"],"itemData":{"id":2586,"type":"paper-conference","event":"INFACON VIII","event-place":"Beijing, China","page":"279-283","publisher-place":"Beijing, China","title":"Reduction kinetics of MnO-saturated slags","author":[{"family":"Olsø","given":"Vegard"},{"family":"Tangstad","given":"Merete"},{"family":"Olsen","given":"Sverre E."}],"issued":{"date-parts":[["1998",6,7]]}},"locator":"199"}],"schema":"https://github.com/citation-style-language/schema/raw/master/csl-citation.json"} </w:instrText>
      </w:r>
      <w:r w:rsidR="006D4163">
        <w:rPr>
          <w:sz w:val="22"/>
          <w:szCs w:val="22"/>
        </w:rPr>
        <w:fldChar w:fldCharType="separate"/>
      </w:r>
      <w:r w:rsidR="00C45550" w:rsidRPr="00C45550">
        <w:rPr>
          <w:rFonts w:cs="Times"/>
          <w:sz w:val="22"/>
          <w:vertAlign w:val="superscript"/>
        </w:rPr>
        <w:t>[13,37–40]</w:t>
      </w:r>
      <w:r w:rsidR="006D4163">
        <w:rPr>
          <w:sz w:val="22"/>
          <w:szCs w:val="22"/>
        </w:rPr>
        <w:fldChar w:fldCharType="end"/>
      </w:r>
      <w:r w:rsidR="00791007">
        <w:rPr>
          <w:sz w:val="22"/>
          <w:szCs w:val="22"/>
        </w:rPr>
        <w:t>. In the following</w:t>
      </w:r>
      <w:r w:rsidR="00A32BA2">
        <w:rPr>
          <w:sz w:val="22"/>
          <w:szCs w:val="22"/>
        </w:rPr>
        <w:t xml:space="preserve">, FactSage will be used to </w:t>
      </w:r>
      <w:r w:rsidR="009B66AC">
        <w:rPr>
          <w:sz w:val="22"/>
          <w:szCs w:val="22"/>
        </w:rPr>
        <w:t xml:space="preserve">highlight </w:t>
      </w:r>
      <w:r w:rsidR="00A32BA2">
        <w:rPr>
          <w:sz w:val="22"/>
          <w:szCs w:val="22"/>
        </w:rPr>
        <w:t>the main issues regarding</w:t>
      </w:r>
      <w:r w:rsidR="00162E80">
        <w:rPr>
          <w:sz w:val="22"/>
          <w:szCs w:val="22"/>
        </w:rPr>
        <w:t xml:space="preserve"> the thermodynamics in the FeMn and SiMn process.</w:t>
      </w:r>
    </w:p>
    <w:p w14:paraId="379F682A" w14:textId="796BDEEF" w:rsidR="002D4954" w:rsidRDefault="002D4954" w:rsidP="00FB7BF4">
      <w:pPr>
        <w:pStyle w:val="Caption"/>
        <w:jc w:val="both"/>
        <w:rPr>
          <w:sz w:val="22"/>
          <w:szCs w:val="22"/>
        </w:rPr>
      </w:pPr>
    </w:p>
    <w:p w14:paraId="36800E9D" w14:textId="6B23D786" w:rsidR="004866F8" w:rsidRDefault="000F3522" w:rsidP="00FB7BF4">
      <w:pPr>
        <w:pStyle w:val="Caption"/>
        <w:jc w:val="both"/>
        <w:rPr>
          <w:sz w:val="22"/>
          <w:szCs w:val="22"/>
        </w:rPr>
      </w:pPr>
      <w:r>
        <w:rPr>
          <w:sz w:val="22"/>
          <w:szCs w:val="22"/>
        </w:rPr>
        <w:t xml:space="preserve">The </w:t>
      </w:r>
      <w:r w:rsidR="00BA63F2">
        <w:rPr>
          <w:sz w:val="22"/>
          <w:szCs w:val="22"/>
        </w:rPr>
        <w:t xml:space="preserve">metal produced in the FeMn process is </w:t>
      </w:r>
      <w:r w:rsidR="00EA4A8D">
        <w:rPr>
          <w:sz w:val="22"/>
          <w:szCs w:val="22"/>
        </w:rPr>
        <w:t xml:space="preserve">typically 78%Mn, 7%C, </w:t>
      </w:r>
      <w:r w:rsidR="003B10D0">
        <w:rPr>
          <w:sz w:val="22"/>
          <w:szCs w:val="22"/>
        </w:rPr>
        <w:t>less than 1%Si and the rest is iron</w:t>
      </w:r>
      <w:r w:rsidR="00B3419D">
        <w:rPr>
          <w:sz w:val="22"/>
          <w:szCs w:val="22"/>
        </w:rPr>
        <w:t xml:space="preserve">, typically </w:t>
      </w:r>
      <w:r w:rsidR="00600272">
        <w:rPr>
          <w:rFonts w:ascii="Times New Roman" w:hAnsi="Times New Roman"/>
          <w:sz w:val="22"/>
          <w:szCs w:val="22"/>
        </w:rPr>
        <w:t>⁓</w:t>
      </w:r>
      <w:r w:rsidR="00B3419D">
        <w:rPr>
          <w:sz w:val="22"/>
          <w:szCs w:val="22"/>
        </w:rPr>
        <w:t xml:space="preserve">14% </w:t>
      </w:r>
      <w:r w:rsidR="00B3419D" w:rsidRPr="00B8699F">
        <w:rPr>
          <w:color w:val="000000" w:themeColor="text1"/>
          <w:sz w:val="22"/>
          <w:szCs w:val="22"/>
        </w:rPr>
        <w:t>(</w:t>
      </w:r>
      <w:r w:rsidR="00F12B43" w:rsidRPr="00B8699F">
        <w:rPr>
          <w:color w:val="000000" w:themeColor="text1"/>
          <w:sz w:val="22"/>
          <w:szCs w:val="22"/>
        </w:rPr>
        <w:t>ASTM</w:t>
      </w:r>
      <w:r w:rsidR="00B3419D" w:rsidRPr="00B8699F">
        <w:rPr>
          <w:color w:val="000000" w:themeColor="text1"/>
          <w:sz w:val="22"/>
          <w:szCs w:val="22"/>
        </w:rPr>
        <w:t>, grade B</w:t>
      </w:r>
      <w:r w:rsidR="00B8699F" w:rsidRPr="00B8699F">
        <w:rPr>
          <w:color w:val="000000" w:themeColor="text1"/>
          <w:sz w:val="22"/>
          <w:szCs w:val="22"/>
        </w:rPr>
        <w:fldChar w:fldCharType="begin"/>
      </w:r>
      <w:r w:rsidR="00C45550">
        <w:rPr>
          <w:color w:val="000000" w:themeColor="text1"/>
          <w:sz w:val="22"/>
          <w:szCs w:val="22"/>
        </w:rPr>
        <w:instrText xml:space="preserve"> ADDIN ZOTERO_ITEM CSL_CITATION {"citationID":"lIsgI66W","properties":{"formattedCitation":"\\super [41]\\nosupersub{}","plainCitation":"[41]","noteIndex":0},"citationItems":[{"id":1750,"uris":["http://zotero.org/users/7836746/items/EC9FR976"],"uri":["http://zotero.org/users/7836746/items/EC9FR976"],"itemData":{"id":1750,"type":"chapter","container-title":"Encyclopedia of Materials: Science and Technology","ISBN":"978-0-08-043152-9","language":"en","note":"DOI: 10.1016/B0-08-043152-6/00544-1","page":"3039-3044","publisher":"Elsevier","source":"DOI.org (Crossref)","title":"Ferroalloys: Production and use in Steel-making","title-short":"Ferroalloys","URL":"https://linkinghub.elsevier.com/retrieve/pii/B0080431526005441","author":[{"family":"Lee","given":"Y.E."}],"accessed":{"date-parts":[["2021",2,15]]},"issued":{"date-parts":[["2001"]]}}}],"schema":"https://github.com/citation-style-language/schema/raw/master/csl-citation.json"} </w:instrText>
      </w:r>
      <w:r w:rsidR="00B8699F" w:rsidRPr="00B8699F">
        <w:rPr>
          <w:color w:val="000000" w:themeColor="text1"/>
          <w:sz w:val="22"/>
          <w:szCs w:val="22"/>
        </w:rPr>
        <w:fldChar w:fldCharType="separate"/>
      </w:r>
      <w:r w:rsidR="00C45550" w:rsidRPr="00C45550">
        <w:rPr>
          <w:rFonts w:cs="Times"/>
          <w:sz w:val="22"/>
          <w:vertAlign w:val="superscript"/>
        </w:rPr>
        <w:t>[41]</w:t>
      </w:r>
      <w:r w:rsidR="00B8699F" w:rsidRPr="00B8699F">
        <w:rPr>
          <w:color w:val="000000" w:themeColor="text1"/>
          <w:sz w:val="22"/>
          <w:szCs w:val="22"/>
        </w:rPr>
        <w:fldChar w:fldCharType="end"/>
      </w:r>
      <w:r w:rsidR="001716CF" w:rsidRPr="00B8699F">
        <w:rPr>
          <w:color w:val="000000" w:themeColor="text1"/>
          <w:sz w:val="22"/>
          <w:szCs w:val="22"/>
        </w:rPr>
        <w:t>)</w:t>
      </w:r>
      <w:r w:rsidR="00B3419D" w:rsidRPr="00C01D10">
        <w:rPr>
          <w:color w:val="FF0000"/>
          <w:sz w:val="22"/>
          <w:szCs w:val="22"/>
        </w:rPr>
        <w:t xml:space="preserve">. </w:t>
      </w:r>
      <w:r w:rsidR="0048391B">
        <w:rPr>
          <w:sz w:val="22"/>
          <w:szCs w:val="22"/>
        </w:rPr>
        <w:t xml:space="preserve">The equilibrium constant for reaction [1] </w:t>
      </w:r>
      <w:r w:rsidR="004866F8">
        <w:rPr>
          <w:sz w:val="22"/>
          <w:szCs w:val="22"/>
        </w:rPr>
        <w:t>can be expressed by equation [3].</w:t>
      </w:r>
    </w:p>
    <w:p w14:paraId="24F93BE0" w14:textId="77777777" w:rsidR="004866F8" w:rsidRDefault="004866F8" w:rsidP="00FB7BF4">
      <w:pPr>
        <w:pStyle w:val="Caption"/>
        <w:jc w:val="both"/>
        <w:rPr>
          <w:sz w:val="22"/>
          <w:szCs w:val="22"/>
        </w:rPr>
      </w:pPr>
    </w:p>
    <w:p w14:paraId="3A546232" w14:textId="22D48116" w:rsidR="002D4954" w:rsidRDefault="0069791A" w:rsidP="00FB7BF4">
      <w:pPr>
        <w:pStyle w:val="Caption"/>
        <w:jc w:val="both"/>
        <w:rPr>
          <w:sz w:val="22"/>
          <w:szCs w:val="22"/>
        </w:rPr>
      </w:pPr>
      <m:oMath>
        <m:r>
          <w:rPr>
            <w:rFonts w:ascii="Cambria Math" w:hAnsi="Cambria Math"/>
            <w:sz w:val="22"/>
            <w:szCs w:val="22"/>
          </w:rPr>
          <m:t>K=</m:t>
        </m:r>
        <m:f>
          <m:fPr>
            <m:ctrlPr>
              <w:rPr>
                <w:rFonts w:ascii="Cambria Math" w:hAnsi="Cambria Math"/>
                <w:i/>
                <w:sz w:val="22"/>
                <w:szCs w:val="22"/>
              </w:rPr>
            </m:ctrlPr>
          </m:fPr>
          <m:num>
            <m:sSub>
              <m:sSubPr>
                <m:ctrlPr>
                  <w:rPr>
                    <w:rFonts w:ascii="Cambria Math" w:hAnsi="Cambria Math"/>
                    <w:i/>
                    <w:sz w:val="22"/>
                    <w:szCs w:val="22"/>
                  </w:rPr>
                </m:ctrlPr>
              </m:sSubPr>
              <m:e>
                <m:r>
                  <w:rPr>
                    <w:rFonts w:ascii="Cambria Math" w:hAnsi="Cambria Math"/>
                    <w:sz w:val="22"/>
                    <w:szCs w:val="22"/>
                  </w:rPr>
                  <m:t>a</m:t>
                </m:r>
              </m:e>
              <m:sub>
                <m:r>
                  <w:rPr>
                    <w:rFonts w:ascii="Cambria Math" w:hAnsi="Cambria Math"/>
                    <w:sz w:val="22"/>
                    <w:szCs w:val="22"/>
                  </w:rPr>
                  <m:t>Mn</m:t>
                </m:r>
              </m:sub>
            </m:sSub>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p</m:t>
                </m:r>
              </m:e>
              <m:sub>
                <m:r>
                  <w:rPr>
                    <w:rFonts w:ascii="Cambria Math" w:hAnsi="Cambria Math"/>
                    <w:sz w:val="22"/>
                    <w:szCs w:val="22"/>
                  </w:rPr>
                  <m:t>CO</m:t>
                </m:r>
              </m:sub>
            </m:sSub>
          </m:num>
          <m:den>
            <m:sSub>
              <m:sSubPr>
                <m:ctrlPr>
                  <w:rPr>
                    <w:rFonts w:ascii="Cambria Math" w:hAnsi="Cambria Math"/>
                    <w:i/>
                    <w:sz w:val="22"/>
                    <w:szCs w:val="22"/>
                  </w:rPr>
                </m:ctrlPr>
              </m:sSubPr>
              <m:e>
                <m:r>
                  <w:rPr>
                    <w:rFonts w:ascii="Cambria Math" w:hAnsi="Cambria Math"/>
                    <w:sz w:val="22"/>
                    <w:szCs w:val="22"/>
                  </w:rPr>
                  <m:t>a</m:t>
                </m:r>
              </m:e>
              <m:sub>
                <m:r>
                  <w:rPr>
                    <w:rFonts w:ascii="Cambria Math" w:hAnsi="Cambria Math"/>
                    <w:sz w:val="22"/>
                    <w:szCs w:val="22"/>
                  </w:rPr>
                  <m:t>MnO</m:t>
                </m:r>
              </m:sub>
            </m:sSub>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a</m:t>
                </m:r>
              </m:e>
              <m:sub>
                <m:r>
                  <w:rPr>
                    <w:rFonts w:ascii="Cambria Math" w:hAnsi="Cambria Math"/>
                    <w:sz w:val="22"/>
                    <w:szCs w:val="22"/>
                  </w:rPr>
                  <m:t>C</m:t>
                </m:r>
              </m:sub>
            </m:sSub>
          </m:den>
        </m:f>
        <m:r>
          <w:rPr>
            <w:rFonts w:ascii="Cambria Math" w:hAnsi="Cambria Math"/>
            <w:sz w:val="22"/>
            <w:szCs w:val="22"/>
          </w:rPr>
          <m:t>=</m:t>
        </m:r>
        <m:f>
          <m:fPr>
            <m:ctrlPr>
              <w:rPr>
                <w:rFonts w:ascii="Cambria Math" w:hAnsi="Cambria Math"/>
                <w:i/>
                <w:sz w:val="22"/>
                <w:szCs w:val="22"/>
              </w:rPr>
            </m:ctrlPr>
          </m:fPr>
          <m:num>
            <m:sSub>
              <m:sSubPr>
                <m:ctrlPr>
                  <w:rPr>
                    <w:rFonts w:ascii="Cambria Math" w:hAnsi="Cambria Math"/>
                    <w:i/>
                    <w:sz w:val="22"/>
                    <w:szCs w:val="22"/>
                  </w:rPr>
                </m:ctrlPr>
              </m:sSubPr>
              <m:e>
                <m:r>
                  <w:rPr>
                    <w:rFonts w:ascii="Cambria Math" w:hAnsi="Cambria Math"/>
                    <w:sz w:val="22"/>
                    <w:szCs w:val="22"/>
                  </w:rPr>
                  <m:t>a</m:t>
                </m:r>
              </m:e>
              <m:sub>
                <m:r>
                  <w:rPr>
                    <w:rFonts w:ascii="Cambria Math" w:hAnsi="Cambria Math"/>
                    <w:sz w:val="22"/>
                    <w:szCs w:val="22"/>
                  </w:rPr>
                  <m:t>Mn</m:t>
                </m:r>
              </m:sub>
            </m:sSub>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p</m:t>
                </m:r>
              </m:e>
              <m:sub>
                <m:r>
                  <w:rPr>
                    <w:rFonts w:ascii="Cambria Math" w:hAnsi="Cambria Math"/>
                    <w:sz w:val="22"/>
                    <w:szCs w:val="22"/>
                  </w:rPr>
                  <m:t>CO</m:t>
                </m:r>
              </m:sub>
            </m:sSub>
          </m:num>
          <m:den>
            <m:sSub>
              <m:sSubPr>
                <m:ctrlPr>
                  <w:rPr>
                    <w:rFonts w:ascii="Cambria Math" w:hAnsi="Cambria Math"/>
                    <w:i/>
                    <w:sz w:val="22"/>
                    <w:szCs w:val="22"/>
                  </w:rPr>
                </m:ctrlPr>
              </m:sSubPr>
              <m:e>
                <m:r>
                  <w:rPr>
                    <w:rFonts w:ascii="Cambria Math" w:hAnsi="Cambria Math"/>
                    <w:sz w:val="22"/>
                    <w:szCs w:val="22"/>
                  </w:rPr>
                  <m:t>X</m:t>
                </m:r>
              </m:e>
              <m:sub>
                <m:r>
                  <w:rPr>
                    <w:rFonts w:ascii="Cambria Math" w:hAnsi="Cambria Math"/>
                    <w:sz w:val="22"/>
                    <w:szCs w:val="22"/>
                  </w:rPr>
                  <m:t>MnO</m:t>
                </m:r>
              </m:sub>
            </m:sSub>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γ</m:t>
                </m:r>
              </m:e>
              <m:sub>
                <m:r>
                  <w:rPr>
                    <w:rFonts w:ascii="Cambria Math" w:hAnsi="Cambria Math"/>
                    <w:sz w:val="22"/>
                    <w:szCs w:val="22"/>
                  </w:rPr>
                  <m:t>MnO</m:t>
                </m:r>
              </m:sub>
            </m:sSub>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a</m:t>
                </m:r>
              </m:e>
              <m:sub>
                <m:r>
                  <w:rPr>
                    <w:rFonts w:ascii="Cambria Math" w:hAnsi="Cambria Math"/>
                    <w:sz w:val="22"/>
                    <w:szCs w:val="22"/>
                  </w:rPr>
                  <m:t>C</m:t>
                </m:r>
              </m:sub>
            </m:sSub>
          </m:den>
        </m:f>
      </m:oMath>
      <w:r w:rsidR="00B52976">
        <w:rPr>
          <w:sz w:val="22"/>
          <w:szCs w:val="22"/>
        </w:rPr>
        <w:t xml:space="preserve"> </w:t>
      </w:r>
      <w:r w:rsidR="00B8717C">
        <w:rPr>
          <w:sz w:val="22"/>
          <w:szCs w:val="22"/>
        </w:rPr>
        <w:tab/>
      </w:r>
      <w:r w:rsidR="00B8717C">
        <w:rPr>
          <w:sz w:val="22"/>
          <w:szCs w:val="22"/>
        </w:rPr>
        <w:tab/>
      </w:r>
      <w:r w:rsidR="00B8717C">
        <w:rPr>
          <w:sz w:val="22"/>
          <w:szCs w:val="22"/>
        </w:rPr>
        <w:tab/>
        <w:t>[3]</w:t>
      </w:r>
    </w:p>
    <w:p w14:paraId="06AD78E7" w14:textId="77777777" w:rsidR="00C01D10" w:rsidRDefault="00C01D10" w:rsidP="00FB7BF4">
      <w:pPr>
        <w:pStyle w:val="Caption"/>
        <w:jc w:val="both"/>
        <w:rPr>
          <w:sz w:val="22"/>
          <w:szCs w:val="22"/>
        </w:rPr>
      </w:pPr>
    </w:p>
    <w:p w14:paraId="0CCA12AD" w14:textId="67E988E7" w:rsidR="00B8717C" w:rsidRDefault="00B8717C" w:rsidP="00FB7BF4">
      <w:pPr>
        <w:pStyle w:val="Caption"/>
        <w:jc w:val="both"/>
        <w:rPr>
          <w:sz w:val="22"/>
          <w:szCs w:val="22"/>
        </w:rPr>
      </w:pPr>
      <w:r>
        <w:rPr>
          <w:sz w:val="22"/>
          <w:szCs w:val="22"/>
        </w:rPr>
        <w:t>Where K is the equilibrium constant, a</w:t>
      </w:r>
      <w:r w:rsidRPr="005F3138">
        <w:rPr>
          <w:sz w:val="22"/>
          <w:szCs w:val="22"/>
          <w:vertAlign w:val="subscript"/>
        </w:rPr>
        <w:t>Mn</w:t>
      </w:r>
      <w:r>
        <w:rPr>
          <w:sz w:val="22"/>
          <w:szCs w:val="22"/>
        </w:rPr>
        <w:t xml:space="preserve"> is the activity of Mn in the metal</w:t>
      </w:r>
      <w:r w:rsidR="00D00ADF">
        <w:rPr>
          <w:sz w:val="22"/>
          <w:szCs w:val="22"/>
        </w:rPr>
        <w:t>, p</w:t>
      </w:r>
      <w:r w:rsidR="00D00ADF" w:rsidRPr="005F3138">
        <w:rPr>
          <w:sz w:val="22"/>
          <w:szCs w:val="22"/>
          <w:vertAlign w:val="subscript"/>
        </w:rPr>
        <w:t>CO</w:t>
      </w:r>
      <w:r w:rsidR="00D00ADF">
        <w:rPr>
          <w:sz w:val="22"/>
          <w:szCs w:val="22"/>
        </w:rPr>
        <w:t xml:space="preserve"> is the partial pressure of CO in the gas phase, a</w:t>
      </w:r>
      <w:r w:rsidR="00D00ADF" w:rsidRPr="005F3138">
        <w:rPr>
          <w:sz w:val="22"/>
          <w:szCs w:val="22"/>
          <w:vertAlign w:val="subscript"/>
        </w:rPr>
        <w:t>MnO</w:t>
      </w:r>
      <w:r w:rsidR="00D00ADF">
        <w:rPr>
          <w:sz w:val="22"/>
          <w:szCs w:val="22"/>
        </w:rPr>
        <w:t xml:space="preserve"> is the activity of MnO in the slag</w:t>
      </w:r>
      <w:r w:rsidR="00657AF3">
        <w:rPr>
          <w:sz w:val="22"/>
          <w:szCs w:val="22"/>
        </w:rPr>
        <w:t>,</w:t>
      </w:r>
      <w:r w:rsidR="00D00ADF">
        <w:rPr>
          <w:sz w:val="22"/>
          <w:szCs w:val="22"/>
        </w:rPr>
        <w:t xml:space="preserve"> </w:t>
      </w:r>
      <w:r w:rsidR="005F3138">
        <w:rPr>
          <w:sz w:val="22"/>
          <w:szCs w:val="22"/>
        </w:rPr>
        <w:t>a</w:t>
      </w:r>
      <w:r w:rsidR="005F3138" w:rsidRPr="005F3138">
        <w:rPr>
          <w:sz w:val="22"/>
          <w:szCs w:val="22"/>
          <w:vertAlign w:val="subscript"/>
        </w:rPr>
        <w:t>C</w:t>
      </w:r>
      <w:r w:rsidR="005F3138">
        <w:rPr>
          <w:sz w:val="22"/>
          <w:szCs w:val="22"/>
        </w:rPr>
        <w:t xml:space="preserve"> is the activity of carbon</w:t>
      </w:r>
      <w:r w:rsidR="00657AF3">
        <w:rPr>
          <w:sz w:val="22"/>
          <w:szCs w:val="22"/>
        </w:rPr>
        <w:t>, X</w:t>
      </w:r>
      <w:r w:rsidR="00657AF3" w:rsidRPr="003C71E6">
        <w:rPr>
          <w:sz w:val="22"/>
          <w:szCs w:val="22"/>
          <w:vertAlign w:val="subscript"/>
        </w:rPr>
        <w:t>MnO</w:t>
      </w:r>
      <w:r w:rsidR="00657AF3">
        <w:rPr>
          <w:sz w:val="22"/>
          <w:szCs w:val="22"/>
        </w:rPr>
        <w:t xml:space="preserve"> is the mole</w:t>
      </w:r>
      <w:r w:rsidR="005D0D6B">
        <w:rPr>
          <w:sz w:val="22"/>
          <w:szCs w:val="22"/>
        </w:rPr>
        <w:t xml:space="preserve"> </w:t>
      </w:r>
      <w:r w:rsidR="00657AF3">
        <w:rPr>
          <w:sz w:val="22"/>
          <w:szCs w:val="22"/>
        </w:rPr>
        <w:t>fraction of Mn</w:t>
      </w:r>
      <w:r w:rsidR="00D4597A">
        <w:rPr>
          <w:sz w:val="22"/>
          <w:szCs w:val="22"/>
        </w:rPr>
        <w:t>O</w:t>
      </w:r>
      <w:r w:rsidR="00657AF3">
        <w:rPr>
          <w:sz w:val="22"/>
          <w:szCs w:val="22"/>
        </w:rPr>
        <w:t xml:space="preserve"> in slag</w:t>
      </w:r>
      <w:r w:rsidR="00456229">
        <w:rPr>
          <w:sz w:val="22"/>
          <w:szCs w:val="22"/>
        </w:rPr>
        <w:t xml:space="preserve"> and</w:t>
      </w:r>
      <w:r w:rsidR="000E69B1">
        <w:rPr>
          <w:rFonts w:cs="Times"/>
          <w:sz w:val="22"/>
          <w:szCs w:val="22"/>
        </w:rPr>
        <w:t xml:space="preserve"> </w:t>
      </w:r>
      <w:r w:rsidR="00D4597A">
        <w:rPr>
          <w:rFonts w:cs="Times"/>
          <w:sz w:val="22"/>
          <w:szCs w:val="22"/>
        </w:rPr>
        <w:t>γ</w:t>
      </w:r>
      <w:r w:rsidR="00D4597A" w:rsidRPr="003C71E6">
        <w:rPr>
          <w:rFonts w:cs="Times"/>
          <w:sz w:val="22"/>
          <w:szCs w:val="22"/>
          <w:vertAlign w:val="subscript"/>
        </w:rPr>
        <w:t>MnO</w:t>
      </w:r>
      <w:r w:rsidR="00D4597A">
        <w:rPr>
          <w:rFonts w:cs="Times"/>
          <w:sz w:val="22"/>
          <w:szCs w:val="22"/>
        </w:rPr>
        <w:t xml:space="preserve"> is the activity coefficient</w:t>
      </w:r>
      <w:r w:rsidR="003C71E6">
        <w:rPr>
          <w:rFonts w:cs="Times"/>
          <w:sz w:val="22"/>
          <w:szCs w:val="22"/>
        </w:rPr>
        <w:t xml:space="preserve"> of </w:t>
      </w:r>
      <w:r w:rsidR="00E110A0">
        <w:rPr>
          <w:rFonts w:cs="Times"/>
          <w:sz w:val="22"/>
          <w:szCs w:val="22"/>
        </w:rPr>
        <w:t>M</w:t>
      </w:r>
      <w:r w:rsidR="003C71E6">
        <w:rPr>
          <w:rFonts w:cs="Times"/>
          <w:sz w:val="22"/>
          <w:szCs w:val="22"/>
        </w:rPr>
        <w:t xml:space="preserve">nO in </w:t>
      </w:r>
      <w:r w:rsidR="00B91D9C">
        <w:rPr>
          <w:rFonts w:cs="Times"/>
          <w:sz w:val="22"/>
          <w:szCs w:val="22"/>
        </w:rPr>
        <w:t>the</w:t>
      </w:r>
      <w:r w:rsidR="003C71E6">
        <w:rPr>
          <w:rFonts w:cs="Times"/>
          <w:sz w:val="22"/>
          <w:szCs w:val="22"/>
        </w:rPr>
        <w:t xml:space="preserve"> s</w:t>
      </w:r>
      <w:r w:rsidR="008171BC">
        <w:rPr>
          <w:rFonts w:cs="Times"/>
          <w:sz w:val="22"/>
          <w:szCs w:val="22"/>
        </w:rPr>
        <w:t>lag</w:t>
      </w:r>
      <w:r w:rsidR="00DD4CAD">
        <w:rPr>
          <w:sz w:val="22"/>
          <w:szCs w:val="22"/>
        </w:rPr>
        <w:t>. A</w:t>
      </w:r>
      <w:r w:rsidR="008171BC">
        <w:rPr>
          <w:sz w:val="22"/>
          <w:szCs w:val="22"/>
        </w:rPr>
        <w:t>s</w:t>
      </w:r>
      <w:r w:rsidR="00DD4CAD">
        <w:rPr>
          <w:sz w:val="22"/>
          <w:szCs w:val="22"/>
        </w:rPr>
        <w:t xml:space="preserve"> there is solid </w:t>
      </w:r>
      <w:r w:rsidR="00DD4CAD">
        <w:rPr>
          <w:sz w:val="22"/>
          <w:szCs w:val="22"/>
        </w:rPr>
        <w:lastRenderedPageBreak/>
        <w:t>coke present</w:t>
      </w:r>
      <w:r w:rsidR="005D0D6B">
        <w:rPr>
          <w:sz w:val="22"/>
          <w:szCs w:val="22"/>
        </w:rPr>
        <w:t>,</w:t>
      </w:r>
      <w:r w:rsidR="00DD4CAD">
        <w:rPr>
          <w:sz w:val="22"/>
          <w:szCs w:val="22"/>
        </w:rPr>
        <w:t xml:space="preserve"> the activity of carbon is close to 1. The partial pressure of CO in equilibrium with solid carbon above 1200 </w:t>
      </w:r>
      <w:r w:rsidR="00DD4CAD">
        <w:rPr>
          <w:rFonts w:cs="Times"/>
          <w:sz w:val="22"/>
          <w:szCs w:val="22"/>
        </w:rPr>
        <w:t>°</w:t>
      </w:r>
      <w:r w:rsidR="00DD4CAD">
        <w:rPr>
          <w:sz w:val="22"/>
          <w:szCs w:val="22"/>
        </w:rPr>
        <w:t>C is</w:t>
      </w:r>
      <w:r w:rsidR="00DF400A">
        <w:rPr>
          <w:sz w:val="22"/>
          <w:szCs w:val="22"/>
        </w:rPr>
        <w:t xml:space="preserve"> also</w:t>
      </w:r>
      <w:r w:rsidR="00DD4CAD">
        <w:rPr>
          <w:sz w:val="22"/>
          <w:szCs w:val="22"/>
        </w:rPr>
        <w:t xml:space="preserve"> close to 1</w:t>
      </w:r>
      <w:r w:rsidR="00657AF3">
        <w:rPr>
          <w:sz w:val="22"/>
          <w:szCs w:val="22"/>
        </w:rPr>
        <w:t>, and</w:t>
      </w:r>
      <w:r w:rsidR="006A3FF0">
        <w:rPr>
          <w:sz w:val="22"/>
          <w:szCs w:val="22"/>
        </w:rPr>
        <w:t xml:space="preserve"> as the metal composition is fixed</w:t>
      </w:r>
      <w:r w:rsidR="0077615A">
        <w:rPr>
          <w:sz w:val="22"/>
          <w:szCs w:val="22"/>
        </w:rPr>
        <w:t xml:space="preserve"> at a fixed temperature</w:t>
      </w:r>
      <w:r w:rsidR="00A52358">
        <w:rPr>
          <w:sz w:val="22"/>
          <w:szCs w:val="22"/>
        </w:rPr>
        <w:t>,</w:t>
      </w:r>
      <w:r w:rsidR="006A3FF0">
        <w:rPr>
          <w:sz w:val="22"/>
          <w:szCs w:val="22"/>
        </w:rPr>
        <w:t xml:space="preserve"> a</w:t>
      </w:r>
      <w:r w:rsidR="006A3FF0" w:rsidRPr="005D45E3">
        <w:rPr>
          <w:sz w:val="22"/>
          <w:szCs w:val="22"/>
          <w:vertAlign w:val="subscript"/>
        </w:rPr>
        <w:t>Mn</w:t>
      </w:r>
      <w:r w:rsidR="006A3FF0">
        <w:rPr>
          <w:sz w:val="22"/>
          <w:szCs w:val="22"/>
        </w:rPr>
        <w:t xml:space="preserve"> is </w:t>
      </w:r>
      <w:r w:rsidR="0077615A">
        <w:rPr>
          <w:sz w:val="22"/>
          <w:szCs w:val="22"/>
        </w:rPr>
        <w:t>fixed</w:t>
      </w:r>
      <w:r w:rsidR="00A52358">
        <w:rPr>
          <w:sz w:val="22"/>
          <w:szCs w:val="22"/>
        </w:rPr>
        <w:t>. T</w:t>
      </w:r>
      <w:r w:rsidR="00657AF3">
        <w:rPr>
          <w:sz w:val="22"/>
          <w:szCs w:val="22"/>
        </w:rPr>
        <w:t xml:space="preserve">he amount of </w:t>
      </w:r>
      <w:r w:rsidR="008171BC">
        <w:rPr>
          <w:sz w:val="22"/>
          <w:szCs w:val="22"/>
        </w:rPr>
        <w:t xml:space="preserve">MnO in </w:t>
      </w:r>
      <w:r w:rsidR="00E609FD">
        <w:rPr>
          <w:sz w:val="22"/>
          <w:szCs w:val="22"/>
        </w:rPr>
        <w:t xml:space="preserve">the </w:t>
      </w:r>
      <w:r w:rsidR="008171BC">
        <w:rPr>
          <w:sz w:val="22"/>
          <w:szCs w:val="22"/>
        </w:rPr>
        <w:t>slag can</w:t>
      </w:r>
      <w:r w:rsidR="00DF400A">
        <w:rPr>
          <w:sz w:val="22"/>
          <w:szCs w:val="22"/>
        </w:rPr>
        <w:t xml:space="preserve"> thus</w:t>
      </w:r>
      <w:r w:rsidR="008171BC">
        <w:rPr>
          <w:sz w:val="22"/>
          <w:szCs w:val="22"/>
        </w:rPr>
        <w:t xml:space="preserve"> be </w:t>
      </w:r>
      <w:r w:rsidR="00DF400A">
        <w:rPr>
          <w:sz w:val="22"/>
          <w:szCs w:val="22"/>
        </w:rPr>
        <w:t xml:space="preserve">determined </w:t>
      </w:r>
      <w:r w:rsidR="008171BC">
        <w:rPr>
          <w:sz w:val="22"/>
          <w:szCs w:val="22"/>
        </w:rPr>
        <w:t>by</w:t>
      </w:r>
      <w:r w:rsidR="00F279E2">
        <w:rPr>
          <w:sz w:val="22"/>
          <w:szCs w:val="22"/>
        </w:rPr>
        <w:t xml:space="preserve"> </w:t>
      </w:r>
      <w:r w:rsidR="00E609FD">
        <w:rPr>
          <w:sz w:val="22"/>
          <w:szCs w:val="22"/>
        </w:rPr>
        <w:t>equation [</w:t>
      </w:r>
      <w:r w:rsidR="00F279E2">
        <w:rPr>
          <w:sz w:val="22"/>
          <w:szCs w:val="22"/>
        </w:rPr>
        <w:t>4</w:t>
      </w:r>
      <w:r w:rsidR="005D0D6B">
        <w:rPr>
          <w:sz w:val="22"/>
          <w:szCs w:val="22"/>
        </w:rPr>
        <w:t xml:space="preserve">]. Evidently, </w:t>
      </w:r>
      <w:r w:rsidR="00F90C65">
        <w:rPr>
          <w:sz w:val="22"/>
          <w:szCs w:val="22"/>
        </w:rPr>
        <w:t>the only variables affec</w:t>
      </w:r>
      <w:r w:rsidR="00B801D3">
        <w:rPr>
          <w:sz w:val="22"/>
          <w:szCs w:val="22"/>
        </w:rPr>
        <w:t xml:space="preserve">ting the MnO content in the </w:t>
      </w:r>
      <w:r w:rsidR="00F03CCE">
        <w:rPr>
          <w:sz w:val="22"/>
          <w:szCs w:val="22"/>
        </w:rPr>
        <w:t>slag</w:t>
      </w:r>
      <w:r w:rsidR="00B801D3">
        <w:rPr>
          <w:sz w:val="22"/>
          <w:szCs w:val="22"/>
        </w:rPr>
        <w:t xml:space="preserve"> is</w:t>
      </w:r>
      <w:r w:rsidR="00A52358">
        <w:rPr>
          <w:sz w:val="22"/>
          <w:szCs w:val="22"/>
        </w:rPr>
        <w:t xml:space="preserve"> K and </w:t>
      </w:r>
      <w:r w:rsidR="00BA3511">
        <w:rPr>
          <w:rFonts w:cs="Times"/>
          <w:sz w:val="22"/>
          <w:szCs w:val="22"/>
        </w:rPr>
        <w:t>γ</w:t>
      </w:r>
      <w:r w:rsidR="00BA3511" w:rsidRPr="000D512D">
        <w:rPr>
          <w:sz w:val="22"/>
          <w:szCs w:val="22"/>
          <w:vertAlign w:val="subscript"/>
        </w:rPr>
        <w:t>MnO</w:t>
      </w:r>
      <w:r w:rsidR="00DC29BA">
        <w:rPr>
          <w:sz w:val="22"/>
          <w:szCs w:val="22"/>
        </w:rPr>
        <w:t xml:space="preserve">. </w:t>
      </w:r>
    </w:p>
    <w:p w14:paraId="25458D9B" w14:textId="7856431B" w:rsidR="00F279E2" w:rsidRDefault="00F279E2" w:rsidP="00FB7BF4">
      <w:pPr>
        <w:pStyle w:val="Caption"/>
        <w:jc w:val="both"/>
        <w:rPr>
          <w:sz w:val="22"/>
          <w:szCs w:val="22"/>
        </w:rPr>
      </w:pPr>
    </w:p>
    <w:p w14:paraId="5608E367" w14:textId="2042030F" w:rsidR="00D4296B" w:rsidRDefault="003F19AE" w:rsidP="00FB7BF4">
      <w:pPr>
        <w:pStyle w:val="Caption"/>
        <w:ind w:left="1702" w:firstLine="851"/>
        <w:jc w:val="both"/>
        <w:rPr>
          <w:sz w:val="22"/>
          <w:szCs w:val="22"/>
        </w:rPr>
      </w:pPr>
      <m:oMath>
        <m:sSub>
          <m:sSubPr>
            <m:ctrlPr>
              <w:rPr>
                <w:rFonts w:ascii="Cambria Math" w:hAnsi="Cambria Math"/>
                <w:i/>
                <w:sz w:val="22"/>
                <w:szCs w:val="22"/>
              </w:rPr>
            </m:ctrlPr>
          </m:sSubPr>
          <m:e>
            <m:r>
              <w:rPr>
                <w:rFonts w:ascii="Cambria Math" w:hAnsi="Cambria Math"/>
                <w:sz w:val="22"/>
                <w:szCs w:val="22"/>
              </w:rPr>
              <m:t>X</m:t>
            </m:r>
          </m:e>
          <m:sub>
            <m:r>
              <w:rPr>
                <w:rFonts w:ascii="Cambria Math" w:hAnsi="Cambria Math"/>
                <w:sz w:val="22"/>
                <w:szCs w:val="22"/>
              </w:rPr>
              <m:t>MnO</m:t>
            </m:r>
          </m:sub>
        </m:sSub>
        <m:r>
          <w:rPr>
            <w:rFonts w:ascii="Cambria Math" w:hAnsi="Cambria Math"/>
            <w:sz w:val="22"/>
            <w:szCs w:val="22"/>
          </w:rPr>
          <m:t>=</m:t>
        </m:r>
        <m:f>
          <m:fPr>
            <m:ctrlPr>
              <w:rPr>
                <w:rFonts w:ascii="Cambria Math" w:hAnsi="Cambria Math"/>
                <w:i/>
                <w:sz w:val="22"/>
                <w:szCs w:val="22"/>
              </w:rPr>
            </m:ctrlPr>
          </m:fPr>
          <m:num>
            <m:r>
              <w:rPr>
                <w:rFonts w:ascii="Cambria Math" w:hAnsi="Cambria Math"/>
                <w:sz w:val="22"/>
                <w:szCs w:val="22"/>
              </w:rPr>
              <m:t>1</m:t>
            </m:r>
          </m:num>
          <m:den>
            <m:r>
              <w:rPr>
                <w:rFonts w:ascii="Cambria Math" w:hAnsi="Cambria Math"/>
                <w:sz w:val="22"/>
                <w:szCs w:val="22"/>
              </w:rPr>
              <m:t>K</m:t>
            </m:r>
          </m:den>
        </m:f>
        <m:r>
          <w:rPr>
            <w:rFonts w:ascii="Cambria Math" w:hAnsi="Cambria Math"/>
            <w:sz w:val="22"/>
            <w:szCs w:val="22"/>
          </w:rPr>
          <m:t>∙</m:t>
        </m:r>
        <m:f>
          <m:fPr>
            <m:ctrlPr>
              <w:rPr>
                <w:rFonts w:ascii="Cambria Math" w:hAnsi="Cambria Math"/>
                <w:i/>
                <w:sz w:val="22"/>
                <w:szCs w:val="22"/>
              </w:rPr>
            </m:ctrlPr>
          </m:fPr>
          <m:num>
            <m:sSub>
              <m:sSubPr>
                <m:ctrlPr>
                  <w:rPr>
                    <w:rFonts w:ascii="Cambria Math" w:hAnsi="Cambria Math"/>
                    <w:i/>
                    <w:sz w:val="22"/>
                    <w:szCs w:val="22"/>
                  </w:rPr>
                </m:ctrlPr>
              </m:sSubPr>
              <m:e>
                <m:r>
                  <w:rPr>
                    <w:rFonts w:ascii="Cambria Math" w:hAnsi="Cambria Math"/>
                    <w:sz w:val="22"/>
                    <w:szCs w:val="22"/>
                  </w:rPr>
                  <m:t>a</m:t>
                </m:r>
              </m:e>
              <m:sub>
                <m:r>
                  <w:rPr>
                    <w:rFonts w:ascii="Cambria Math" w:hAnsi="Cambria Math"/>
                    <w:sz w:val="22"/>
                    <w:szCs w:val="22"/>
                  </w:rPr>
                  <m:t>Mn</m:t>
                </m:r>
              </m:sub>
            </m:sSub>
          </m:num>
          <m:den>
            <m:sSub>
              <m:sSubPr>
                <m:ctrlPr>
                  <w:rPr>
                    <w:rFonts w:ascii="Cambria Math" w:hAnsi="Cambria Math"/>
                    <w:i/>
                    <w:sz w:val="22"/>
                    <w:szCs w:val="22"/>
                  </w:rPr>
                </m:ctrlPr>
              </m:sSubPr>
              <m:e>
                <m:r>
                  <w:rPr>
                    <w:rFonts w:ascii="Cambria Math" w:hAnsi="Cambria Math"/>
                    <w:sz w:val="22"/>
                    <w:szCs w:val="22"/>
                  </w:rPr>
                  <m:t>γ</m:t>
                </m:r>
              </m:e>
              <m:sub>
                <m:r>
                  <w:rPr>
                    <w:rFonts w:ascii="Cambria Math" w:hAnsi="Cambria Math"/>
                    <w:sz w:val="22"/>
                    <w:szCs w:val="22"/>
                  </w:rPr>
                  <m:t>MnO</m:t>
                </m:r>
              </m:sub>
            </m:sSub>
          </m:den>
        </m:f>
      </m:oMath>
      <w:r w:rsidR="00483F0D">
        <w:rPr>
          <w:sz w:val="22"/>
          <w:szCs w:val="22"/>
        </w:rPr>
        <w:tab/>
      </w:r>
      <w:r w:rsidR="00A31266">
        <w:rPr>
          <w:sz w:val="22"/>
          <w:szCs w:val="22"/>
        </w:rPr>
        <w:tab/>
      </w:r>
      <w:r w:rsidR="00A31266">
        <w:rPr>
          <w:sz w:val="22"/>
          <w:szCs w:val="22"/>
        </w:rPr>
        <w:tab/>
        <w:t>[4]</w:t>
      </w:r>
    </w:p>
    <w:p w14:paraId="0D534FC5" w14:textId="77777777" w:rsidR="002D2396" w:rsidRDefault="002D2396" w:rsidP="00FB7BF4">
      <w:pPr>
        <w:pStyle w:val="Caption"/>
        <w:jc w:val="both"/>
        <w:rPr>
          <w:noProof/>
          <w:sz w:val="22"/>
          <w:szCs w:val="22"/>
        </w:rPr>
      </w:pPr>
    </w:p>
    <w:p w14:paraId="266935BD" w14:textId="77777777" w:rsidR="002D2396" w:rsidRDefault="002D2396" w:rsidP="00FB7BF4">
      <w:pPr>
        <w:pStyle w:val="Caption"/>
        <w:jc w:val="both"/>
        <w:rPr>
          <w:noProof/>
          <w:sz w:val="22"/>
          <w:szCs w:val="22"/>
        </w:rPr>
      </w:pPr>
    </w:p>
    <w:p w14:paraId="73A96C91" w14:textId="1D8C02C7" w:rsidR="002D2396" w:rsidRDefault="00E57AF2" w:rsidP="00FB7BF4">
      <w:pPr>
        <w:pStyle w:val="Caption"/>
        <w:jc w:val="both"/>
        <w:rPr>
          <w:noProof/>
          <w:sz w:val="22"/>
          <w:szCs w:val="22"/>
        </w:rPr>
      </w:pPr>
      <w:r>
        <w:rPr>
          <w:noProof/>
          <w:sz w:val="22"/>
          <w:szCs w:val="22"/>
        </w:rPr>
        <w:t>The practical aspects of equation [4]</w:t>
      </w:r>
      <w:r w:rsidR="00F0389C">
        <w:rPr>
          <w:noProof/>
          <w:sz w:val="22"/>
          <w:szCs w:val="22"/>
        </w:rPr>
        <w:t xml:space="preserve"> is that the Mn</w:t>
      </w:r>
      <w:r w:rsidR="00F03CCE">
        <w:rPr>
          <w:noProof/>
          <w:sz w:val="22"/>
          <w:szCs w:val="22"/>
        </w:rPr>
        <w:t>O</w:t>
      </w:r>
      <w:r w:rsidR="00F0389C">
        <w:rPr>
          <w:noProof/>
          <w:sz w:val="22"/>
          <w:szCs w:val="22"/>
        </w:rPr>
        <w:t xml:space="preserve"> content in the slag will be determined by temperature, mainly through t</w:t>
      </w:r>
      <w:r w:rsidR="00E4356D">
        <w:rPr>
          <w:noProof/>
          <w:sz w:val="22"/>
          <w:szCs w:val="22"/>
        </w:rPr>
        <w:t>he equlibrium constant, and the slag composition, through the activity coefficient</w:t>
      </w:r>
      <w:r w:rsidR="007565C1">
        <w:rPr>
          <w:noProof/>
          <w:sz w:val="22"/>
          <w:szCs w:val="22"/>
        </w:rPr>
        <w:t xml:space="preserve">. </w:t>
      </w:r>
      <w:r w:rsidR="002D2396">
        <w:rPr>
          <w:noProof/>
          <w:sz w:val="22"/>
          <w:szCs w:val="22"/>
        </w:rPr>
        <w:t xml:space="preserve">The equlibrium </w:t>
      </w:r>
      <w:r w:rsidR="00F03CCE">
        <w:rPr>
          <w:noProof/>
          <w:sz w:val="22"/>
          <w:szCs w:val="22"/>
        </w:rPr>
        <w:t>c</w:t>
      </w:r>
      <w:r w:rsidR="002D2396">
        <w:rPr>
          <w:noProof/>
          <w:sz w:val="22"/>
          <w:szCs w:val="22"/>
        </w:rPr>
        <w:t>onstant is</w:t>
      </w:r>
      <w:r w:rsidR="005A2EB2">
        <w:rPr>
          <w:noProof/>
          <w:sz w:val="22"/>
          <w:szCs w:val="22"/>
        </w:rPr>
        <w:t xml:space="preserve">, as seen </w:t>
      </w:r>
      <w:r w:rsidR="005A2EB2" w:rsidRPr="00FD2195">
        <w:rPr>
          <w:noProof/>
          <w:sz w:val="22"/>
          <w:szCs w:val="22"/>
        </w:rPr>
        <w:t xml:space="preserve">in </w:t>
      </w:r>
      <w:r w:rsidR="005A2EB2" w:rsidRPr="00FD2195">
        <w:rPr>
          <w:noProof/>
          <w:sz w:val="22"/>
          <w:szCs w:val="22"/>
        </w:rPr>
        <w:fldChar w:fldCharType="begin"/>
      </w:r>
      <w:r w:rsidR="005A2EB2" w:rsidRPr="00FD2195">
        <w:rPr>
          <w:noProof/>
          <w:sz w:val="22"/>
          <w:szCs w:val="22"/>
        </w:rPr>
        <w:instrText xml:space="preserve"> REF _Ref64007793 \h </w:instrText>
      </w:r>
      <w:r w:rsidR="00FB7BF4" w:rsidRPr="00FD2195">
        <w:rPr>
          <w:noProof/>
          <w:sz w:val="22"/>
          <w:szCs w:val="22"/>
        </w:rPr>
        <w:instrText xml:space="preserve"> \* MERGEFORMAT </w:instrText>
      </w:r>
      <w:r w:rsidR="005A2EB2" w:rsidRPr="00FD2195">
        <w:rPr>
          <w:noProof/>
          <w:sz w:val="22"/>
          <w:szCs w:val="22"/>
        </w:rPr>
      </w:r>
      <w:r w:rsidR="005A2EB2" w:rsidRPr="00FD2195">
        <w:rPr>
          <w:noProof/>
          <w:sz w:val="22"/>
          <w:szCs w:val="22"/>
        </w:rPr>
        <w:fldChar w:fldCharType="separate"/>
      </w:r>
      <w:r w:rsidR="00447A94" w:rsidRPr="00447A94">
        <w:rPr>
          <w:sz w:val="22"/>
          <w:szCs w:val="22"/>
        </w:rPr>
        <w:t xml:space="preserve">Figure </w:t>
      </w:r>
      <w:r w:rsidR="00447A94" w:rsidRPr="00447A94">
        <w:rPr>
          <w:noProof/>
          <w:sz w:val="22"/>
          <w:szCs w:val="22"/>
        </w:rPr>
        <w:t>10</w:t>
      </w:r>
      <w:r w:rsidR="005A2EB2" w:rsidRPr="00FD2195">
        <w:rPr>
          <w:noProof/>
          <w:sz w:val="22"/>
          <w:szCs w:val="22"/>
        </w:rPr>
        <w:fldChar w:fldCharType="end"/>
      </w:r>
      <w:r w:rsidR="00812A83">
        <w:rPr>
          <w:noProof/>
          <w:sz w:val="22"/>
          <w:szCs w:val="22"/>
        </w:rPr>
        <w:t>,</w:t>
      </w:r>
      <w:r w:rsidR="005A2EB2">
        <w:rPr>
          <w:noProof/>
          <w:sz w:val="22"/>
          <w:szCs w:val="22"/>
        </w:rPr>
        <w:t xml:space="preserve"> </w:t>
      </w:r>
      <w:r w:rsidR="00DF400A">
        <w:rPr>
          <w:noProof/>
          <w:sz w:val="22"/>
          <w:szCs w:val="22"/>
        </w:rPr>
        <w:t xml:space="preserve">strongly </w:t>
      </w:r>
      <w:r w:rsidR="005A2EB2">
        <w:rPr>
          <w:noProof/>
          <w:sz w:val="22"/>
          <w:szCs w:val="22"/>
        </w:rPr>
        <w:t>dependent on temperature</w:t>
      </w:r>
      <w:r w:rsidR="00812A83">
        <w:rPr>
          <w:noProof/>
          <w:sz w:val="22"/>
          <w:szCs w:val="22"/>
        </w:rPr>
        <w:t>, and hence a lower MnO content will be achieved at higher temperatures</w:t>
      </w:r>
      <w:r w:rsidR="00DC29BA">
        <w:rPr>
          <w:noProof/>
          <w:sz w:val="22"/>
          <w:szCs w:val="22"/>
        </w:rPr>
        <w:t xml:space="preserve">. </w:t>
      </w:r>
      <w:r w:rsidR="007565C1">
        <w:rPr>
          <w:noProof/>
          <w:sz w:val="22"/>
          <w:szCs w:val="22"/>
        </w:rPr>
        <w:t>The activity coefficient of M</w:t>
      </w:r>
      <w:r w:rsidR="001868E4">
        <w:rPr>
          <w:noProof/>
          <w:sz w:val="22"/>
          <w:szCs w:val="22"/>
        </w:rPr>
        <w:t>nO will increase with the basic oxides CaO and MgO</w:t>
      </w:r>
      <w:r w:rsidR="00DF400A">
        <w:rPr>
          <w:noProof/>
          <w:sz w:val="22"/>
          <w:szCs w:val="22"/>
        </w:rPr>
        <w:t>,</w:t>
      </w:r>
      <w:r w:rsidR="001868E4">
        <w:rPr>
          <w:noProof/>
          <w:sz w:val="22"/>
          <w:szCs w:val="22"/>
        </w:rPr>
        <w:t xml:space="preserve"> and decrease with the acid oxides SiO</w:t>
      </w:r>
      <w:r w:rsidR="001868E4" w:rsidRPr="005826CB">
        <w:rPr>
          <w:noProof/>
          <w:sz w:val="22"/>
          <w:szCs w:val="22"/>
          <w:vertAlign w:val="subscript"/>
        </w:rPr>
        <w:t>2</w:t>
      </w:r>
      <w:r w:rsidR="001868E4">
        <w:rPr>
          <w:noProof/>
          <w:sz w:val="22"/>
          <w:szCs w:val="22"/>
        </w:rPr>
        <w:t xml:space="preserve"> and Al</w:t>
      </w:r>
      <w:r w:rsidR="001868E4" w:rsidRPr="005826CB">
        <w:rPr>
          <w:noProof/>
          <w:sz w:val="22"/>
          <w:szCs w:val="22"/>
          <w:vertAlign w:val="subscript"/>
        </w:rPr>
        <w:t>2</w:t>
      </w:r>
      <w:r w:rsidR="001868E4">
        <w:rPr>
          <w:noProof/>
          <w:sz w:val="22"/>
          <w:szCs w:val="22"/>
        </w:rPr>
        <w:t>O</w:t>
      </w:r>
      <w:r w:rsidR="001868E4" w:rsidRPr="005826CB">
        <w:rPr>
          <w:noProof/>
          <w:sz w:val="22"/>
          <w:szCs w:val="22"/>
          <w:vertAlign w:val="subscript"/>
        </w:rPr>
        <w:t>3</w:t>
      </w:r>
      <w:r w:rsidR="005826CB">
        <w:rPr>
          <w:noProof/>
          <w:sz w:val="22"/>
          <w:szCs w:val="22"/>
        </w:rPr>
        <w:t xml:space="preserve">. </w:t>
      </w:r>
      <w:r w:rsidR="00E16A16">
        <w:rPr>
          <w:noProof/>
          <w:sz w:val="22"/>
          <w:szCs w:val="22"/>
        </w:rPr>
        <w:t>According to Gibbs phase rule one can then determine the MnO conte</w:t>
      </w:r>
      <w:r w:rsidR="00592C27">
        <w:rPr>
          <w:noProof/>
          <w:sz w:val="22"/>
          <w:szCs w:val="22"/>
        </w:rPr>
        <w:t>nt as a function of basicity and temperature when t</w:t>
      </w:r>
      <w:r w:rsidR="00075641">
        <w:rPr>
          <w:noProof/>
          <w:sz w:val="22"/>
          <w:szCs w:val="22"/>
        </w:rPr>
        <w:t xml:space="preserve">wo variables are </w:t>
      </w:r>
      <w:r w:rsidR="008238D2">
        <w:rPr>
          <w:noProof/>
          <w:sz w:val="22"/>
          <w:szCs w:val="22"/>
        </w:rPr>
        <w:t>fixed</w:t>
      </w:r>
      <w:r w:rsidR="00075641">
        <w:rPr>
          <w:noProof/>
          <w:sz w:val="22"/>
          <w:szCs w:val="22"/>
        </w:rPr>
        <w:t xml:space="preserve"> like e.g. the Al</w:t>
      </w:r>
      <w:r w:rsidR="00075641" w:rsidRPr="00075641">
        <w:rPr>
          <w:noProof/>
          <w:sz w:val="22"/>
          <w:szCs w:val="22"/>
          <w:vertAlign w:val="subscript"/>
        </w:rPr>
        <w:t>2</w:t>
      </w:r>
      <w:r w:rsidR="00075641">
        <w:rPr>
          <w:noProof/>
          <w:sz w:val="22"/>
          <w:szCs w:val="22"/>
        </w:rPr>
        <w:t>O</w:t>
      </w:r>
      <w:r w:rsidR="00075641" w:rsidRPr="00075641">
        <w:rPr>
          <w:noProof/>
          <w:sz w:val="22"/>
          <w:szCs w:val="22"/>
          <w:vertAlign w:val="subscript"/>
        </w:rPr>
        <w:t>3</w:t>
      </w:r>
      <w:r w:rsidR="00075641">
        <w:rPr>
          <w:noProof/>
          <w:sz w:val="22"/>
          <w:szCs w:val="22"/>
        </w:rPr>
        <w:t xml:space="preserve">/SiO2 ratio and %MgO, as shown in </w:t>
      </w:r>
      <w:r w:rsidR="00075641" w:rsidRPr="00FD2195">
        <w:rPr>
          <w:noProof/>
          <w:sz w:val="22"/>
          <w:szCs w:val="22"/>
        </w:rPr>
        <w:fldChar w:fldCharType="begin"/>
      </w:r>
      <w:r w:rsidR="00075641" w:rsidRPr="00FD2195">
        <w:rPr>
          <w:noProof/>
          <w:sz w:val="22"/>
          <w:szCs w:val="22"/>
        </w:rPr>
        <w:instrText xml:space="preserve"> REF _Ref64008266 \h </w:instrText>
      </w:r>
      <w:r w:rsidR="00FD2195">
        <w:rPr>
          <w:noProof/>
          <w:sz w:val="22"/>
          <w:szCs w:val="22"/>
        </w:rPr>
        <w:instrText xml:space="preserve"> \* MERGEFORMAT </w:instrText>
      </w:r>
      <w:r w:rsidR="00075641" w:rsidRPr="00FD2195">
        <w:rPr>
          <w:noProof/>
          <w:sz w:val="22"/>
          <w:szCs w:val="22"/>
        </w:rPr>
      </w:r>
      <w:r w:rsidR="00075641" w:rsidRPr="00FD2195">
        <w:rPr>
          <w:noProof/>
          <w:sz w:val="22"/>
          <w:szCs w:val="22"/>
        </w:rPr>
        <w:fldChar w:fldCharType="separate"/>
      </w:r>
      <w:r w:rsidR="00447A94">
        <w:t xml:space="preserve">Figure </w:t>
      </w:r>
      <w:r w:rsidR="00447A94">
        <w:rPr>
          <w:noProof/>
        </w:rPr>
        <w:t>11</w:t>
      </w:r>
      <w:r w:rsidR="00075641" w:rsidRPr="00FD2195">
        <w:rPr>
          <w:noProof/>
          <w:sz w:val="22"/>
          <w:szCs w:val="22"/>
        </w:rPr>
        <w:fldChar w:fldCharType="end"/>
      </w:r>
      <w:r w:rsidR="00445257" w:rsidRPr="00FD2195">
        <w:rPr>
          <w:noProof/>
          <w:sz w:val="22"/>
          <w:szCs w:val="22"/>
        </w:rPr>
        <w:t xml:space="preserve"> </w:t>
      </w:r>
      <w:r w:rsidR="00445257">
        <w:rPr>
          <w:noProof/>
          <w:sz w:val="22"/>
          <w:szCs w:val="22"/>
        </w:rPr>
        <w:t>for typ</w:t>
      </w:r>
      <w:r w:rsidR="000358A8">
        <w:rPr>
          <w:noProof/>
          <w:sz w:val="22"/>
          <w:szCs w:val="22"/>
        </w:rPr>
        <w:t>i</w:t>
      </w:r>
      <w:r w:rsidR="00445257">
        <w:rPr>
          <w:noProof/>
          <w:sz w:val="22"/>
          <w:szCs w:val="22"/>
        </w:rPr>
        <w:t>cal</w:t>
      </w:r>
      <w:r w:rsidR="000358A8">
        <w:rPr>
          <w:noProof/>
          <w:sz w:val="22"/>
          <w:szCs w:val="22"/>
        </w:rPr>
        <w:t xml:space="preserve"> FeMn slags.</w:t>
      </w:r>
    </w:p>
    <w:p w14:paraId="17BF60C3" w14:textId="77777777" w:rsidR="002D2396" w:rsidRDefault="002D2396" w:rsidP="00FB7BF4">
      <w:pPr>
        <w:pStyle w:val="Caption"/>
        <w:jc w:val="both"/>
        <w:rPr>
          <w:noProof/>
          <w:sz w:val="22"/>
          <w:szCs w:val="22"/>
        </w:rPr>
      </w:pPr>
    </w:p>
    <w:p w14:paraId="44D98A6E" w14:textId="77777777" w:rsidR="002D2396" w:rsidRDefault="002D2396" w:rsidP="00FB7BF4">
      <w:pPr>
        <w:pStyle w:val="Caption"/>
        <w:jc w:val="both"/>
        <w:rPr>
          <w:noProof/>
          <w:sz w:val="22"/>
          <w:szCs w:val="22"/>
        </w:rPr>
      </w:pPr>
    </w:p>
    <w:p w14:paraId="2467CBC0" w14:textId="23EFE2B9" w:rsidR="00D4296B" w:rsidRDefault="00DC5666" w:rsidP="00FB7BF4">
      <w:pPr>
        <w:pStyle w:val="Caption"/>
        <w:jc w:val="center"/>
        <w:rPr>
          <w:sz w:val="22"/>
          <w:szCs w:val="22"/>
        </w:rPr>
      </w:pPr>
      <w:r>
        <w:rPr>
          <w:noProof/>
          <w:sz w:val="22"/>
          <w:szCs w:val="22"/>
        </w:rPr>
        <w:drawing>
          <wp:inline distT="0" distB="0" distL="0" distR="0" wp14:anchorId="324AAD0E" wp14:editId="056827E7">
            <wp:extent cx="4306093" cy="26289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336724" cy="2647601"/>
                    </a:xfrm>
                    <a:prstGeom prst="rect">
                      <a:avLst/>
                    </a:prstGeom>
                    <a:noFill/>
                  </pic:spPr>
                </pic:pic>
              </a:graphicData>
            </a:graphic>
          </wp:inline>
        </w:drawing>
      </w:r>
    </w:p>
    <w:p w14:paraId="6A69CB65" w14:textId="0B0D4275" w:rsidR="00043ABB" w:rsidRDefault="00043ABB" w:rsidP="00FB7BF4">
      <w:pPr>
        <w:pStyle w:val="Caption"/>
        <w:jc w:val="both"/>
        <w:rPr>
          <w:sz w:val="22"/>
          <w:szCs w:val="22"/>
        </w:rPr>
      </w:pPr>
      <w:bookmarkStart w:id="10" w:name="_Ref64007793"/>
      <w:r>
        <w:t xml:space="preserve">Figure </w:t>
      </w:r>
      <w:r>
        <w:fldChar w:fldCharType="begin"/>
      </w:r>
      <w:r>
        <w:instrText xml:space="preserve"> SEQ Figure \* ARABIC </w:instrText>
      </w:r>
      <w:r>
        <w:fldChar w:fldCharType="separate"/>
      </w:r>
      <w:r w:rsidR="00447A94">
        <w:rPr>
          <w:noProof/>
        </w:rPr>
        <w:t>10</w:t>
      </w:r>
      <w:r>
        <w:fldChar w:fldCharType="end"/>
      </w:r>
      <w:bookmarkEnd w:id="10"/>
      <w:r>
        <w:t xml:space="preserve">. </w:t>
      </w:r>
      <w:r w:rsidR="009E0820">
        <w:t>Equilibrium constant of MnO and SiO</w:t>
      </w:r>
      <w:r w:rsidR="009E0820" w:rsidRPr="00075FFB">
        <w:rPr>
          <w:vertAlign w:val="subscript"/>
        </w:rPr>
        <w:t>2</w:t>
      </w:r>
      <w:r w:rsidR="009E0820">
        <w:t xml:space="preserve"> reduction according to reaction [1] and </w:t>
      </w:r>
      <w:r w:rsidR="00075FFB">
        <w:t>[2] (calculated from HSC Chemistry v.10)</w:t>
      </w:r>
      <w:r w:rsidR="006F6F44">
        <w:t>.</w:t>
      </w:r>
    </w:p>
    <w:p w14:paraId="3E7699C5" w14:textId="6790D309" w:rsidR="00DC5666" w:rsidRDefault="00DC5666" w:rsidP="00FB7BF4">
      <w:pPr>
        <w:pStyle w:val="Caption"/>
        <w:jc w:val="both"/>
        <w:rPr>
          <w:sz w:val="22"/>
          <w:szCs w:val="22"/>
        </w:rPr>
      </w:pPr>
    </w:p>
    <w:p w14:paraId="39FCEFEA" w14:textId="47540560" w:rsidR="006F6F44" w:rsidRDefault="00430B65" w:rsidP="00212892">
      <w:pPr>
        <w:pStyle w:val="Caption"/>
        <w:jc w:val="center"/>
        <w:rPr>
          <w:sz w:val="22"/>
          <w:szCs w:val="22"/>
        </w:rPr>
      </w:pPr>
      <w:r w:rsidRPr="00430B65">
        <w:rPr>
          <w:noProof/>
          <w:sz w:val="22"/>
          <w:szCs w:val="22"/>
        </w:rPr>
        <w:drawing>
          <wp:inline distT="0" distB="0" distL="0" distR="0" wp14:anchorId="7D5F211E" wp14:editId="306303F9">
            <wp:extent cx="3200400" cy="2324100"/>
            <wp:effectExtent l="0" t="0" r="0" b="0"/>
            <wp:docPr id="24" name="Picture 1">
              <a:extLst xmlns:a="http://schemas.openxmlformats.org/drawingml/2006/main">
                <a:ext uri="{FF2B5EF4-FFF2-40B4-BE49-F238E27FC236}">
                  <a16:creationId xmlns:a16="http://schemas.microsoft.com/office/drawing/2014/main" id="{152A9F5A-338B-4421-A9F0-61CE0AB17B4D}"/>
                </a:ext>
              </a:extLst>
            </wp:docPr>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152A9F5A-338B-4421-A9F0-61CE0AB17B4D}"/>
                        </a:ext>
                      </a:extLst>
                    </pic:cNvPr>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00400" cy="2324100"/>
                    </a:xfrm>
                    <a:prstGeom prst="rect">
                      <a:avLst/>
                    </a:prstGeom>
                    <a:noFill/>
                  </pic:spPr>
                </pic:pic>
              </a:graphicData>
            </a:graphic>
          </wp:inline>
        </w:drawing>
      </w:r>
    </w:p>
    <w:p w14:paraId="6A82BAC4" w14:textId="6B605761" w:rsidR="005B61EB" w:rsidRDefault="005B61EB" w:rsidP="005B61EB">
      <w:pPr>
        <w:pStyle w:val="Caption"/>
      </w:pPr>
      <w:bookmarkStart w:id="11" w:name="_Ref64008266"/>
      <w:r>
        <w:t xml:space="preserve">Figure </w:t>
      </w:r>
      <w:r>
        <w:fldChar w:fldCharType="begin"/>
      </w:r>
      <w:r>
        <w:instrText xml:space="preserve"> SEQ Figure \* ARABIC </w:instrText>
      </w:r>
      <w:r>
        <w:fldChar w:fldCharType="separate"/>
      </w:r>
      <w:r w:rsidR="00447A94">
        <w:rPr>
          <w:noProof/>
        </w:rPr>
        <w:t>11</w:t>
      </w:r>
      <w:r>
        <w:fldChar w:fldCharType="end"/>
      </w:r>
      <w:bookmarkEnd w:id="11"/>
      <w:r>
        <w:t xml:space="preserve">. </w:t>
      </w:r>
      <w:r w:rsidR="00647929">
        <w:t>MnO content versus basicity for a Al</w:t>
      </w:r>
      <w:r w:rsidR="00647929" w:rsidRPr="000D26A7">
        <w:rPr>
          <w:vertAlign w:val="subscript"/>
        </w:rPr>
        <w:t>2</w:t>
      </w:r>
      <w:r w:rsidR="00647929">
        <w:t>O</w:t>
      </w:r>
      <w:r w:rsidR="00647929" w:rsidRPr="000D26A7">
        <w:rPr>
          <w:vertAlign w:val="subscript"/>
        </w:rPr>
        <w:t>3</w:t>
      </w:r>
      <w:r w:rsidR="00647929">
        <w:t>/SiO</w:t>
      </w:r>
      <w:r w:rsidR="00647929" w:rsidRPr="000D26A7">
        <w:rPr>
          <w:vertAlign w:val="subscript"/>
        </w:rPr>
        <w:t>2</w:t>
      </w:r>
      <w:r w:rsidR="00647929">
        <w:t xml:space="preserve"> ratio of </w:t>
      </w:r>
      <w:r w:rsidR="00683E33">
        <w:t xml:space="preserve">0.57 with 5% MgO in equilibrium with a FeMn </w:t>
      </w:r>
      <w:r w:rsidR="00703893">
        <w:t>where the Mn/Fe ratio is 7.8</w:t>
      </w:r>
      <w:r w:rsidR="00D97288">
        <w:t>.</w:t>
      </w:r>
    </w:p>
    <w:p w14:paraId="0F5D558F" w14:textId="23621070" w:rsidR="000D26A7" w:rsidRDefault="000D26A7" w:rsidP="005B61EB">
      <w:pPr>
        <w:pStyle w:val="Caption"/>
      </w:pPr>
    </w:p>
    <w:p w14:paraId="041D4DBE" w14:textId="337D813F" w:rsidR="00212892" w:rsidRPr="008B3991" w:rsidRDefault="000358A8" w:rsidP="007E6C4D">
      <w:pPr>
        <w:jc w:val="both"/>
      </w:pPr>
      <w:r>
        <w:lastRenderedPageBreak/>
        <w:t>For SiMn slags</w:t>
      </w:r>
      <w:r w:rsidR="00C01D10">
        <w:t>,</w:t>
      </w:r>
      <w:r>
        <w:t xml:space="preserve"> </w:t>
      </w:r>
      <w:r w:rsidR="00306535">
        <w:t>one need</w:t>
      </w:r>
      <w:r w:rsidR="00DF400A">
        <w:t>s</w:t>
      </w:r>
      <w:r w:rsidR="00306535">
        <w:t xml:space="preserve"> to take into account </w:t>
      </w:r>
      <w:r w:rsidR="00FF5DA2">
        <w:t>reaction [2]</w:t>
      </w:r>
      <w:r w:rsidR="00521ABC">
        <w:t xml:space="preserve">, that is the </w:t>
      </w:r>
      <w:r w:rsidR="00DF400A">
        <w:t xml:space="preserve">silicon </w:t>
      </w:r>
      <w:r w:rsidR="00521ABC">
        <w:t>distribution between the slag and the metal. Doing the same exercise as for the Mn distribution through equation [5]</w:t>
      </w:r>
      <w:r w:rsidR="00DF400A">
        <w:t xml:space="preserve"> </w:t>
      </w:r>
      <w:r w:rsidR="00521ABC">
        <w:t>and [6]</w:t>
      </w:r>
      <w:r w:rsidR="005C19B4">
        <w:t>, it is seen that the silicon content in the metal is determined by</w:t>
      </w:r>
      <w:r w:rsidR="00DF400A">
        <w:t xml:space="preserve"> the</w:t>
      </w:r>
      <w:r w:rsidR="005C19B4">
        <w:t xml:space="preserve"> </w:t>
      </w:r>
      <w:r w:rsidR="00F80A5B">
        <w:t>amount of SiO</w:t>
      </w:r>
      <w:r w:rsidR="00F80A5B" w:rsidRPr="00A167CF">
        <w:rPr>
          <w:vertAlign w:val="subscript"/>
        </w:rPr>
        <w:t>2</w:t>
      </w:r>
      <w:r w:rsidR="00F80A5B">
        <w:t xml:space="preserve"> in the slag, the temperature</w:t>
      </w:r>
      <w:r w:rsidR="004F4DB8">
        <w:t xml:space="preserve"> (</w:t>
      </w:r>
      <m:oMath>
        <m:r>
          <w:rPr>
            <w:rFonts w:ascii="Cambria Math" w:hAnsi="Cambria Math"/>
          </w:rPr>
          <m:t>f(T)</m:t>
        </m:r>
      </m:oMath>
      <w:r w:rsidR="00DF400A">
        <w:t xml:space="preserve">, </w:t>
      </w:r>
      <w:r w:rsidR="00A167CF">
        <w:t>mainly</w:t>
      </w:r>
      <w:r w:rsidR="00F80A5B">
        <w:t xml:space="preserve"> given by the equilibrium constant</w:t>
      </w:r>
      <w:r w:rsidR="004F4DB8">
        <w:t>), the other slag constituents</w:t>
      </w:r>
      <w:r w:rsidR="008D64EB">
        <w:t>,</w:t>
      </w:r>
      <w:r w:rsidR="008B27DB">
        <w:t xml:space="preserve"> and the metal composition</w:t>
      </w:r>
      <w:r w:rsidR="00DF400A">
        <w:t xml:space="preserve"> (</w:t>
      </w:r>
      <m:oMath>
        <m:r>
          <w:rPr>
            <w:rFonts w:ascii="Cambria Math" w:hAnsi="Cambria Math"/>
          </w:rPr>
          <m:t>h(mc)</m:t>
        </m:r>
      </m:oMath>
      <w:r w:rsidR="00DF400A">
        <w:t>)</w:t>
      </w:r>
      <w:r w:rsidR="00BE34B1">
        <w:t xml:space="preserve"> as shown in equation [7]</w:t>
      </w:r>
      <w:r w:rsidR="008B27DB">
        <w:t xml:space="preserve">. </w:t>
      </w:r>
      <w:r w:rsidR="00DD2F30">
        <w:t>The metal composition, that is the Mn</w:t>
      </w:r>
      <w:r w:rsidR="008817AF">
        <w:t>/</w:t>
      </w:r>
      <w:r w:rsidR="00DD2F30">
        <w:t xml:space="preserve">Fe ratio is not affecting the </w:t>
      </w:r>
      <w:r w:rsidR="008817AF">
        <w:t xml:space="preserve">silicon content </w:t>
      </w:r>
      <w:r w:rsidR="00170D47">
        <w:t>in the same manner as temperature and slag composition</w:t>
      </w:r>
      <w:r w:rsidR="007A1B40">
        <w:fldChar w:fldCharType="begin"/>
      </w:r>
      <w:r w:rsidR="00C45550">
        <w:instrText xml:space="preserve"> ADDIN ZOTERO_ITEM CSL_CITATION {"citationID":"XpMKxWIT","properties":{"formattedCitation":"\\super [1]\\nosupersub{}","plainCitation":"[1]","noteIndex":0},"citationItems":[{"id":"7OVWmPdL/D0zNMa9z","uris":["http://zotero.org/users/local/jEzmOlYA/items/NA6L26FF"],"uri":["http://zotero.org/users/local/jEzmOlYA/items/NA6L26FF"],"itemData":{"id":5199,"type":"book","event-place":"Trondheim","ISBN":"978-82-519-2191-6","language":"English","note":"OCLC: 730955490","publisher":"Tapir","publisher-place":"Trondheim","source":"Open WorldCat","title":"Production of manganese ferroalloys","author":[{"family":"Olsen","given":"SverreE"},{"family":"Tangstad","given":"Merete"},{"family":"Lindstad","given":"Tor"}],"issued":{"date-parts":[["2007"]]}}}],"schema":"https://github.com/citation-style-language/schema/raw/master/csl-citation.json"} </w:instrText>
      </w:r>
      <w:r w:rsidR="007A1B40">
        <w:fldChar w:fldCharType="separate"/>
      </w:r>
      <w:r w:rsidR="00C45550" w:rsidRPr="00C45550">
        <w:rPr>
          <w:rFonts w:cs="Times"/>
          <w:vertAlign w:val="superscript"/>
        </w:rPr>
        <w:t>[1]</w:t>
      </w:r>
      <w:r w:rsidR="007A1B40">
        <w:fldChar w:fldCharType="end"/>
      </w:r>
      <w:r w:rsidR="002F7676">
        <w:t>.</w:t>
      </w:r>
      <w:r w:rsidR="00C57EFC">
        <w:t xml:space="preserve"> </w:t>
      </w:r>
      <w:r w:rsidR="00CC38A1">
        <w:t xml:space="preserve">The </w:t>
      </w:r>
      <w:r w:rsidR="007A3CA9">
        <w:t xml:space="preserve">correlation between the slag composition and temperature is shown in </w:t>
      </w:r>
      <w:r w:rsidR="007A3CA9">
        <w:fldChar w:fldCharType="begin"/>
      </w:r>
      <w:r w:rsidR="007A3CA9">
        <w:instrText xml:space="preserve"> REF _Ref64018914 \h </w:instrText>
      </w:r>
      <w:r w:rsidR="007E6C4D">
        <w:instrText xml:space="preserve"> \* MERGEFORMAT </w:instrText>
      </w:r>
      <w:r w:rsidR="007A3CA9">
        <w:fldChar w:fldCharType="separate"/>
      </w:r>
      <w:r w:rsidR="00447A94">
        <w:t xml:space="preserve">Figure </w:t>
      </w:r>
      <w:r w:rsidR="00447A94">
        <w:rPr>
          <w:noProof/>
        </w:rPr>
        <w:t>12</w:t>
      </w:r>
      <w:r w:rsidR="007A3CA9">
        <w:fldChar w:fldCharType="end"/>
      </w:r>
      <w:r w:rsidR="00EE7B0B">
        <w:t>. In order to obtain about 18%Si in the metal</w:t>
      </w:r>
      <w:r w:rsidR="00DF400A">
        <w:t>,</w:t>
      </w:r>
      <w:r w:rsidR="00EE7B0B">
        <w:t xml:space="preserve"> the slag </w:t>
      </w:r>
      <w:r w:rsidR="00DF400A">
        <w:t xml:space="preserve">should be slightly </w:t>
      </w:r>
      <w:r w:rsidR="00F45E02">
        <w:t>below</w:t>
      </w:r>
      <w:r w:rsidR="008F6853">
        <w:t xml:space="preserve"> 40% SiO</w:t>
      </w:r>
      <w:r w:rsidR="008F6853" w:rsidRPr="00FE4710">
        <w:rPr>
          <w:vertAlign w:val="subscript"/>
        </w:rPr>
        <w:t>2</w:t>
      </w:r>
      <w:r w:rsidR="008F6853">
        <w:t xml:space="preserve"> at</w:t>
      </w:r>
      <w:r w:rsidR="00F45E02">
        <w:t xml:space="preserve"> 1600</w:t>
      </w:r>
      <w:r w:rsidR="008F6853">
        <w:t xml:space="preserve"> </w:t>
      </w:r>
      <w:r w:rsidR="008F6853">
        <w:rPr>
          <w:rFonts w:cs="Times"/>
        </w:rPr>
        <w:t>°</w:t>
      </w:r>
      <w:r w:rsidR="008F6853">
        <w:t>C</w:t>
      </w:r>
      <w:r w:rsidR="00F45E02">
        <w:t xml:space="preserve"> </w:t>
      </w:r>
      <w:r w:rsidR="008B3991">
        <w:t>for a (CaO+MgO)/Al</w:t>
      </w:r>
      <w:r w:rsidR="008B3991" w:rsidRPr="00AD4891">
        <w:rPr>
          <w:vertAlign w:val="subscript"/>
        </w:rPr>
        <w:t>2</w:t>
      </w:r>
      <w:r w:rsidR="008B3991">
        <w:t>O</w:t>
      </w:r>
      <w:r w:rsidR="008B3991" w:rsidRPr="00AD4891">
        <w:rPr>
          <w:vertAlign w:val="subscript"/>
        </w:rPr>
        <w:t>3</w:t>
      </w:r>
      <w:r w:rsidR="008B3991">
        <w:t xml:space="preserve"> ratio of </w:t>
      </w:r>
      <w:r w:rsidR="00FE4710">
        <w:t xml:space="preserve">1, which </w:t>
      </w:r>
      <w:r w:rsidR="00DF400A">
        <w:t>corresponding to</w:t>
      </w:r>
      <w:r w:rsidR="00FE4710">
        <w:t xml:space="preserve"> </w:t>
      </w:r>
      <w:r w:rsidR="007E6C4D">
        <w:t xml:space="preserve">most tapped slags. </w:t>
      </w:r>
      <w:r w:rsidR="00DF400A">
        <w:t>At</w:t>
      </w:r>
      <w:r w:rsidR="008F43EF">
        <w:t xml:space="preserve"> low Al</w:t>
      </w:r>
      <w:r w:rsidR="008F43EF" w:rsidRPr="00354B22">
        <w:rPr>
          <w:vertAlign w:val="subscript"/>
        </w:rPr>
        <w:t>2</w:t>
      </w:r>
      <w:r w:rsidR="008F43EF">
        <w:t>O</w:t>
      </w:r>
      <w:r w:rsidR="008F43EF" w:rsidRPr="00354B22">
        <w:rPr>
          <w:vertAlign w:val="subscript"/>
        </w:rPr>
        <w:t>3</w:t>
      </w:r>
      <w:r w:rsidR="008F43EF">
        <w:t xml:space="preserve"> content</w:t>
      </w:r>
      <w:r w:rsidR="00DF400A">
        <w:t>s</w:t>
      </w:r>
      <w:r w:rsidR="008F43EF">
        <w:t xml:space="preserve">, </w:t>
      </w:r>
      <w:r w:rsidR="00DF400A">
        <w:t>i.e.</w:t>
      </w:r>
      <w:r w:rsidR="008F43EF">
        <w:t xml:space="preserve"> a high</w:t>
      </w:r>
      <w:r w:rsidR="0094537A">
        <w:t xml:space="preserve"> (CaO+MgO)/Al</w:t>
      </w:r>
      <w:r w:rsidR="0094537A" w:rsidRPr="00AD4891">
        <w:rPr>
          <w:vertAlign w:val="subscript"/>
        </w:rPr>
        <w:t>2</w:t>
      </w:r>
      <w:r w:rsidR="0094537A">
        <w:t>O</w:t>
      </w:r>
      <w:r w:rsidR="0094537A" w:rsidRPr="00AD4891">
        <w:rPr>
          <w:vertAlign w:val="subscript"/>
        </w:rPr>
        <w:t>3</w:t>
      </w:r>
      <w:r w:rsidR="008F43EF">
        <w:t xml:space="preserve"> ratio, a higher %SiO</w:t>
      </w:r>
      <w:r w:rsidR="008F43EF" w:rsidRPr="00354B22">
        <w:rPr>
          <w:vertAlign w:val="subscript"/>
        </w:rPr>
        <w:t>2</w:t>
      </w:r>
      <w:r w:rsidR="008F43EF">
        <w:t xml:space="preserve"> is needed </w:t>
      </w:r>
      <w:r w:rsidR="00354B22">
        <w:t xml:space="preserve">to compensate for the lack of acid components. </w:t>
      </w:r>
    </w:p>
    <w:p w14:paraId="4D880E96" w14:textId="77A46622" w:rsidR="00D4296B" w:rsidRDefault="00D4296B" w:rsidP="000E18A0">
      <w:pPr>
        <w:pStyle w:val="Caption"/>
        <w:rPr>
          <w:sz w:val="22"/>
          <w:szCs w:val="22"/>
        </w:rPr>
      </w:pPr>
    </w:p>
    <w:p w14:paraId="57EF393B" w14:textId="01260C34" w:rsidR="00D4296B" w:rsidRDefault="00661BBB" w:rsidP="00B224F2">
      <w:pPr>
        <w:pStyle w:val="Caption"/>
        <w:jc w:val="center"/>
        <w:rPr>
          <w:sz w:val="22"/>
          <w:szCs w:val="22"/>
        </w:rPr>
      </w:pPr>
      <m:oMath>
        <m:r>
          <w:rPr>
            <w:rFonts w:ascii="Cambria Math" w:hAnsi="Cambria Math"/>
            <w:sz w:val="22"/>
            <w:szCs w:val="22"/>
          </w:rPr>
          <m:t>K=</m:t>
        </m:r>
        <m:f>
          <m:fPr>
            <m:ctrlPr>
              <w:rPr>
                <w:rFonts w:ascii="Cambria Math" w:hAnsi="Cambria Math"/>
                <w:i/>
                <w:sz w:val="22"/>
                <w:szCs w:val="22"/>
              </w:rPr>
            </m:ctrlPr>
          </m:fPr>
          <m:num>
            <m:sSub>
              <m:sSubPr>
                <m:ctrlPr>
                  <w:rPr>
                    <w:rFonts w:ascii="Cambria Math" w:hAnsi="Cambria Math"/>
                    <w:i/>
                    <w:sz w:val="22"/>
                    <w:szCs w:val="22"/>
                  </w:rPr>
                </m:ctrlPr>
              </m:sSubPr>
              <m:e>
                <m:r>
                  <w:rPr>
                    <w:rFonts w:ascii="Cambria Math" w:hAnsi="Cambria Math"/>
                    <w:sz w:val="22"/>
                    <w:szCs w:val="22"/>
                  </w:rPr>
                  <m:t>a</m:t>
                </m:r>
              </m:e>
              <m:sub>
                <m:r>
                  <w:rPr>
                    <w:rFonts w:ascii="Cambria Math" w:hAnsi="Cambria Math"/>
                    <w:sz w:val="22"/>
                    <w:szCs w:val="22"/>
                  </w:rPr>
                  <m:t>Si</m:t>
                </m:r>
              </m:sub>
            </m:sSub>
            <m:r>
              <w:rPr>
                <w:rFonts w:ascii="Cambria Math" w:hAnsi="Cambria Math"/>
                <w:sz w:val="22"/>
                <w:szCs w:val="22"/>
              </w:rPr>
              <m:t>∙</m:t>
            </m:r>
            <m:sSubSup>
              <m:sSubSupPr>
                <m:ctrlPr>
                  <w:rPr>
                    <w:rFonts w:ascii="Cambria Math" w:hAnsi="Cambria Math"/>
                    <w:i/>
                    <w:sz w:val="22"/>
                    <w:szCs w:val="22"/>
                  </w:rPr>
                </m:ctrlPr>
              </m:sSubSupPr>
              <m:e>
                <m:r>
                  <w:rPr>
                    <w:rFonts w:ascii="Cambria Math" w:hAnsi="Cambria Math"/>
                    <w:sz w:val="22"/>
                    <w:szCs w:val="22"/>
                  </w:rPr>
                  <m:t>p</m:t>
                </m:r>
              </m:e>
              <m:sub>
                <m:r>
                  <w:rPr>
                    <w:rFonts w:ascii="Cambria Math" w:hAnsi="Cambria Math"/>
                    <w:sz w:val="22"/>
                    <w:szCs w:val="22"/>
                  </w:rPr>
                  <m:t>CO</m:t>
                </m:r>
              </m:sub>
              <m:sup>
                <m:r>
                  <w:rPr>
                    <w:rFonts w:ascii="Cambria Math" w:hAnsi="Cambria Math"/>
                    <w:sz w:val="22"/>
                    <w:szCs w:val="22"/>
                  </w:rPr>
                  <m:t>2</m:t>
                </m:r>
              </m:sup>
            </m:sSubSup>
          </m:num>
          <m:den>
            <m:sSub>
              <m:sSubPr>
                <m:ctrlPr>
                  <w:rPr>
                    <w:rFonts w:ascii="Cambria Math" w:hAnsi="Cambria Math"/>
                    <w:i/>
                    <w:sz w:val="22"/>
                    <w:szCs w:val="22"/>
                  </w:rPr>
                </m:ctrlPr>
              </m:sSubPr>
              <m:e>
                <m:r>
                  <w:rPr>
                    <w:rFonts w:ascii="Cambria Math" w:hAnsi="Cambria Math"/>
                    <w:sz w:val="22"/>
                    <w:szCs w:val="22"/>
                  </w:rPr>
                  <m:t>a</m:t>
                </m:r>
              </m:e>
              <m:sub>
                <m:sSub>
                  <m:sSubPr>
                    <m:ctrlPr>
                      <w:rPr>
                        <w:rFonts w:ascii="Cambria Math" w:hAnsi="Cambria Math"/>
                        <w:i/>
                        <w:sz w:val="22"/>
                        <w:szCs w:val="22"/>
                      </w:rPr>
                    </m:ctrlPr>
                  </m:sSubPr>
                  <m:e>
                    <m:r>
                      <w:rPr>
                        <w:rFonts w:ascii="Cambria Math" w:hAnsi="Cambria Math"/>
                        <w:sz w:val="22"/>
                        <w:szCs w:val="22"/>
                      </w:rPr>
                      <m:t>SiO</m:t>
                    </m:r>
                  </m:e>
                  <m:sub>
                    <m:r>
                      <w:rPr>
                        <w:rFonts w:ascii="Cambria Math" w:hAnsi="Cambria Math"/>
                        <w:sz w:val="22"/>
                        <w:szCs w:val="22"/>
                      </w:rPr>
                      <m:t>2</m:t>
                    </m:r>
                  </m:sub>
                </m:sSub>
              </m:sub>
            </m:sSub>
            <m:r>
              <w:rPr>
                <w:rFonts w:ascii="Cambria Math" w:hAnsi="Cambria Math"/>
                <w:sz w:val="22"/>
                <w:szCs w:val="22"/>
              </w:rPr>
              <m:t>∙</m:t>
            </m:r>
            <m:sSubSup>
              <m:sSubSupPr>
                <m:ctrlPr>
                  <w:rPr>
                    <w:rFonts w:ascii="Cambria Math" w:hAnsi="Cambria Math"/>
                    <w:i/>
                    <w:sz w:val="22"/>
                    <w:szCs w:val="22"/>
                  </w:rPr>
                </m:ctrlPr>
              </m:sSubSupPr>
              <m:e>
                <m:r>
                  <w:rPr>
                    <w:rFonts w:ascii="Cambria Math" w:hAnsi="Cambria Math"/>
                    <w:sz w:val="22"/>
                    <w:szCs w:val="22"/>
                  </w:rPr>
                  <m:t>a</m:t>
                </m:r>
              </m:e>
              <m:sub>
                <m:r>
                  <w:rPr>
                    <w:rFonts w:ascii="Cambria Math" w:hAnsi="Cambria Math"/>
                    <w:sz w:val="22"/>
                    <w:szCs w:val="22"/>
                  </w:rPr>
                  <m:t>C</m:t>
                </m:r>
              </m:sub>
              <m:sup>
                <m:r>
                  <w:rPr>
                    <w:rFonts w:ascii="Cambria Math" w:hAnsi="Cambria Math"/>
                    <w:sz w:val="22"/>
                    <w:szCs w:val="22"/>
                  </w:rPr>
                  <m:t>2</m:t>
                </m:r>
              </m:sup>
            </m:sSubSup>
          </m:den>
        </m:f>
        <m:r>
          <w:rPr>
            <w:rFonts w:ascii="Cambria Math" w:hAnsi="Cambria Math"/>
            <w:sz w:val="22"/>
            <w:szCs w:val="22"/>
          </w:rPr>
          <m:t>=</m:t>
        </m:r>
        <m:f>
          <m:fPr>
            <m:ctrlPr>
              <w:rPr>
                <w:rFonts w:ascii="Cambria Math" w:hAnsi="Cambria Math"/>
                <w:i/>
                <w:sz w:val="22"/>
                <w:szCs w:val="22"/>
              </w:rPr>
            </m:ctrlPr>
          </m:fPr>
          <m:num>
            <m:sSub>
              <m:sSubPr>
                <m:ctrlPr>
                  <w:rPr>
                    <w:rFonts w:ascii="Cambria Math" w:hAnsi="Cambria Math"/>
                    <w:i/>
                    <w:sz w:val="22"/>
                    <w:szCs w:val="22"/>
                  </w:rPr>
                </m:ctrlPr>
              </m:sSubPr>
              <m:e>
                <m:r>
                  <w:rPr>
                    <w:rFonts w:ascii="Cambria Math" w:hAnsi="Cambria Math"/>
                    <w:sz w:val="22"/>
                    <w:szCs w:val="22"/>
                  </w:rPr>
                  <m:t>X</m:t>
                </m:r>
              </m:e>
              <m:sub>
                <m:r>
                  <w:rPr>
                    <w:rFonts w:ascii="Cambria Math" w:hAnsi="Cambria Math"/>
                    <w:sz w:val="22"/>
                    <w:szCs w:val="22"/>
                  </w:rPr>
                  <m:t>Si</m:t>
                </m:r>
              </m:sub>
            </m:sSub>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γ</m:t>
                </m:r>
              </m:e>
              <m:sub>
                <m:r>
                  <w:rPr>
                    <w:rFonts w:ascii="Cambria Math" w:hAnsi="Cambria Math"/>
                    <w:sz w:val="22"/>
                    <w:szCs w:val="22"/>
                  </w:rPr>
                  <m:t>Si</m:t>
                </m:r>
              </m:sub>
            </m:sSub>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p</m:t>
                </m:r>
              </m:e>
              <m:sub>
                <m:r>
                  <w:rPr>
                    <w:rFonts w:ascii="Cambria Math" w:hAnsi="Cambria Math"/>
                    <w:sz w:val="22"/>
                    <w:szCs w:val="22"/>
                  </w:rPr>
                  <m:t>CO</m:t>
                </m:r>
              </m:sub>
            </m:sSub>
          </m:num>
          <m:den>
            <m:sSub>
              <m:sSubPr>
                <m:ctrlPr>
                  <w:rPr>
                    <w:rFonts w:ascii="Cambria Math" w:hAnsi="Cambria Math"/>
                    <w:i/>
                    <w:sz w:val="22"/>
                    <w:szCs w:val="22"/>
                  </w:rPr>
                </m:ctrlPr>
              </m:sSubPr>
              <m:e>
                <m:r>
                  <w:rPr>
                    <w:rFonts w:ascii="Cambria Math" w:hAnsi="Cambria Math"/>
                    <w:sz w:val="22"/>
                    <w:szCs w:val="22"/>
                  </w:rPr>
                  <m:t>X</m:t>
                </m:r>
              </m:e>
              <m:sub>
                <m:sSub>
                  <m:sSubPr>
                    <m:ctrlPr>
                      <w:rPr>
                        <w:rFonts w:ascii="Cambria Math" w:hAnsi="Cambria Math"/>
                        <w:i/>
                        <w:sz w:val="22"/>
                        <w:szCs w:val="22"/>
                      </w:rPr>
                    </m:ctrlPr>
                  </m:sSubPr>
                  <m:e>
                    <m:r>
                      <w:rPr>
                        <w:rFonts w:ascii="Cambria Math" w:hAnsi="Cambria Math"/>
                        <w:sz w:val="22"/>
                        <w:szCs w:val="22"/>
                      </w:rPr>
                      <m:t>SiO</m:t>
                    </m:r>
                  </m:e>
                  <m:sub>
                    <m:r>
                      <w:rPr>
                        <w:rFonts w:ascii="Cambria Math" w:hAnsi="Cambria Math"/>
                        <w:sz w:val="22"/>
                        <w:szCs w:val="22"/>
                      </w:rPr>
                      <m:t>2</m:t>
                    </m:r>
                  </m:sub>
                </m:sSub>
              </m:sub>
            </m:sSub>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γ</m:t>
                </m:r>
              </m:e>
              <m:sub>
                <m:sSub>
                  <m:sSubPr>
                    <m:ctrlPr>
                      <w:rPr>
                        <w:rFonts w:ascii="Cambria Math" w:hAnsi="Cambria Math"/>
                        <w:i/>
                        <w:sz w:val="22"/>
                        <w:szCs w:val="22"/>
                      </w:rPr>
                    </m:ctrlPr>
                  </m:sSubPr>
                  <m:e>
                    <m:r>
                      <w:rPr>
                        <w:rFonts w:ascii="Cambria Math" w:hAnsi="Cambria Math"/>
                        <w:sz w:val="22"/>
                        <w:szCs w:val="22"/>
                      </w:rPr>
                      <m:t>SiO</m:t>
                    </m:r>
                  </m:e>
                  <m:sub>
                    <m:r>
                      <w:rPr>
                        <w:rFonts w:ascii="Cambria Math" w:hAnsi="Cambria Math"/>
                        <w:sz w:val="22"/>
                        <w:szCs w:val="22"/>
                      </w:rPr>
                      <m:t>2</m:t>
                    </m:r>
                  </m:sub>
                </m:sSub>
              </m:sub>
            </m:sSub>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a</m:t>
                </m:r>
              </m:e>
              <m:sub>
                <m:r>
                  <w:rPr>
                    <w:rFonts w:ascii="Cambria Math" w:hAnsi="Cambria Math"/>
                    <w:sz w:val="22"/>
                    <w:szCs w:val="22"/>
                  </w:rPr>
                  <m:t>C</m:t>
                </m:r>
              </m:sub>
            </m:sSub>
          </m:den>
        </m:f>
      </m:oMath>
      <w:r w:rsidR="00B7096E">
        <w:rPr>
          <w:sz w:val="22"/>
          <w:szCs w:val="22"/>
        </w:rPr>
        <w:tab/>
      </w:r>
      <w:r w:rsidR="00B7096E">
        <w:rPr>
          <w:sz w:val="22"/>
          <w:szCs w:val="22"/>
        </w:rPr>
        <w:tab/>
      </w:r>
      <w:r w:rsidR="00B7096E">
        <w:rPr>
          <w:sz w:val="22"/>
          <w:szCs w:val="22"/>
        </w:rPr>
        <w:tab/>
      </w:r>
      <w:r w:rsidR="00B7096E">
        <w:rPr>
          <w:sz w:val="22"/>
          <w:szCs w:val="22"/>
        </w:rPr>
        <w:tab/>
      </w:r>
      <w:r w:rsidR="00B7096E">
        <w:rPr>
          <w:sz w:val="22"/>
          <w:szCs w:val="22"/>
        </w:rPr>
        <w:tab/>
      </w:r>
      <w:r w:rsidR="00B224F2">
        <w:rPr>
          <w:sz w:val="22"/>
          <w:szCs w:val="22"/>
        </w:rPr>
        <w:tab/>
      </w:r>
      <w:r w:rsidR="0006552E">
        <w:rPr>
          <w:sz w:val="22"/>
          <w:szCs w:val="22"/>
        </w:rPr>
        <w:t>[5]</w:t>
      </w:r>
    </w:p>
    <w:p w14:paraId="1433E59F" w14:textId="7B1E95ED" w:rsidR="00D4296B" w:rsidRDefault="003F19AE" w:rsidP="00B224F2">
      <w:pPr>
        <w:pStyle w:val="Caption"/>
        <w:jc w:val="center"/>
        <w:rPr>
          <w:sz w:val="22"/>
          <w:szCs w:val="22"/>
        </w:rPr>
      </w:pPr>
      <m:oMath>
        <m:sSub>
          <m:sSubPr>
            <m:ctrlPr>
              <w:rPr>
                <w:rFonts w:ascii="Cambria Math" w:hAnsi="Cambria Math"/>
                <w:i/>
                <w:sz w:val="22"/>
                <w:szCs w:val="22"/>
              </w:rPr>
            </m:ctrlPr>
          </m:sSubPr>
          <m:e>
            <m:r>
              <w:rPr>
                <w:rFonts w:ascii="Cambria Math" w:hAnsi="Cambria Math"/>
                <w:sz w:val="22"/>
                <w:szCs w:val="22"/>
              </w:rPr>
              <m:t>X</m:t>
            </m:r>
          </m:e>
          <m:sub>
            <m:r>
              <w:rPr>
                <w:rFonts w:ascii="Cambria Math" w:hAnsi="Cambria Math"/>
                <w:sz w:val="22"/>
                <w:szCs w:val="22"/>
              </w:rPr>
              <m:t>Si</m:t>
            </m:r>
          </m:sub>
        </m:sSub>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X</m:t>
            </m:r>
          </m:e>
          <m:sub>
            <m:sSub>
              <m:sSubPr>
                <m:ctrlPr>
                  <w:rPr>
                    <w:rFonts w:ascii="Cambria Math" w:hAnsi="Cambria Math"/>
                    <w:i/>
                    <w:sz w:val="22"/>
                    <w:szCs w:val="22"/>
                  </w:rPr>
                </m:ctrlPr>
              </m:sSubPr>
              <m:e>
                <m:r>
                  <w:rPr>
                    <w:rFonts w:ascii="Cambria Math" w:hAnsi="Cambria Math"/>
                    <w:sz w:val="22"/>
                    <w:szCs w:val="22"/>
                  </w:rPr>
                  <m:t>SiO</m:t>
                </m:r>
              </m:e>
              <m:sub>
                <m:r>
                  <w:rPr>
                    <w:rFonts w:ascii="Cambria Math" w:hAnsi="Cambria Math"/>
                    <w:sz w:val="22"/>
                    <w:szCs w:val="22"/>
                  </w:rPr>
                  <m:t>2</m:t>
                </m:r>
              </m:sub>
            </m:sSub>
          </m:sub>
        </m:sSub>
        <m:r>
          <w:rPr>
            <w:rFonts w:ascii="Cambria Math" w:hAnsi="Cambria Math"/>
            <w:sz w:val="22"/>
            <w:szCs w:val="22"/>
          </w:rPr>
          <m:t>∙K∙</m:t>
        </m:r>
        <m:sSub>
          <m:sSubPr>
            <m:ctrlPr>
              <w:rPr>
                <w:rFonts w:ascii="Cambria Math" w:hAnsi="Cambria Math"/>
                <w:i/>
                <w:sz w:val="22"/>
                <w:szCs w:val="22"/>
              </w:rPr>
            </m:ctrlPr>
          </m:sSubPr>
          <m:e>
            <m:r>
              <w:rPr>
                <w:rFonts w:ascii="Cambria Math" w:hAnsi="Cambria Math"/>
                <w:sz w:val="22"/>
                <w:szCs w:val="22"/>
              </w:rPr>
              <m:t>γ</m:t>
            </m:r>
          </m:e>
          <m:sub>
            <m:sSub>
              <m:sSubPr>
                <m:ctrlPr>
                  <w:rPr>
                    <w:rFonts w:ascii="Cambria Math" w:hAnsi="Cambria Math"/>
                    <w:i/>
                    <w:sz w:val="22"/>
                    <w:szCs w:val="22"/>
                  </w:rPr>
                </m:ctrlPr>
              </m:sSubPr>
              <m:e>
                <m:r>
                  <w:rPr>
                    <w:rFonts w:ascii="Cambria Math" w:hAnsi="Cambria Math"/>
                    <w:sz w:val="22"/>
                    <w:szCs w:val="22"/>
                  </w:rPr>
                  <m:t>SiO</m:t>
                </m:r>
              </m:e>
              <m:sub>
                <m:r>
                  <w:rPr>
                    <w:rFonts w:ascii="Cambria Math" w:hAnsi="Cambria Math"/>
                    <w:sz w:val="22"/>
                    <w:szCs w:val="22"/>
                  </w:rPr>
                  <m:t>2</m:t>
                </m:r>
              </m:sub>
            </m:sSub>
            <m:r>
              <w:rPr>
                <w:rFonts w:ascii="Cambria Math" w:hAnsi="Cambria Math"/>
                <w:sz w:val="22"/>
                <w:szCs w:val="22"/>
              </w:rPr>
              <m:t>∙</m:t>
            </m:r>
          </m:sub>
        </m:sSub>
        <m:f>
          <m:fPr>
            <m:ctrlPr>
              <w:rPr>
                <w:rFonts w:ascii="Cambria Math" w:hAnsi="Cambria Math"/>
                <w:i/>
                <w:sz w:val="22"/>
                <w:szCs w:val="22"/>
              </w:rPr>
            </m:ctrlPr>
          </m:fPr>
          <m:num>
            <m:r>
              <w:rPr>
                <w:rFonts w:ascii="Cambria Math" w:hAnsi="Cambria Math"/>
                <w:sz w:val="22"/>
                <w:szCs w:val="22"/>
              </w:rPr>
              <m:t>1</m:t>
            </m:r>
          </m:num>
          <m:den>
            <m:sSub>
              <m:sSubPr>
                <m:ctrlPr>
                  <w:rPr>
                    <w:rFonts w:ascii="Cambria Math" w:hAnsi="Cambria Math"/>
                    <w:i/>
                    <w:sz w:val="22"/>
                    <w:szCs w:val="22"/>
                  </w:rPr>
                </m:ctrlPr>
              </m:sSubPr>
              <m:e>
                <m:r>
                  <w:rPr>
                    <w:rFonts w:ascii="Cambria Math" w:hAnsi="Cambria Math"/>
                    <w:sz w:val="22"/>
                    <w:szCs w:val="22"/>
                  </w:rPr>
                  <m:t>γ</m:t>
                </m:r>
              </m:e>
              <m:sub>
                <m:r>
                  <w:rPr>
                    <w:rFonts w:ascii="Cambria Math" w:hAnsi="Cambria Math"/>
                    <w:sz w:val="22"/>
                    <w:szCs w:val="22"/>
                  </w:rPr>
                  <m:t>Si</m:t>
                </m:r>
              </m:sub>
            </m:sSub>
          </m:den>
        </m:f>
      </m:oMath>
      <w:r w:rsidR="00B7096E">
        <w:rPr>
          <w:sz w:val="22"/>
          <w:szCs w:val="22"/>
        </w:rPr>
        <w:tab/>
      </w:r>
      <w:r w:rsidR="00B7096E">
        <w:rPr>
          <w:sz w:val="22"/>
          <w:szCs w:val="22"/>
        </w:rPr>
        <w:tab/>
      </w:r>
      <w:r w:rsidR="00B7096E">
        <w:rPr>
          <w:sz w:val="22"/>
          <w:szCs w:val="22"/>
        </w:rPr>
        <w:tab/>
      </w:r>
      <w:r w:rsidR="00B7096E">
        <w:rPr>
          <w:sz w:val="22"/>
          <w:szCs w:val="22"/>
        </w:rPr>
        <w:tab/>
      </w:r>
      <w:r w:rsidR="00B7096E">
        <w:rPr>
          <w:sz w:val="22"/>
          <w:szCs w:val="22"/>
        </w:rPr>
        <w:tab/>
      </w:r>
      <w:r w:rsidR="00B224F2">
        <w:rPr>
          <w:sz w:val="22"/>
          <w:szCs w:val="22"/>
        </w:rPr>
        <w:tab/>
      </w:r>
      <w:r w:rsidR="00B7096E">
        <w:rPr>
          <w:sz w:val="22"/>
          <w:szCs w:val="22"/>
        </w:rPr>
        <w:t>[6]</w:t>
      </w:r>
    </w:p>
    <w:p w14:paraId="429B6E3B" w14:textId="521C6023" w:rsidR="00764CAB" w:rsidRDefault="007E785B" w:rsidP="00532B0F">
      <w:pPr>
        <w:pStyle w:val="Caption"/>
        <w:ind w:firstLine="851"/>
        <w:rPr>
          <w:sz w:val="22"/>
          <w:szCs w:val="22"/>
        </w:rPr>
      </w:pPr>
      <m:oMath>
        <m:r>
          <w:rPr>
            <w:rFonts w:ascii="Cambria Math" w:hAnsi="Cambria Math"/>
            <w:sz w:val="22"/>
            <w:szCs w:val="22"/>
          </w:rPr>
          <m:t>%Si=</m:t>
        </m:r>
        <m:sSub>
          <m:sSubPr>
            <m:ctrlPr>
              <w:rPr>
                <w:rFonts w:ascii="Cambria Math" w:hAnsi="Cambria Math"/>
                <w:i/>
                <w:sz w:val="22"/>
                <w:szCs w:val="22"/>
              </w:rPr>
            </m:ctrlPr>
          </m:sSubPr>
          <m:e>
            <m:r>
              <w:rPr>
                <w:rFonts w:ascii="Cambria Math" w:hAnsi="Cambria Math"/>
                <w:sz w:val="22"/>
                <w:szCs w:val="22"/>
              </w:rPr>
              <m:t>%SiO</m:t>
            </m:r>
          </m:e>
          <m:sub>
            <m:r>
              <w:rPr>
                <w:rFonts w:ascii="Cambria Math" w:hAnsi="Cambria Math"/>
                <w:sz w:val="22"/>
                <w:szCs w:val="22"/>
              </w:rPr>
              <m:t>2</m:t>
            </m:r>
          </m:sub>
        </m:sSub>
        <m:r>
          <w:rPr>
            <w:rFonts w:ascii="Cambria Math" w:hAnsi="Cambria Math"/>
            <w:sz w:val="22"/>
            <w:szCs w:val="22"/>
          </w:rPr>
          <m:t>∙f</m:t>
        </m:r>
        <m:d>
          <m:dPr>
            <m:ctrlPr>
              <w:rPr>
                <w:rFonts w:ascii="Cambria Math" w:hAnsi="Cambria Math"/>
                <w:i/>
                <w:sz w:val="22"/>
                <w:szCs w:val="22"/>
              </w:rPr>
            </m:ctrlPr>
          </m:dPr>
          <m:e>
            <m:r>
              <w:rPr>
                <w:rFonts w:ascii="Cambria Math" w:hAnsi="Cambria Math"/>
                <w:sz w:val="22"/>
                <w:szCs w:val="22"/>
              </w:rPr>
              <m:t>T</m:t>
            </m:r>
          </m:e>
        </m:d>
        <m:r>
          <w:rPr>
            <w:rFonts w:ascii="Cambria Math" w:hAnsi="Cambria Math"/>
            <w:sz w:val="22"/>
            <w:szCs w:val="22"/>
          </w:rPr>
          <m:t>∙g</m:t>
        </m:r>
        <m:d>
          <m:dPr>
            <m:ctrlPr>
              <w:rPr>
                <w:rFonts w:ascii="Cambria Math" w:hAnsi="Cambria Math"/>
                <w:i/>
                <w:sz w:val="22"/>
                <w:szCs w:val="22"/>
              </w:rPr>
            </m:ctrlPr>
          </m:dPr>
          <m:e>
            <m:f>
              <m:fPr>
                <m:ctrlPr>
                  <w:rPr>
                    <w:rFonts w:ascii="Cambria Math" w:hAnsi="Cambria Math"/>
                    <w:i/>
                    <w:sz w:val="22"/>
                    <w:szCs w:val="22"/>
                  </w:rPr>
                </m:ctrlPr>
              </m:fPr>
              <m:num>
                <m:r>
                  <w:rPr>
                    <w:rFonts w:ascii="Cambria Math" w:hAnsi="Cambria Math"/>
                    <w:sz w:val="22"/>
                    <w:szCs w:val="22"/>
                  </w:rPr>
                  <m:t>%CaO+%MgO</m:t>
                </m:r>
              </m:num>
              <m:den>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Al</m:t>
                    </m:r>
                  </m:e>
                  <m:sub>
                    <m:r>
                      <w:rPr>
                        <w:rFonts w:ascii="Cambria Math" w:hAnsi="Cambria Math"/>
                        <w:sz w:val="22"/>
                        <w:szCs w:val="22"/>
                      </w:rPr>
                      <m:t>2</m:t>
                    </m:r>
                  </m:sub>
                </m:sSub>
                <m:sSub>
                  <m:sSubPr>
                    <m:ctrlPr>
                      <w:rPr>
                        <w:rFonts w:ascii="Cambria Math" w:hAnsi="Cambria Math"/>
                        <w:i/>
                        <w:sz w:val="22"/>
                        <w:szCs w:val="22"/>
                      </w:rPr>
                    </m:ctrlPr>
                  </m:sSubPr>
                  <m:e>
                    <m:r>
                      <w:rPr>
                        <w:rFonts w:ascii="Cambria Math" w:hAnsi="Cambria Math"/>
                        <w:sz w:val="22"/>
                        <w:szCs w:val="22"/>
                      </w:rPr>
                      <m:t>O</m:t>
                    </m:r>
                  </m:e>
                  <m:sub>
                    <m:r>
                      <w:rPr>
                        <w:rFonts w:ascii="Cambria Math" w:hAnsi="Cambria Math"/>
                        <w:sz w:val="22"/>
                        <w:szCs w:val="22"/>
                      </w:rPr>
                      <m:t>3</m:t>
                    </m:r>
                  </m:sub>
                </m:sSub>
              </m:den>
            </m:f>
          </m:e>
        </m:d>
        <m:r>
          <w:rPr>
            <w:rFonts w:ascii="Cambria Math" w:hAnsi="Cambria Math"/>
            <w:sz w:val="22"/>
            <w:szCs w:val="22"/>
          </w:rPr>
          <m:t>∙h</m:t>
        </m:r>
        <m:d>
          <m:dPr>
            <m:ctrlPr>
              <w:rPr>
                <w:rFonts w:ascii="Cambria Math" w:hAnsi="Cambria Math"/>
                <w:i/>
                <w:sz w:val="22"/>
                <w:szCs w:val="22"/>
              </w:rPr>
            </m:ctrlPr>
          </m:dPr>
          <m:e>
            <m:r>
              <w:rPr>
                <w:rFonts w:ascii="Cambria Math" w:hAnsi="Cambria Math"/>
                <w:sz w:val="22"/>
                <w:szCs w:val="22"/>
              </w:rPr>
              <m:t>mc</m:t>
            </m:r>
          </m:e>
        </m:d>
      </m:oMath>
      <w:r w:rsidR="00B224F2">
        <w:rPr>
          <w:sz w:val="22"/>
          <w:szCs w:val="22"/>
        </w:rPr>
        <w:tab/>
      </w:r>
      <w:r w:rsidR="00532B0F">
        <w:rPr>
          <w:sz w:val="22"/>
          <w:szCs w:val="22"/>
        </w:rPr>
        <w:tab/>
      </w:r>
      <w:r w:rsidR="00532B0F">
        <w:rPr>
          <w:sz w:val="22"/>
          <w:szCs w:val="22"/>
        </w:rPr>
        <w:tab/>
        <w:t xml:space="preserve"> </w:t>
      </w:r>
      <w:r w:rsidR="00B7096E">
        <w:rPr>
          <w:sz w:val="22"/>
          <w:szCs w:val="22"/>
        </w:rPr>
        <w:t>[7]</w:t>
      </w:r>
    </w:p>
    <w:p w14:paraId="18EE53C1" w14:textId="03E19317" w:rsidR="00236951" w:rsidRDefault="00236951" w:rsidP="008B6319">
      <w:pPr>
        <w:pStyle w:val="Caption"/>
        <w:rPr>
          <w:sz w:val="22"/>
          <w:szCs w:val="22"/>
        </w:rPr>
      </w:pPr>
    </w:p>
    <w:p w14:paraId="7FD48137" w14:textId="7DE3F13A" w:rsidR="005C6355" w:rsidRDefault="00236792" w:rsidP="008B6319">
      <w:pPr>
        <w:pStyle w:val="Caption"/>
        <w:rPr>
          <w:sz w:val="22"/>
          <w:szCs w:val="22"/>
        </w:rPr>
      </w:pPr>
      <w:r>
        <w:rPr>
          <w:sz w:val="22"/>
          <w:szCs w:val="22"/>
        </w:rPr>
        <w:t>T</w:t>
      </w:r>
      <w:r w:rsidR="009F479F">
        <w:rPr>
          <w:sz w:val="22"/>
          <w:szCs w:val="22"/>
        </w:rPr>
        <w:t>he function</w:t>
      </w:r>
      <w:r w:rsidR="00CF3D49">
        <w:rPr>
          <w:sz w:val="22"/>
          <w:szCs w:val="22"/>
        </w:rPr>
        <w:t xml:space="preserve"> f() describ</w:t>
      </w:r>
      <w:r w:rsidR="00722222">
        <w:rPr>
          <w:sz w:val="22"/>
          <w:szCs w:val="22"/>
        </w:rPr>
        <w:t>e</w:t>
      </w:r>
      <w:r w:rsidR="00CF3D49">
        <w:rPr>
          <w:sz w:val="22"/>
          <w:szCs w:val="22"/>
        </w:rPr>
        <w:t xml:space="preserve">s the temperature dependent part, g() </w:t>
      </w:r>
      <w:r w:rsidR="0063192A">
        <w:rPr>
          <w:sz w:val="22"/>
          <w:szCs w:val="22"/>
        </w:rPr>
        <w:t>the slag composition</w:t>
      </w:r>
      <w:r w:rsidR="00722222">
        <w:rPr>
          <w:sz w:val="22"/>
          <w:szCs w:val="22"/>
        </w:rPr>
        <w:t xml:space="preserve"> and</w:t>
      </w:r>
      <w:r w:rsidR="0063192A">
        <w:rPr>
          <w:sz w:val="22"/>
          <w:szCs w:val="22"/>
        </w:rPr>
        <w:t xml:space="preserve"> h() the metal composition</w:t>
      </w:r>
      <w:r w:rsidR="00722222">
        <w:rPr>
          <w:sz w:val="22"/>
          <w:szCs w:val="22"/>
        </w:rPr>
        <w:t>.</w:t>
      </w:r>
      <w:r w:rsidR="00CF3D49">
        <w:rPr>
          <w:sz w:val="22"/>
          <w:szCs w:val="22"/>
        </w:rPr>
        <w:t xml:space="preserve"> </w:t>
      </w:r>
      <w:r w:rsidR="005C6355">
        <w:rPr>
          <w:sz w:val="22"/>
          <w:szCs w:val="22"/>
        </w:rPr>
        <w:t xml:space="preserve">The MnO content in equilibrium with SiMn alloys </w:t>
      </w:r>
      <w:r w:rsidR="00E436CB">
        <w:rPr>
          <w:sz w:val="22"/>
          <w:szCs w:val="22"/>
        </w:rPr>
        <w:t xml:space="preserve">is relatively </w:t>
      </w:r>
      <w:r w:rsidR="005C6355">
        <w:rPr>
          <w:sz w:val="22"/>
          <w:szCs w:val="22"/>
        </w:rPr>
        <w:t>low</w:t>
      </w:r>
      <w:r w:rsidR="00E436CB">
        <w:rPr>
          <w:sz w:val="22"/>
          <w:szCs w:val="22"/>
        </w:rPr>
        <w:t>,</w:t>
      </w:r>
      <w:r w:rsidR="005C6355">
        <w:rPr>
          <w:sz w:val="22"/>
          <w:szCs w:val="22"/>
        </w:rPr>
        <w:t xml:space="preserve"> as seen </w:t>
      </w:r>
      <w:r w:rsidR="005C6355" w:rsidRPr="00FD2195">
        <w:rPr>
          <w:sz w:val="22"/>
          <w:szCs w:val="22"/>
        </w:rPr>
        <w:t xml:space="preserve">in </w:t>
      </w:r>
      <w:r w:rsidR="005C6355" w:rsidRPr="00FD2195">
        <w:rPr>
          <w:sz w:val="22"/>
          <w:szCs w:val="22"/>
        </w:rPr>
        <w:fldChar w:fldCharType="begin"/>
      </w:r>
      <w:r w:rsidR="005C6355" w:rsidRPr="00FD2195">
        <w:rPr>
          <w:sz w:val="22"/>
          <w:szCs w:val="22"/>
        </w:rPr>
        <w:instrText xml:space="preserve"> REF _Ref64019920 \h </w:instrText>
      </w:r>
      <w:r w:rsidR="00FD2195">
        <w:rPr>
          <w:sz w:val="22"/>
          <w:szCs w:val="22"/>
        </w:rPr>
        <w:instrText xml:space="preserve"> \* MERGEFORMAT </w:instrText>
      </w:r>
      <w:r w:rsidR="005C6355" w:rsidRPr="00FD2195">
        <w:rPr>
          <w:sz w:val="22"/>
          <w:szCs w:val="22"/>
        </w:rPr>
      </w:r>
      <w:r w:rsidR="005C6355" w:rsidRPr="00FD2195">
        <w:rPr>
          <w:sz w:val="22"/>
          <w:szCs w:val="22"/>
        </w:rPr>
        <w:fldChar w:fldCharType="separate"/>
      </w:r>
      <w:r w:rsidR="00447A94" w:rsidRPr="00447A94">
        <w:rPr>
          <w:sz w:val="22"/>
          <w:szCs w:val="22"/>
        </w:rPr>
        <w:t xml:space="preserve">Figure </w:t>
      </w:r>
      <w:r w:rsidR="00447A94" w:rsidRPr="00447A94">
        <w:rPr>
          <w:noProof/>
          <w:sz w:val="22"/>
          <w:szCs w:val="22"/>
        </w:rPr>
        <w:t>13</w:t>
      </w:r>
      <w:r w:rsidR="005C6355" w:rsidRPr="00FD2195">
        <w:rPr>
          <w:sz w:val="22"/>
          <w:szCs w:val="22"/>
        </w:rPr>
        <w:fldChar w:fldCharType="end"/>
      </w:r>
      <w:r w:rsidR="00071A98">
        <w:rPr>
          <w:sz w:val="22"/>
          <w:szCs w:val="22"/>
        </w:rPr>
        <w:t xml:space="preserve">, typically </w:t>
      </w:r>
      <w:r w:rsidR="000B5FEF">
        <w:rPr>
          <w:sz w:val="22"/>
          <w:szCs w:val="22"/>
        </w:rPr>
        <w:t>around 10</w:t>
      </w:r>
      <w:r w:rsidR="00071A98">
        <w:rPr>
          <w:sz w:val="22"/>
          <w:szCs w:val="22"/>
        </w:rPr>
        <w:t xml:space="preserve">% at 1600 </w:t>
      </w:r>
      <w:r w:rsidR="00071A98">
        <w:rPr>
          <w:rFonts w:cs="Times"/>
          <w:sz w:val="22"/>
          <w:szCs w:val="22"/>
        </w:rPr>
        <w:t>°</w:t>
      </w:r>
      <w:r w:rsidR="00071A98">
        <w:rPr>
          <w:sz w:val="22"/>
          <w:szCs w:val="22"/>
        </w:rPr>
        <w:t>C</w:t>
      </w:r>
      <w:r w:rsidR="00BA601A">
        <w:rPr>
          <w:sz w:val="22"/>
          <w:szCs w:val="22"/>
        </w:rPr>
        <w:t xml:space="preserve">. This </w:t>
      </w:r>
      <w:r w:rsidR="00865139">
        <w:rPr>
          <w:sz w:val="22"/>
          <w:szCs w:val="22"/>
        </w:rPr>
        <w:t>is quite low compared to what is typically tapped between 10-20% as discussed above.</w:t>
      </w:r>
    </w:p>
    <w:p w14:paraId="1DB7B8B3" w14:textId="07C92EC9" w:rsidR="00236951" w:rsidRDefault="00F819B7" w:rsidP="008B6319">
      <w:pPr>
        <w:pStyle w:val="Caption"/>
        <w:rPr>
          <w:sz w:val="22"/>
          <w:szCs w:val="22"/>
        </w:rPr>
      </w:pPr>
      <w:r w:rsidRPr="00F819B7">
        <w:rPr>
          <w:sz w:val="22"/>
          <w:szCs w:val="22"/>
          <w:lang w:val="nb-NO"/>
        </w:rPr>
        <w:object w:dxaOrig="5978" w:dyaOrig="4846" w14:anchorId="2FC0855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99.25pt;height:243pt" o:ole="">
            <v:imagedata r:id="rId23" o:title=""/>
          </v:shape>
          <o:OLEObject Type="Embed" ProgID="Origin50.Graph" ShapeID="_x0000_i1025" DrawAspect="Content" ObjectID="_1694002022" r:id="rId24"/>
        </w:object>
      </w:r>
    </w:p>
    <w:p w14:paraId="3899F1ED" w14:textId="6E5D0468" w:rsidR="00CF37B8" w:rsidRDefault="00CF37B8" w:rsidP="00CF37B8">
      <w:pPr>
        <w:pStyle w:val="Caption"/>
      </w:pPr>
      <w:bookmarkStart w:id="12" w:name="_Ref64018914"/>
      <w:r>
        <w:t xml:space="preserve">Figure </w:t>
      </w:r>
      <w:r>
        <w:fldChar w:fldCharType="begin"/>
      </w:r>
      <w:r>
        <w:instrText xml:space="preserve"> SEQ Figure \* ARABIC </w:instrText>
      </w:r>
      <w:r>
        <w:fldChar w:fldCharType="separate"/>
      </w:r>
      <w:r w:rsidR="00447A94">
        <w:rPr>
          <w:noProof/>
        </w:rPr>
        <w:t>12</w:t>
      </w:r>
      <w:r>
        <w:fldChar w:fldCharType="end"/>
      </w:r>
      <w:bookmarkEnd w:id="12"/>
      <w:r>
        <w:t xml:space="preserve">. %Si in the metal as a function of </w:t>
      </w:r>
      <w:r w:rsidR="00F233A1">
        <w:t>%SiO</w:t>
      </w:r>
      <w:r w:rsidR="00F233A1" w:rsidRPr="00F233A1">
        <w:rPr>
          <w:vertAlign w:val="subscript"/>
        </w:rPr>
        <w:t>2</w:t>
      </w:r>
      <w:r w:rsidR="00F233A1">
        <w:t xml:space="preserve"> and</w:t>
      </w:r>
      <w:r w:rsidR="000D324E">
        <w:t xml:space="preserve"> </w:t>
      </w:r>
      <w:r w:rsidR="00F233A1">
        <w:t>temperature</w:t>
      </w:r>
      <w:r w:rsidR="00DF11DF">
        <w:t xml:space="preserve"> (for a fixed slag and metal composition) </w:t>
      </w:r>
      <w:r w:rsidR="00981BEA">
        <w:fldChar w:fldCharType="begin"/>
      </w:r>
      <w:r w:rsidR="00C45550">
        <w:instrText xml:space="preserve"> ADDIN ZOTERO_ITEM CSL_CITATION {"citationID":"GvGEC8Eq","properties":{"formattedCitation":"\\super [1]\\nosupersub{}","plainCitation":"[1]","noteIndex":0},"citationItems":[{"id":"7OVWmPdL/D0zNMa9z","uris":["http://zotero.org/users/local/jEzmOlYA/items/NA6L26FF"],"uri":["http://zotero.org/users/local/jEzmOlYA/items/NA6L26FF"],"itemData":{"id":5199,"type":"book","event-place":"Trondheim","ISBN":"978-82-519-2191-6","language":"English","note":"OCLC: 730955490","publisher":"Tapir","publisher-place":"Trondheim","source":"Open WorldCat","title":"Production of manganese ferroalloys","author":[{"family":"Olsen","given":"SverreE"},{"family":"Tangstad","given":"Merete"},{"family":"Lindstad","given":"Tor"}],"issued":{"date-parts":[["2007"]]}}}],"schema":"https://github.com/citation-style-language/schema/raw/master/csl-citation.json"} </w:instrText>
      </w:r>
      <w:r w:rsidR="00981BEA">
        <w:fldChar w:fldCharType="separate"/>
      </w:r>
      <w:r w:rsidR="00C45550" w:rsidRPr="00C45550">
        <w:rPr>
          <w:rFonts w:cs="Times"/>
          <w:vertAlign w:val="superscript"/>
        </w:rPr>
        <w:t>[1]</w:t>
      </w:r>
      <w:r w:rsidR="00981BEA">
        <w:fldChar w:fldCharType="end"/>
      </w:r>
      <w:r w:rsidR="00E436CB">
        <w:t>.</w:t>
      </w:r>
      <w:r w:rsidR="00FF7B50" w:rsidRPr="00FF7B50">
        <w:t xml:space="preserve"> </w:t>
      </w:r>
      <w:r w:rsidR="00FF7B50">
        <w:t>(</w:t>
      </w:r>
      <w:r w:rsidR="00FF7B50">
        <w:rPr>
          <w:rFonts w:eastAsia="Times New Roman"/>
        </w:rPr>
        <w:t xml:space="preserve">Figure is reprinted with permission from </w:t>
      </w:r>
      <w:r w:rsidR="00FF7B50" w:rsidRPr="00563FEF">
        <w:rPr>
          <w:rFonts w:eastAsia="Times New Roman"/>
          <w:vertAlign w:val="superscript"/>
        </w:rPr>
        <w:t>[1]</w:t>
      </w:r>
      <w:r w:rsidR="00FF7B50">
        <w:rPr>
          <w:rFonts w:eastAsia="Times New Roman"/>
        </w:rPr>
        <w:t>.)</w:t>
      </w:r>
    </w:p>
    <w:p w14:paraId="1632F626" w14:textId="77777777" w:rsidR="00C83987" w:rsidRDefault="00C83987" w:rsidP="00CF37B8">
      <w:pPr>
        <w:pStyle w:val="Caption"/>
        <w:rPr>
          <w:sz w:val="22"/>
          <w:szCs w:val="22"/>
        </w:rPr>
      </w:pPr>
    </w:p>
    <w:p w14:paraId="252E72EC" w14:textId="192EAE09" w:rsidR="00EC660F" w:rsidRDefault="00487A45" w:rsidP="008B6319">
      <w:pPr>
        <w:pStyle w:val="Caption"/>
        <w:rPr>
          <w:sz w:val="22"/>
          <w:szCs w:val="22"/>
        </w:rPr>
      </w:pPr>
      <w:r>
        <w:rPr>
          <w:noProof/>
          <w:sz w:val="22"/>
          <w:szCs w:val="22"/>
        </w:rPr>
        <w:lastRenderedPageBreak/>
        <w:drawing>
          <wp:inline distT="0" distB="0" distL="0" distR="0" wp14:anchorId="4C3BCF9D" wp14:editId="3CE52EB0">
            <wp:extent cx="5351145" cy="2235565"/>
            <wp:effectExtent l="0" t="0" r="190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05241" cy="2258165"/>
                    </a:xfrm>
                    <a:prstGeom prst="rect">
                      <a:avLst/>
                    </a:prstGeom>
                    <a:noFill/>
                  </pic:spPr>
                </pic:pic>
              </a:graphicData>
            </a:graphic>
          </wp:inline>
        </w:drawing>
      </w:r>
    </w:p>
    <w:p w14:paraId="270BEE8C" w14:textId="1EA6C0D4" w:rsidR="00C83987" w:rsidRDefault="003B56D1" w:rsidP="003B56D1">
      <w:pPr>
        <w:pStyle w:val="Caption"/>
        <w:rPr>
          <w:sz w:val="22"/>
          <w:szCs w:val="22"/>
        </w:rPr>
      </w:pPr>
      <w:bookmarkStart w:id="13" w:name="_Ref64019920"/>
      <w:r>
        <w:t xml:space="preserve">Figure </w:t>
      </w:r>
      <w:r>
        <w:fldChar w:fldCharType="begin"/>
      </w:r>
      <w:r>
        <w:instrText xml:space="preserve"> SEQ Figure \* ARABIC </w:instrText>
      </w:r>
      <w:r>
        <w:fldChar w:fldCharType="separate"/>
      </w:r>
      <w:r w:rsidR="00447A94">
        <w:rPr>
          <w:noProof/>
        </w:rPr>
        <w:t>13</w:t>
      </w:r>
      <w:r>
        <w:fldChar w:fldCharType="end"/>
      </w:r>
      <w:bookmarkEnd w:id="13"/>
      <w:r>
        <w:t xml:space="preserve">. </w:t>
      </w:r>
      <w:r w:rsidR="00487A45">
        <w:t xml:space="preserve">%Si in the metal and </w:t>
      </w:r>
      <w:r>
        <w:t>wt% MnO</w:t>
      </w:r>
      <w:r w:rsidR="00487A45">
        <w:t xml:space="preserve"> in the slag</w:t>
      </w:r>
      <w:r>
        <w:t xml:space="preserve"> as a function of slag composition </w:t>
      </w:r>
      <w:r w:rsidR="001E4078">
        <w:t xml:space="preserve">for SiMn slags at </w:t>
      </w:r>
      <w:r w:rsidR="008F7ACC">
        <w:t>1</w:t>
      </w:r>
      <w:r w:rsidR="001E4078">
        <w:t xml:space="preserve">600 </w:t>
      </w:r>
      <w:r w:rsidR="001E4078">
        <w:rPr>
          <w:rFonts w:cs="Times"/>
        </w:rPr>
        <w:t>°</w:t>
      </w:r>
      <w:r w:rsidR="001E4078">
        <w:t>C.</w:t>
      </w:r>
      <w:r w:rsidR="008F7ACC">
        <w:t xml:space="preserve"> Slag composition is given by R=(CaO+MgO)/Al</w:t>
      </w:r>
      <w:r w:rsidR="008F7ACC" w:rsidRPr="00AF6185">
        <w:rPr>
          <w:vertAlign w:val="subscript"/>
        </w:rPr>
        <w:t>2</w:t>
      </w:r>
      <w:r w:rsidR="008F7ACC">
        <w:t>O</w:t>
      </w:r>
      <w:r w:rsidR="008F7ACC">
        <w:rPr>
          <w:vertAlign w:val="subscript"/>
        </w:rPr>
        <w:t>3</w:t>
      </w:r>
    </w:p>
    <w:p w14:paraId="28CC4B9E" w14:textId="33DF7FC9" w:rsidR="00EC660F" w:rsidRDefault="00EC660F" w:rsidP="008B6319">
      <w:pPr>
        <w:pStyle w:val="Caption"/>
        <w:rPr>
          <w:sz w:val="22"/>
          <w:szCs w:val="22"/>
        </w:rPr>
      </w:pPr>
    </w:p>
    <w:p w14:paraId="31119E88" w14:textId="0207482F" w:rsidR="00EC660F" w:rsidRDefault="00DC4B6C" w:rsidP="003E40FB">
      <w:pPr>
        <w:pStyle w:val="Heading2"/>
      </w:pPr>
      <w:r>
        <w:t>Reaction rates</w:t>
      </w:r>
      <w:r w:rsidR="000C01B3">
        <w:t xml:space="preserve"> and reduction mechanism</w:t>
      </w:r>
    </w:p>
    <w:p w14:paraId="7B03D6A1" w14:textId="4779A3BA" w:rsidR="00292F1C" w:rsidRDefault="00A5620E" w:rsidP="000C01B3">
      <w:pPr>
        <w:pStyle w:val="BodyText"/>
      </w:pPr>
      <w:r>
        <w:t>The reduction mechanism</w:t>
      </w:r>
      <w:r w:rsidR="00360C00">
        <w:t>s</w:t>
      </w:r>
      <w:r>
        <w:t xml:space="preserve"> for FeMn and SiMn </w:t>
      </w:r>
      <w:r w:rsidR="00360C00">
        <w:t>are</w:t>
      </w:r>
      <w:r>
        <w:t xml:space="preserve"> quite different, </w:t>
      </w:r>
      <w:r w:rsidR="00CA2168">
        <w:t>and will in this part be discussed separately</w:t>
      </w:r>
      <w:r w:rsidR="001C23CB">
        <w:t xml:space="preserve">. </w:t>
      </w:r>
      <w:r w:rsidR="00E7055C">
        <w:t>For industrial conditions</w:t>
      </w:r>
      <w:r w:rsidR="003E7481">
        <w:t xml:space="preserve"> in Submerged Arc Furnaces</w:t>
      </w:r>
      <w:r w:rsidR="00740289">
        <w:t>, Mn has not been seen to be reduced</w:t>
      </w:r>
      <w:r w:rsidR="003E7481">
        <w:t xml:space="preserve"> in solid state</w:t>
      </w:r>
      <w:r w:rsidR="007B69C7">
        <w:t xml:space="preserve"> more than a couple of percentages. </w:t>
      </w:r>
      <w:r w:rsidR="00360C00">
        <w:t>This indicates</w:t>
      </w:r>
      <w:r w:rsidR="007B69C7">
        <w:t xml:space="preserve"> that the major part </w:t>
      </w:r>
      <w:r w:rsidR="00FF60F3">
        <w:t>of the reduction is occurring in liquid state</w:t>
      </w:r>
      <w:r w:rsidR="00D430D7">
        <w:t xml:space="preserve">. As discussed above, and illustrated in </w:t>
      </w:r>
      <w:r w:rsidR="003B11AA">
        <w:fldChar w:fldCharType="begin"/>
      </w:r>
      <w:r w:rsidR="003B11AA">
        <w:instrText xml:space="preserve"> REF _Ref63930338 \h </w:instrText>
      </w:r>
      <w:r w:rsidR="003B11AA">
        <w:fldChar w:fldCharType="separate"/>
      </w:r>
      <w:r w:rsidR="00447A94">
        <w:t xml:space="preserve">Figure </w:t>
      </w:r>
      <w:r w:rsidR="00447A94">
        <w:rPr>
          <w:noProof/>
        </w:rPr>
        <w:t>3</w:t>
      </w:r>
      <w:r w:rsidR="003B11AA">
        <w:fldChar w:fldCharType="end"/>
      </w:r>
      <w:r w:rsidR="0014174A">
        <w:t xml:space="preserve">, it means for </w:t>
      </w:r>
      <w:r w:rsidR="0014174A" w:rsidRPr="00262FBC">
        <w:rPr>
          <w:u w:val="single"/>
        </w:rPr>
        <w:t xml:space="preserve">FeMn </w:t>
      </w:r>
      <w:r w:rsidR="005A62F9" w:rsidRPr="00262FBC">
        <w:rPr>
          <w:u w:val="single"/>
        </w:rPr>
        <w:t>primary slags</w:t>
      </w:r>
      <w:r w:rsidR="001C2056">
        <w:t>,</w:t>
      </w:r>
      <w:r w:rsidR="0014174A">
        <w:t xml:space="preserve"> that </w:t>
      </w:r>
      <w:r w:rsidR="00360C00">
        <w:t>the</w:t>
      </w:r>
      <w:r w:rsidR="00EA122B">
        <w:t xml:space="preserve"> </w:t>
      </w:r>
      <w:r w:rsidR="0014174A">
        <w:t>reduc</w:t>
      </w:r>
      <w:r w:rsidR="00360C00">
        <w:t>tion will initiate in</w:t>
      </w:r>
      <w:r w:rsidR="0014174A">
        <w:t xml:space="preserve"> </w:t>
      </w:r>
      <w:r w:rsidR="002E6D56">
        <w:t>the two phase area of liquid</w:t>
      </w:r>
      <w:r w:rsidR="00EF27B0">
        <w:t xml:space="preserve"> phase</w:t>
      </w:r>
      <w:r w:rsidR="002E6D56">
        <w:t xml:space="preserve"> and a solid MnO</w:t>
      </w:r>
      <w:r w:rsidR="00EF27B0">
        <w:t xml:space="preserve">-phase. </w:t>
      </w:r>
      <w:r w:rsidR="00EF27B0" w:rsidRPr="006B43AF">
        <w:rPr>
          <w:u w:val="single"/>
        </w:rPr>
        <w:t>SiMn</w:t>
      </w:r>
      <w:r w:rsidR="001B551A" w:rsidRPr="006B43AF">
        <w:rPr>
          <w:u w:val="single"/>
        </w:rPr>
        <w:t xml:space="preserve"> primary slag</w:t>
      </w:r>
      <w:r w:rsidR="00EF27B0">
        <w:t xml:space="preserve"> </w:t>
      </w:r>
      <w:r w:rsidR="001B551A">
        <w:t>will probably be all liquid when the reduction starts</w:t>
      </w:r>
      <w:r w:rsidR="005A62F9">
        <w:t>.</w:t>
      </w:r>
      <w:r w:rsidR="001C2056">
        <w:t xml:space="preserve"> </w:t>
      </w:r>
      <w:r w:rsidR="00ED46E5">
        <w:t xml:space="preserve">The mechanism during reduction </w:t>
      </w:r>
      <w:r w:rsidR="00722936">
        <w:t>will hence be affected by the phases in the primary slag</w:t>
      </w:r>
      <w:r w:rsidR="00292F1C">
        <w:t>.</w:t>
      </w:r>
    </w:p>
    <w:p w14:paraId="0C7F5F6B" w14:textId="77777777" w:rsidR="00292F1C" w:rsidRDefault="00292F1C" w:rsidP="000C01B3">
      <w:pPr>
        <w:pStyle w:val="BodyText"/>
      </w:pPr>
    </w:p>
    <w:p w14:paraId="42F53112" w14:textId="3218D246" w:rsidR="00DE769C" w:rsidRDefault="00EC0CC4" w:rsidP="006B2738">
      <w:pPr>
        <w:jc w:val="both"/>
      </w:pPr>
      <w:r>
        <w:t>T</w:t>
      </w:r>
      <w:r w:rsidR="000E6349">
        <w:t xml:space="preserve">he kinetics of a FeMn slag is </w:t>
      </w:r>
      <w:r w:rsidR="00360C00">
        <w:t xml:space="preserve">described </w:t>
      </w:r>
      <w:r w:rsidR="000E6349">
        <w:t>by a rapid reaction when the activity of MnO is high and close to 1 (above the liquidus composition)</w:t>
      </w:r>
      <w:r w:rsidR="00805713">
        <w:t xml:space="preserve"> f</w:t>
      </w:r>
      <w:r w:rsidR="00D92972">
        <w:t>ollowed by a slow reaction step</w:t>
      </w:r>
      <w:r w:rsidR="00805713">
        <w:t xml:space="preserve"> below the liquidus composition </w:t>
      </w:r>
      <w:r w:rsidR="00D92972">
        <w:t>as</w:t>
      </w:r>
      <w:r w:rsidR="00805713">
        <w:t xml:space="preserve"> the activity of MnO is drastically reduced</w:t>
      </w:r>
      <w:r w:rsidR="00360C00">
        <w:t>,</w:t>
      </w:r>
      <w:r w:rsidR="004334E5">
        <w:t xml:space="preserve"> as shown in </w:t>
      </w:r>
      <w:r w:rsidR="00A91215">
        <w:fldChar w:fldCharType="begin"/>
      </w:r>
      <w:r w:rsidR="00A91215">
        <w:instrText xml:space="preserve"> REF _Ref64028798 \h </w:instrText>
      </w:r>
      <w:r w:rsidR="00A91215">
        <w:fldChar w:fldCharType="separate"/>
      </w:r>
      <w:r w:rsidR="00447A94">
        <w:t xml:space="preserve">Figure </w:t>
      </w:r>
      <w:r w:rsidR="00447A94">
        <w:rPr>
          <w:noProof/>
        </w:rPr>
        <w:t>14</w:t>
      </w:r>
      <w:r w:rsidR="00A91215">
        <w:fldChar w:fldCharType="end"/>
      </w:r>
      <w:r w:rsidR="009A3F94">
        <w:t xml:space="preserve">. </w:t>
      </w:r>
      <w:r w:rsidR="00805713">
        <w:t xml:space="preserve"> This is </w:t>
      </w:r>
      <w:r w:rsidR="00360C00">
        <w:t>since</w:t>
      </w:r>
      <w:r w:rsidR="00805713">
        <w:t xml:space="preserve"> the reaction rate will follow the activity of MnO according to reaction</w:t>
      </w:r>
      <w:r w:rsidR="00DE769C">
        <w:t xml:space="preserve"> [8].</w:t>
      </w:r>
    </w:p>
    <w:p w14:paraId="646D9917" w14:textId="77777777" w:rsidR="00DE769C" w:rsidRDefault="00DE769C" w:rsidP="006B2738">
      <w:pPr>
        <w:jc w:val="both"/>
      </w:pPr>
    </w:p>
    <w:p w14:paraId="527F92B1" w14:textId="79301C20" w:rsidR="00DE769C" w:rsidRDefault="00805713" w:rsidP="006B2738">
      <w:pPr>
        <w:jc w:val="both"/>
      </w:pPr>
      <w:r>
        <w:t xml:space="preserve"> </w:t>
      </w:r>
      <m:oMath>
        <m:f>
          <m:fPr>
            <m:ctrlPr>
              <w:rPr>
                <w:rFonts w:ascii="Cambria Math" w:hAnsi="Cambria Math"/>
                <w:i/>
                <w:sz w:val="20"/>
              </w:rPr>
            </m:ctrlPr>
          </m:fPr>
          <m:num>
            <m:r>
              <w:rPr>
                <w:rFonts w:ascii="Cambria Math" w:hAnsi="Cambria Math"/>
              </w:rPr>
              <m:t>d%MnO</m:t>
            </m:r>
          </m:num>
          <m:den>
            <m:r>
              <w:rPr>
                <w:rFonts w:ascii="Cambria Math" w:hAnsi="Cambria Math"/>
              </w:rPr>
              <m:t>dt</m:t>
            </m:r>
          </m:den>
        </m:f>
        <m:r>
          <w:rPr>
            <w:rFonts w:ascii="Cambria Math" w:hAnsi="Cambria Math"/>
          </w:rPr>
          <m:t>=A∙k∙</m:t>
        </m:r>
        <m:d>
          <m:dPr>
            <m:ctrlPr>
              <w:rPr>
                <w:rFonts w:ascii="Cambria Math" w:hAnsi="Cambria Math"/>
                <w:i/>
                <w:sz w:val="20"/>
              </w:rPr>
            </m:ctrlPr>
          </m:dPr>
          <m:e>
            <m:sSub>
              <m:sSubPr>
                <m:ctrlPr>
                  <w:rPr>
                    <w:rFonts w:ascii="Cambria Math" w:hAnsi="Cambria Math"/>
                    <w:i/>
                    <w:sz w:val="20"/>
                  </w:rPr>
                </m:ctrlPr>
              </m:sSubPr>
              <m:e>
                <m:r>
                  <w:rPr>
                    <w:rFonts w:ascii="Cambria Math" w:hAnsi="Cambria Math"/>
                  </w:rPr>
                  <m:t>a</m:t>
                </m:r>
              </m:e>
              <m:sub>
                <m:r>
                  <w:rPr>
                    <w:rFonts w:ascii="Cambria Math" w:hAnsi="Cambria Math"/>
                  </w:rPr>
                  <m:t>MnO</m:t>
                </m:r>
              </m:sub>
            </m:sSub>
            <m:r>
              <w:rPr>
                <w:rFonts w:ascii="Cambria Math" w:hAnsi="Cambria Math"/>
              </w:rPr>
              <m:t>-</m:t>
            </m:r>
            <m:sSub>
              <m:sSubPr>
                <m:ctrlPr>
                  <w:rPr>
                    <w:rFonts w:ascii="Cambria Math" w:hAnsi="Cambria Math"/>
                    <w:i/>
                    <w:sz w:val="20"/>
                  </w:rPr>
                </m:ctrlPr>
              </m:sSubPr>
              <m:e>
                <m:r>
                  <w:rPr>
                    <w:rFonts w:ascii="Cambria Math" w:hAnsi="Cambria Math"/>
                  </w:rPr>
                  <m:t>a</m:t>
                </m:r>
              </m:e>
              <m:sub>
                <m:r>
                  <w:rPr>
                    <w:rFonts w:ascii="Cambria Math" w:hAnsi="Cambria Math"/>
                  </w:rPr>
                  <m:t>MnO</m:t>
                </m:r>
                <m:d>
                  <m:dPr>
                    <m:ctrlPr>
                      <w:rPr>
                        <w:rFonts w:ascii="Cambria Math" w:hAnsi="Cambria Math"/>
                        <w:i/>
                      </w:rPr>
                    </m:ctrlPr>
                  </m:dPr>
                  <m:e>
                    <m:r>
                      <w:rPr>
                        <w:rFonts w:ascii="Cambria Math" w:hAnsi="Cambria Math"/>
                      </w:rPr>
                      <m:t>eq.</m:t>
                    </m:r>
                  </m:e>
                </m:d>
              </m:sub>
            </m:sSub>
          </m:e>
        </m:d>
      </m:oMath>
      <w:r>
        <w:t xml:space="preserve"> </w:t>
      </w:r>
      <w:r w:rsidR="00DE769C">
        <w:tab/>
      </w:r>
      <w:r w:rsidR="00DE769C">
        <w:tab/>
      </w:r>
      <w:r w:rsidR="00DE769C">
        <w:tab/>
      </w:r>
      <w:r w:rsidR="00DE769C">
        <w:tab/>
      </w:r>
      <w:r w:rsidR="00DE769C">
        <w:tab/>
        <w:t>[8]</w:t>
      </w:r>
    </w:p>
    <w:p w14:paraId="324647C1" w14:textId="77777777" w:rsidR="00DE769C" w:rsidRDefault="00DE769C" w:rsidP="006B2738">
      <w:pPr>
        <w:jc w:val="both"/>
      </w:pPr>
    </w:p>
    <w:p w14:paraId="7DDA738F" w14:textId="15D23C67" w:rsidR="00887471" w:rsidRDefault="00805713" w:rsidP="006B2738">
      <w:pPr>
        <w:jc w:val="both"/>
      </w:pPr>
      <w:r>
        <w:t>where k is rate constant and A is the reaction area between the slag and the carbon material</w:t>
      </w:r>
      <w:r w:rsidR="009A3F94">
        <w:t xml:space="preserve"> </w:t>
      </w:r>
      <w:r w:rsidR="00FC5C45">
        <w:fldChar w:fldCharType="begin"/>
      </w:r>
      <w:r w:rsidR="00C45550">
        <w:instrText xml:space="preserve"> ADDIN ZOTERO_ITEM CSL_CITATION {"citationID":"5sLkvRiz","properties":{"formattedCitation":"\\super [13,30,42]\\nosupersub{}","plainCitation":"[13,30,42]","noteIndex":0},"citationItems":[{"id":620,"uris":["http://zotero.org/users/7836746/items/NEUXH7P9"],"uri":["http://zotero.org/users/7836746/items/NEUXH7P9"],"itemData":{"id":620,"type":"thesis","event-place":"Trondheim, Norway","genre":"PhD","language":"eng","number-of-pages":"212","publisher":"NTH","publisher-place":"Trondheim, Norway","title":"The High Carbon Ferromanganese Process - Coke Bed Relations","author":[{"family":"Tangstad","given":"Merete"}],"issued":{"date-parts":[["1996",4]]}}},{"id":"7OVWmPdL/lCEgSUVS","uris":["http://zotero.org/users/local/jEzmOlYA/items/NFQFZJIR"],"uri":["http://zotero.org/users/local/jEzmOlYA/items/NFQFZJIR"],"itemData":{"id":"7OVWmPdL/lCEgSUVS","type":"chapter","container-title":"Characterization of Minerals, Metals, and Materials","event-place":"Hoboken, NJ, USA","ISBN":"978-1-118-37130-5","note":"DOI: 10.1002/9781118371305.ch18","page":"147-154","publisher":"John Wiley &amp; Sons, Inc.","publisher-place":"Hoboken, NJ, USA","source":"DOI.org (Crossref)","title":"Melting and Reduction of Manganese Sinter with Fluxes","URL":"http://doi.wiley.com/10.1002/9781118371305.ch18","editor":[{"family":"Hwang","given":"Jiann-Yang"},{"family":"Monteiro","given":"S.N."},{"family":"Bai","given":"Chen-Guang"},{"family":"Carpenter","given":"John"},{"family":"Cai","given":"Mingdong"},{"family":"Firrao","given":"Donato"},{"family":"Kim","given":"Byoung-Gon"}],"author":[{"family":"Brynjulfsen","given":"Thomas"},{"family":"Tangstad","given":"Merete"}],"accessed":{"date-parts":[["2021",2,16]]},"issued":{"date-parts":[["2012",5,15]]}}},{"id":"7OVWmPdL/3RlyFIMW","uris":["http://zotero.org/users/local/jEzmOlYA/items/AIQNBYYJ"],"uri":["http://zotero.org/users/local/jEzmOlYA/items/AIQNBYYJ"],"itemData":{"id":5208,"type":"article-journal","container-title":"Canadian Metallurgical Quarterly","DOI":"10.1179/cmq.2002.41.3.309","ISSN":"0008-4433, 1879-1395","issue":"3","journalAbbreviation":"Canadian Metallurgical Quarterly","language":"en","note":"number: 3","page":"309-318","source":"DOI.org (Crossref)","title":"Kinetic Modelling of MnO Reduction from Manganese Ore","volume":"41","author":[{"family":"Ostrovski","given":"O."},{"family":"Olsen","given":"S.E."},{"family":"Tangstad","given":"M."},{"family":"Yastreboff","given":"M."}],"issued":{"date-parts":[["2002",9]]}}}],"schema":"https://github.com/citation-style-language/schema/raw/master/csl-citation.json"} </w:instrText>
      </w:r>
      <w:r w:rsidR="00FC5C45">
        <w:fldChar w:fldCharType="separate"/>
      </w:r>
      <w:r w:rsidR="00C45550" w:rsidRPr="00C45550">
        <w:rPr>
          <w:rFonts w:cs="Times"/>
          <w:vertAlign w:val="superscript"/>
        </w:rPr>
        <w:t>[13,30,42]</w:t>
      </w:r>
      <w:r w:rsidR="00FC5C45">
        <w:fldChar w:fldCharType="end"/>
      </w:r>
      <w:r w:rsidR="00E04EB4">
        <w:t xml:space="preserve">. </w:t>
      </w:r>
      <w:r w:rsidR="00681139">
        <w:t xml:space="preserve">When </w:t>
      </w:r>
      <w:r w:rsidR="00D925C4">
        <w:t xml:space="preserve">the </w:t>
      </w:r>
      <w:r w:rsidR="00681139">
        <w:t>solid MnO phase is in equilibrium with the liquid slag, the activity of Mn</w:t>
      </w:r>
      <w:r w:rsidR="002D3FB6">
        <w:t>O</w:t>
      </w:r>
      <w:r w:rsidR="00681139">
        <w:t xml:space="preserve"> </w:t>
      </w:r>
      <w:r w:rsidR="002C7C04">
        <w:t>is</w:t>
      </w:r>
      <w:r w:rsidR="00383E5A">
        <w:t xml:space="preserve"> </w:t>
      </w:r>
      <w:r w:rsidR="007504FC">
        <w:t xml:space="preserve">close to </w:t>
      </w:r>
      <w:r w:rsidR="002D3FB6">
        <w:t xml:space="preserve">1. </w:t>
      </w:r>
      <w:r w:rsidR="00383E5A">
        <w:t>Less than 20%</w:t>
      </w:r>
      <w:r w:rsidR="002D3FB6">
        <w:t xml:space="preserve"> MgO </w:t>
      </w:r>
      <w:r w:rsidR="007504FC">
        <w:t>has been found to be</w:t>
      </w:r>
      <w:r w:rsidR="005B3A8C">
        <w:t xml:space="preserve"> present</w:t>
      </w:r>
      <w:r w:rsidR="00D57087">
        <w:t xml:space="preserve"> in the solid MnO phase</w:t>
      </w:r>
      <w:r w:rsidR="00662845">
        <w:fldChar w:fldCharType="begin"/>
      </w:r>
      <w:r w:rsidR="00C45550">
        <w:instrText xml:space="preserve"> ADDIN ZOTERO_ITEM CSL_CITATION {"citationID":"Mb9eFVUY","properties":{"formattedCitation":"\\super [13]\\nosupersub{}","plainCitation":"[13]","noteIndex":0},"citationItems":[{"id":620,"uris":["http://zotero.org/users/7836746/items/NEUXH7P9"],"uri":["http://zotero.org/users/7836746/items/NEUXH7P9"],"itemData":{"id":620,"type":"thesis","event-place":"Trondheim, Norway","genre":"PhD","language":"eng","number-of-pages":"212","publisher":"NTH","publisher-place":"Trondheim, Norway","title":"The High Carbon Ferromanganese Process - Coke Bed Relations","author":[{"family":"Tangstad","given":"Merete"}],"issued":{"date-parts":[["1996",4]]}}}],"schema":"https://github.com/citation-style-language/schema/raw/master/csl-citation.json"} </w:instrText>
      </w:r>
      <w:r w:rsidR="00662845">
        <w:fldChar w:fldCharType="separate"/>
      </w:r>
      <w:r w:rsidR="00C45550" w:rsidRPr="00C45550">
        <w:rPr>
          <w:rFonts w:cs="Times"/>
          <w:vertAlign w:val="superscript"/>
        </w:rPr>
        <w:t>[13]</w:t>
      </w:r>
      <w:r w:rsidR="00662845">
        <w:fldChar w:fldCharType="end"/>
      </w:r>
      <w:r w:rsidR="004E7BF2">
        <w:t xml:space="preserve"> </w:t>
      </w:r>
      <w:r w:rsidR="00985B2C">
        <w:t>and according to Gelden</w:t>
      </w:r>
      <w:r w:rsidR="009873C9">
        <w:t xml:space="preserve">huis </w:t>
      </w:r>
      <w:r w:rsidR="00D925C4">
        <w:t>(</w:t>
      </w:r>
      <w:r w:rsidR="009873C9">
        <w:t>1992</w:t>
      </w:r>
      <w:r w:rsidR="00D925C4">
        <w:t>)</w:t>
      </w:r>
      <w:r w:rsidR="0001275A">
        <w:fldChar w:fldCharType="begin"/>
      </w:r>
      <w:r w:rsidR="00C45550">
        <w:instrText xml:space="preserve"> ADDIN ZOTERO_ITEM CSL_CITATION {"citationID":"YwuDo7zt","properties":{"formattedCitation":"\\super [43]\\nosupersub{}","plainCitation":"[43]","noteIndex":0},"citationItems":[{"id":4265,"uris":["http://zotero.org/users/7836746/items/R7KMI7JJ"],"uri":["http://zotero.org/users/7836746/items/R7KMI7JJ"],"itemData":{"id":4265,"type":"paper-conference","event":"INFACON VI","event-place":"Cape Town, South Africa","publisher":"The South African Institute of Mining and Metallurgy","publisher-place":"Cape Town, South Africa","title":"A Simple Experimental Technique for the Determination of MnO Activities at 1600C in (MnO-MgO-SiO2) Slags Saturated with (MnO-MgO) Solid Solutions","author":[{"family":"Geldenhuis","given":"J. M. A."},{"family":"Pretorius","given":"E. B."},{"family":"Dippenaar","given":"R. J."}],"issued":{"date-parts":[["1992",3,8]]}}}],"schema":"https://github.com/citation-style-language/schema/raw/master/csl-citation.json"} </w:instrText>
      </w:r>
      <w:r w:rsidR="0001275A">
        <w:fldChar w:fldCharType="separate"/>
      </w:r>
      <w:r w:rsidR="00C45550" w:rsidRPr="00C45550">
        <w:rPr>
          <w:rFonts w:cs="Times"/>
          <w:vertAlign w:val="superscript"/>
        </w:rPr>
        <w:t>[43]</w:t>
      </w:r>
      <w:r w:rsidR="0001275A">
        <w:fldChar w:fldCharType="end"/>
      </w:r>
      <w:r w:rsidR="009873C9">
        <w:t xml:space="preserve">, the MnO activity in an MnO-MgO </w:t>
      </w:r>
      <w:r w:rsidR="00E15264">
        <w:t>solid solution are ideal in this area</w:t>
      </w:r>
      <w:r w:rsidR="004E7BF2">
        <w:t>. The activity will hence be high in the two</w:t>
      </w:r>
      <w:r w:rsidR="00A5373B">
        <w:t>-</w:t>
      </w:r>
      <w:r w:rsidR="004E7BF2">
        <w:t>phase area</w:t>
      </w:r>
      <w:r w:rsidR="00AF08F3">
        <w:t>, and when reaching the one phase liquid area, the redu</w:t>
      </w:r>
      <w:r w:rsidR="00792CA2">
        <w:t>ction rate will decrease due to lower MnO activity. The</w:t>
      </w:r>
      <w:r w:rsidR="00C6585F">
        <w:t xml:space="preserve"> MnO activity in the two and one phase ar</w:t>
      </w:r>
      <w:r w:rsidR="004D1193">
        <w:t>ea</w:t>
      </w:r>
      <w:r w:rsidR="00C6585F">
        <w:t xml:space="preserve"> is shown in </w:t>
      </w:r>
      <w:r w:rsidR="00C6585F">
        <w:fldChar w:fldCharType="begin"/>
      </w:r>
      <w:r w:rsidR="00C6585F">
        <w:instrText xml:space="preserve"> REF _Ref64029956 \h </w:instrText>
      </w:r>
      <w:r w:rsidR="00C6585F">
        <w:fldChar w:fldCharType="separate"/>
      </w:r>
      <w:r w:rsidR="00447A94">
        <w:t xml:space="preserve">Figure </w:t>
      </w:r>
      <w:r w:rsidR="00447A94">
        <w:rPr>
          <w:noProof/>
        </w:rPr>
        <w:t>15</w:t>
      </w:r>
      <w:r w:rsidR="00C6585F">
        <w:fldChar w:fldCharType="end"/>
      </w:r>
      <w:r w:rsidR="004D1193">
        <w:t>.</w:t>
      </w:r>
      <w:r w:rsidR="00792CA2">
        <w:t xml:space="preserve"> </w:t>
      </w:r>
      <w:r w:rsidR="00D57087">
        <w:t xml:space="preserve"> </w:t>
      </w:r>
      <w:r w:rsidR="005B3A8C">
        <w:t xml:space="preserve"> </w:t>
      </w:r>
      <w:r w:rsidR="009A3F94">
        <w:t xml:space="preserve"> </w:t>
      </w:r>
    </w:p>
    <w:p w14:paraId="3D63F7BC" w14:textId="77777777" w:rsidR="00887471" w:rsidRDefault="00887471" w:rsidP="006B2738">
      <w:pPr>
        <w:jc w:val="both"/>
      </w:pPr>
    </w:p>
    <w:p w14:paraId="2C9C7985" w14:textId="5B1CE06C" w:rsidR="007F6C91" w:rsidRDefault="00D86B11" w:rsidP="006B2738">
      <w:pPr>
        <w:jc w:val="both"/>
      </w:pPr>
      <w:r w:rsidRPr="00D86B11">
        <w:rPr>
          <w:noProof/>
        </w:rPr>
        <w:drawing>
          <wp:inline distT="0" distB="0" distL="0" distR="0" wp14:anchorId="6E77B16C" wp14:editId="60D48F04">
            <wp:extent cx="5801709" cy="2133600"/>
            <wp:effectExtent l="0" t="0" r="8890" b="0"/>
            <wp:docPr id="11" name="Picture 10">
              <a:extLst xmlns:a="http://schemas.openxmlformats.org/drawingml/2006/main">
                <a:ext uri="{FF2B5EF4-FFF2-40B4-BE49-F238E27FC236}">
                  <a16:creationId xmlns:a16="http://schemas.microsoft.com/office/drawing/2014/main" id="{3AEBCB07-C266-4441-8B93-3B6BB663B85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id="{3AEBCB07-C266-4441-8B93-3B6BB663B851}"/>
                        </a:ext>
                      </a:extLst>
                    </pic:cNvPr>
                    <pic:cNvPicPr>
                      <a:picLocks noChangeAspect="1"/>
                    </pic:cNvPicPr>
                  </pic:nvPicPr>
                  <pic:blipFill rotWithShape="1">
                    <a:blip r:embed="rId26"/>
                    <a:srcRect l="2345" t="18302" r="5168" b="21242"/>
                    <a:stretch/>
                  </pic:blipFill>
                  <pic:spPr bwMode="auto">
                    <a:xfrm>
                      <a:off x="0" y="0"/>
                      <a:ext cx="5812647" cy="2137622"/>
                    </a:xfrm>
                    <a:prstGeom prst="rect">
                      <a:avLst/>
                    </a:prstGeom>
                    <a:ln>
                      <a:noFill/>
                    </a:ln>
                    <a:extLst>
                      <a:ext uri="{53640926-AAD7-44D8-BBD7-CCE9431645EC}">
                        <a14:shadowObscured xmlns:a14="http://schemas.microsoft.com/office/drawing/2010/main"/>
                      </a:ext>
                    </a:extLst>
                  </pic:spPr>
                </pic:pic>
              </a:graphicData>
            </a:graphic>
          </wp:inline>
        </w:drawing>
      </w:r>
    </w:p>
    <w:p w14:paraId="213FF098" w14:textId="257B7A4C" w:rsidR="004447BE" w:rsidRDefault="00B75172" w:rsidP="00D86B11">
      <w:pPr>
        <w:jc w:val="both"/>
      </w:pPr>
      <w:bookmarkStart w:id="14" w:name="_Ref64028798"/>
      <w:r>
        <w:lastRenderedPageBreak/>
        <w:t xml:space="preserve">Figure </w:t>
      </w:r>
      <w:r>
        <w:fldChar w:fldCharType="begin"/>
      </w:r>
      <w:r>
        <w:instrText xml:space="preserve"> SEQ Figure \* ARABIC </w:instrText>
      </w:r>
      <w:r>
        <w:fldChar w:fldCharType="separate"/>
      </w:r>
      <w:r w:rsidR="00447A94">
        <w:rPr>
          <w:noProof/>
        </w:rPr>
        <w:t>14</w:t>
      </w:r>
      <w:r>
        <w:fldChar w:fldCharType="end"/>
      </w:r>
      <w:bookmarkEnd w:id="14"/>
      <w:r>
        <w:t>. Weight</w:t>
      </w:r>
      <w:r w:rsidR="004447BE">
        <w:t xml:space="preserve"> </w:t>
      </w:r>
      <w:r>
        <w:t xml:space="preserve">loss, representing the reaction rate of </w:t>
      </w:r>
      <w:r w:rsidR="002B0B13">
        <w:t>reaction [1]</w:t>
      </w:r>
      <w:r w:rsidR="001A65C0">
        <w:t xml:space="preserve"> from 72-73%MnO</w:t>
      </w:r>
      <w:r w:rsidR="002B0B13">
        <w:t xml:space="preserve"> with </w:t>
      </w:r>
      <w:r w:rsidR="00692F4C">
        <w:t>a) Al</w:t>
      </w:r>
      <w:r w:rsidR="00692F4C" w:rsidRPr="00607317">
        <w:rPr>
          <w:vertAlign w:val="subscript"/>
        </w:rPr>
        <w:t>2</w:t>
      </w:r>
      <w:r w:rsidR="00692F4C">
        <w:t>O</w:t>
      </w:r>
      <w:r w:rsidR="00692F4C" w:rsidRPr="00607317">
        <w:rPr>
          <w:vertAlign w:val="subscript"/>
        </w:rPr>
        <w:t>3</w:t>
      </w:r>
      <w:r w:rsidR="00692F4C">
        <w:t>/SiO</w:t>
      </w:r>
      <w:r w:rsidR="00692F4C" w:rsidRPr="00607317">
        <w:rPr>
          <w:vertAlign w:val="subscript"/>
        </w:rPr>
        <w:t>2</w:t>
      </w:r>
      <w:r w:rsidR="00692F4C">
        <w:t xml:space="preserve"> ratio of 0.25 and </w:t>
      </w:r>
      <w:r w:rsidR="0006049F">
        <w:t>basicity of</w:t>
      </w:r>
      <w:r w:rsidR="009F33CC">
        <w:t xml:space="preserve"> 0.67 and b)</w:t>
      </w:r>
      <w:r w:rsidR="00607317">
        <w:t xml:space="preserve"> at 1500 </w:t>
      </w:r>
      <w:r w:rsidR="00607317">
        <w:rPr>
          <w:rFonts w:cs="Times"/>
        </w:rPr>
        <w:t>°</w:t>
      </w:r>
      <w:r w:rsidR="00607317">
        <w:t>C and Al</w:t>
      </w:r>
      <w:r w:rsidR="00607317" w:rsidRPr="00607317">
        <w:rPr>
          <w:vertAlign w:val="subscript"/>
        </w:rPr>
        <w:t>2</w:t>
      </w:r>
      <w:r w:rsidR="00607317">
        <w:t>O</w:t>
      </w:r>
      <w:r w:rsidR="00607317" w:rsidRPr="00607317">
        <w:rPr>
          <w:vertAlign w:val="subscript"/>
        </w:rPr>
        <w:t>3</w:t>
      </w:r>
      <w:r w:rsidR="00607317">
        <w:t>/SiO</w:t>
      </w:r>
      <w:r w:rsidR="00607317" w:rsidRPr="00607317">
        <w:rPr>
          <w:vertAlign w:val="subscript"/>
        </w:rPr>
        <w:t>2</w:t>
      </w:r>
      <w:r w:rsidR="00607317">
        <w:t xml:space="preserve"> ratio of 0.5</w:t>
      </w:r>
      <w:r w:rsidR="004F6F4E">
        <w:t xml:space="preserve"> (</w:t>
      </w:r>
      <w:r w:rsidR="00720714">
        <w:t xml:space="preserve">adapted from </w:t>
      </w:r>
      <w:r w:rsidR="00A36012">
        <w:fldChar w:fldCharType="begin"/>
      </w:r>
      <w:r w:rsidR="00C45550">
        <w:instrText xml:space="preserve"> ADDIN ZOTERO_ITEM CSL_CITATION {"citationID":"xqvZKq3W","properties":{"formattedCitation":"\\super [40]\\nosupersub{}","plainCitation":"[40]","noteIndex":0},"citationItems":[{"id":2586,"uris":["http://zotero.org/users/7836746/items/ZEN2242T"],"uri":["http://zotero.org/users/7836746/items/ZEN2242T"],"itemData":{"id":2586,"type":"paper-conference","event":"INFACON VIII","event-place":"Beijing, China","page":"279-283","publisher-place":"Beijing, China","title":"Reduction kinetics of MnO-saturated slags","author":[{"family":"Olsø","given":"Vegard"},{"family":"Tangstad","given":"Merete"},{"family":"Olsen","given":"Sverre E."}],"issued":{"date-parts":[["1998",6,7]]}}}],"schema":"https://github.com/citation-style-language/schema/raw/master/csl-citation.json"} </w:instrText>
      </w:r>
      <w:r w:rsidR="00A36012">
        <w:fldChar w:fldCharType="separate"/>
      </w:r>
      <w:r w:rsidR="00C45550" w:rsidRPr="00C45550">
        <w:rPr>
          <w:rFonts w:cs="Times"/>
          <w:vertAlign w:val="superscript"/>
        </w:rPr>
        <w:t>[40]</w:t>
      </w:r>
      <w:r w:rsidR="00A36012">
        <w:fldChar w:fldCharType="end"/>
      </w:r>
      <w:r w:rsidR="004F6F4E">
        <w:t>)</w:t>
      </w:r>
      <w:r w:rsidR="006431D4">
        <w:t xml:space="preserve">. </w:t>
      </w:r>
      <w:r w:rsidR="00607317">
        <w:t xml:space="preserve"> </w:t>
      </w:r>
    </w:p>
    <w:p w14:paraId="4129979E" w14:textId="287C9082" w:rsidR="004D1860" w:rsidRDefault="004D1860" w:rsidP="00D86B11">
      <w:pPr>
        <w:jc w:val="both"/>
      </w:pPr>
    </w:p>
    <w:p w14:paraId="1326C2AC" w14:textId="36AE4DA2" w:rsidR="004D1860" w:rsidRDefault="004D1860" w:rsidP="004D1860">
      <w:pPr>
        <w:jc w:val="both"/>
      </w:pPr>
      <w:r>
        <w:t xml:space="preserve">In the two-phase reaction area in </w:t>
      </w:r>
      <w:r>
        <w:fldChar w:fldCharType="begin"/>
      </w:r>
      <w:r>
        <w:instrText xml:space="preserve"> REF _Ref64028798 \h </w:instrText>
      </w:r>
      <w:r>
        <w:fldChar w:fldCharType="separate"/>
      </w:r>
      <w:r w:rsidR="00447A94">
        <w:t xml:space="preserve">Figure </w:t>
      </w:r>
      <w:r w:rsidR="00447A94">
        <w:rPr>
          <w:noProof/>
        </w:rPr>
        <w:t>14</w:t>
      </w:r>
      <w:r>
        <w:fldChar w:fldCharType="end"/>
      </w:r>
      <w:r>
        <w:t xml:space="preserve">, it can also be seen that the higher basicity has a slightly lower reduction rate than the lower basicity slags. As a higher basicity will have more solid MnO phase, and hence a higher viscosity, the mass transport of MnO in the slag may be contributing to the reduced reaction rate. It was however concluded that the chemical reaction was rate determining reaction as no MnO gradients was found in the liquid phase in the slag </w:t>
      </w:r>
      <w:r>
        <w:fldChar w:fldCharType="begin"/>
      </w:r>
      <w:r w:rsidR="00C45550">
        <w:instrText xml:space="preserve"> ADDIN ZOTERO_ITEM CSL_CITATION {"citationID":"VZBpwfS7","properties":{"formattedCitation":"\\super [13,44]\\nosupersub{}","plainCitation":"[13,44]","noteIndex":0},"citationItems":[{"id":620,"uris":["http://zotero.org/users/7836746/items/NEUXH7P9"],"uri":["http://zotero.org/users/7836746/items/NEUXH7P9"],"itemData":{"id":620,"type":"thesis","event-place":"Trondheim, Norway","genre":"PhD","language":"eng","number-of-pages":"212","publisher":"NTH","publisher-place":"Trondheim, Norway","title":"The High Carbon Ferromanganese Process - Coke Bed Relations","author":[{"family":"Tangstad","given":"Merete"}],"issued":{"date-parts":[["1996",4]]}}},{"id":4266,"uris":["http://zotero.org/users/7836746/items/U46HD6YT"],"uri":["http://zotero.org/users/7836746/items/U46HD6YT"],"itemData":{"id":4266,"type":"thesis","event-place":"Trondheim, Norway","genre":"Doctoral Thesis","publisher":"NTNU","publisher-place":"Trondheim, Norway","title":"Reduction of Manganese Ore Agglomerates","author":[{"family":"Brynjulfsen","given":"Thomas"}],"issued":{"date-parts":[["2013"]]}}}],"schema":"https://github.com/citation-style-language/schema/raw/master/csl-citation.json"} </w:instrText>
      </w:r>
      <w:r>
        <w:fldChar w:fldCharType="separate"/>
      </w:r>
      <w:r w:rsidR="00C45550" w:rsidRPr="00C45550">
        <w:rPr>
          <w:rFonts w:cs="Times"/>
          <w:vertAlign w:val="superscript"/>
        </w:rPr>
        <w:t>[13,44]</w:t>
      </w:r>
      <w:r>
        <w:fldChar w:fldCharType="end"/>
      </w:r>
      <w:r>
        <w:t>. The effect on the reduction rate on the basicity is not yet fully understood. Both Ngoy (2018)</w:t>
      </w:r>
      <w:r>
        <w:fldChar w:fldCharType="begin"/>
      </w:r>
      <w:r w:rsidR="00C45550">
        <w:instrText xml:space="preserve"> ADDIN ZOTERO_ITEM CSL_CITATION {"citationID":"3YiQqQtn","properties":{"formattedCitation":"\\super [45]\\nosupersub{}","plainCitation":"[45]","noteIndex":0},"citationItems":[{"id":"7OVWmPdL/IOniFuZf","uris":["http://zotero.org/users/local/jEzmOlYA/items/4RN8ZHWZ"],"uri":["http://zotero.org/users/local/jEzmOlYA/items/4RN8ZHWZ"],"itemData":{"id":4161,"type":"article-journal","container-title":"Metallurgist","DOI":"10.1007/s11015-018-0705-z","ISSN":"0026-0894, 1573-8892","issue":"7-8","journalAbbreviation":"Metallurgist","language":"en","note":"number: 7-8","page":"658-666","source":"DOI.org (Crossref)","title":"Effect of Charge Basicity of Two Compositions on MnO Reduction During Smelting Ferromanganese","volume":"62","author":[{"family":"Mwana Bute Ngoy","given":"D."},{"family":"Kalenga wa Kalenga","given":"M."},{"family":"Tangstad","given":"M."}],"issued":{"date-parts":[["2018",11]]}}}],"schema":"https://github.com/citation-style-language/schema/raw/master/csl-citation.json"} </w:instrText>
      </w:r>
      <w:r>
        <w:fldChar w:fldCharType="separate"/>
      </w:r>
      <w:r w:rsidR="00C45550" w:rsidRPr="00C45550">
        <w:rPr>
          <w:rFonts w:cs="Times"/>
          <w:vertAlign w:val="superscript"/>
        </w:rPr>
        <w:t>[45]</w:t>
      </w:r>
      <w:r>
        <w:fldChar w:fldCharType="end"/>
      </w:r>
      <w:r>
        <w:t xml:space="preserve"> and Li (2020)</w:t>
      </w:r>
      <w:r>
        <w:fldChar w:fldCharType="begin"/>
      </w:r>
      <w:r w:rsidR="00C45550">
        <w:instrText xml:space="preserve"> ADDIN ZOTERO_ITEM CSL_CITATION {"citationID":"JWyWtX05","properties":{"formattedCitation":"\\super [46]\\nosupersub{}","plainCitation":"[46]","noteIndex":0},"citationItems":[{"id":"7OVWmPdL/YCIrekTV","uris":["http://zotero.org/users/local/jEzmOlYA/items/P5F6UVE2"],"uri":["http://zotero.org/users/local/jEzmOlYA/items/P5F6UVE2"],"itemData":{"id":4169,"type":"article-journal","abstract":"The reduction and liquidus behaviour of manganese slag with different basicities were studied in non-isothermal experiments in the temperature range of 1400–1500 °C. Certain amounts of quartz were added to Assmang ore (South Africa), and lime was added to Comilog ore (Gabon), to adjust the charge basicity to 0.5, 0.8 and 1.2. The extent of manganese ore reduction as a function temperature were determined by thermo-gravimetric (TG) balance. Morphology of ores and its change in the course of reduction was examined by scanning electron microscopy (SEM). The results show that the reduction rate of Assmang slag decreases with decreasing basicity, as the liquidus temperature of slag decreases. When spherical MnO phase is present, the activity of MnO is high, and the reduction rate is rapid. Comilog slags show a much higher reduction rate than Assmang slags. The activation energies of MnO reduction between 1400 to 1500 °C are estimated in this study and found to be 230 kJ/mol for Assmang charges and 470 kJ/mol for Comilog charges. The dissolution behaviours of Assmang and Comilog slags were also studied by FactSage simulation and verified by experiments.","container-title":"Minerals","DOI":"10.3390/min10020097","ISSN":"2075-163X","issue":"2","journalAbbreviation":"Minerals","language":"en","note":"number: 2","page":"97","source":"DOI.org (Crossref)","title":"Reduction and Dissolution Behaviour of Manganese Slag in the Ferromanganese Process","volume":"10","author":[{"family":"Li","given":"Xiang"},{"family":"Tang","given":"Kai"},{"family":"Tangstad","given":"Merete"}],"issued":{"date-parts":[["2020",1,22]]}}}],"schema":"https://github.com/citation-style-language/schema/raw/master/csl-citation.json"} </w:instrText>
      </w:r>
      <w:r>
        <w:fldChar w:fldCharType="separate"/>
      </w:r>
      <w:r w:rsidR="00C45550" w:rsidRPr="00C45550">
        <w:rPr>
          <w:rFonts w:cs="Times"/>
          <w:vertAlign w:val="superscript"/>
        </w:rPr>
        <w:t>[46]</w:t>
      </w:r>
      <w:r>
        <w:fldChar w:fldCharType="end"/>
      </w:r>
      <w:r>
        <w:t xml:space="preserve"> investigated Nchwaning and Comilog ores at various basicities from 0.04 to 1.3 by adding either quartz or lime to the ore. In the basicity area of 0.4-1, the effect of basicity was not seen. It was however seen that Comilog was reduced much faster than Nchwaning ore, for all basicities, and hence it is believed that the reduction rate may also be affected by trace elements as seen also for the reduction of SiMn slags. </w:t>
      </w:r>
    </w:p>
    <w:p w14:paraId="4DC09A47" w14:textId="77777777" w:rsidR="004D1860" w:rsidRDefault="004D1860" w:rsidP="00D86B11">
      <w:pPr>
        <w:jc w:val="both"/>
      </w:pPr>
    </w:p>
    <w:p w14:paraId="1F4A29A2" w14:textId="1613EC5F" w:rsidR="004447BE" w:rsidRDefault="004447BE" w:rsidP="00B75172">
      <w:pPr>
        <w:pStyle w:val="Caption"/>
      </w:pPr>
    </w:p>
    <w:p w14:paraId="155FC05F" w14:textId="68FF6F6A" w:rsidR="00F41BD8" w:rsidRDefault="00F41BD8" w:rsidP="00B75172">
      <w:pPr>
        <w:pStyle w:val="Caption"/>
      </w:pPr>
      <w:r w:rsidRPr="00F41BD8">
        <w:rPr>
          <w:noProof/>
        </w:rPr>
        <w:drawing>
          <wp:inline distT="0" distB="0" distL="0" distR="0" wp14:anchorId="2A62326A" wp14:editId="7D5A02DF">
            <wp:extent cx="3571240" cy="2305050"/>
            <wp:effectExtent l="0" t="0" r="0" b="0"/>
            <wp:docPr id="26" name="Picture 2">
              <a:extLst xmlns:a="http://schemas.openxmlformats.org/drawingml/2006/main">
                <a:ext uri="{FF2B5EF4-FFF2-40B4-BE49-F238E27FC236}">
                  <a16:creationId xmlns:a16="http://schemas.microsoft.com/office/drawing/2014/main" id="{B37B7CC7-9522-4A1C-AEFF-9498BAD2DEE2}"/>
                </a:ext>
              </a:extLst>
            </wp:docPr>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B37B7CC7-9522-4A1C-AEFF-9498BAD2DEE2}"/>
                        </a:ext>
                      </a:extLst>
                    </pic:cNvPr>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571240" cy="2305050"/>
                    </a:xfrm>
                    <a:prstGeom prst="rect">
                      <a:avLst/>
                    </a:prstGeom>
                    <a:noFill/>
                  </pic:spPr>
                </pic:pic>
              </a:graphicData>
            </a:graphic>
          </wp:inline>
        </w:drawing>
      </w:r>
    </w:p>
    <w:p w14:paraId="43F1CF9F" w14:textId="0DC89BD5" w:rsidR="00ED096C" w:rsidRDefault="0006049F" w:rsidP="00E6420E">
      <w:pPr>
        <w:pStyle w:val="Caption"/>
      </w:pPr>
      <w:r>
        <w:t xml:space="preserve"> </w:t>
      </w:r>
      <w:bookmarkStart w:id="15" w:name="_Ref64029956"/>
      <w:r w:rsidR="00E6420E">
        <w:t xml:space="preserve">Figure </w:t>
      </w:r>
      <w:r w:rsidR="00E6420E">
        <w:fldChar w:fldCharType="begin"/>
      </w:r>
      <w:r w:rsidR="00E6420E">
        <w:instrText xml:space="preserve"> SEQ Figure \* ARABIC </w:instrText>
      </w:r>
      <w:r w:rsidR="00E6420E">
        <w:fldChar w:fldCharType="separate"/>
      </w:r>
      <w:r w:rsidR="00447A94">
        <w:rPr>
          <w:noProof/>
        </w:rPr>
        <w:t>15</w:t>
      </w:r>
      <w:r w:rsidR="00E6420E">
        <w:fldChar w:fldCharType="end"/>
      </w:r>
      <w:bookmarkEnd w:id="15"/>
      <w:r w:rsidR="00D40879">
        <w:t>. MnO activity as a function of %MnO at various basicities and Al</w:t>
      </w:r>
      <w:r w:rsidR="00D40879" w:rsidRPr="00A36012">
        <w:rPr>
          <w:vertAlign w:val="subscript"/>
        </w:rPr>
        <w:t>2</w:t>
      </w:r>
      <w:r w:rsidR="00D40879">
        <w:t>O</w:t>
      </w:r>
      <w:r w:rsidR="00D40879" w:rsidRPr="00A36012">
        <w:rPr>
          <w:vertAlign w:val="subscript"/>
        </w:rPr>
        <w:t>3</w:t>
      </w:r>
      <w:r w:rsidR="00D40879">
        <w:t>/SiO</w:t>
      </w:r>
      <w:r w:rsidR="00D40879" w:rsidRPr="00A36012">
        <w:rPr>
          <w:vertAlign w:val="subscript"/>
        </w:rPr>
        <w:t>2</w:t>
      </w:r>
      <w:r w:rsidR="00D40879">
        <w:t xml:space="preserve"> ratios</w:t>
      </w:r>
      <w:r w:rsidR="007D5311">
        <w:t xml:space="preserve"> at 1500 </w:t>
      </w:r>
      <w:r w:rsidR="007D5311">
        <w:rPr>
          <w:rFonts w:cs="Times"/>
        </w:rPr>
        <w:t>°</w:t>
      </w:r>
      <w:r w:rsidR="007D5311">
        <w:t>C.</w:t>
      </w:r>
      <w:r w:rsidR="00D40879">
        <w:t xml:space="preserve"> </w:t>
      </w:r>
    </w:p>
    <w:p w14:paraId="4FE0C509" w14:textId="77777777" w:rsidR="004D1193" w:rsidRDefault="004D1193" w:rsidP="006B2738">
      <w:pPr>
        <w:jc w:val="both"/>
      </w:pPr>
    </w:p>
    <w:p w14:paraId="510566A5" w14:textId="274BCAE6" w:rsidR="00C22011" w:rsidRDefault="00805713" w:rsidP="006B2738">
      <w:pPr>
        <w:jc w:val="both"/>
      </w:pPr>
      <w:r>
        <w:t xml:space="preserve">The kinetics for the reduction of SiMn-slag is quite different. </w:t>
      </w:r>
      <w:r w:rsidR="00D92972">
        <w:t>T</w:t>
      </w:r>
      <w:r>
        <w:t>he reduction will occur while the slag is in liquid</w:t>
      </w:r>
      <w:r w:rsidR="00F43A65">
        <w:t xml:space="preserve"> state</w:t>
      </w:r>
      <w:r w:rsidR="00E70DE1">
        <w:t xml:space="preserve"> above</w:t>
      </w:r>
      <w:r w:rsidR="00D92972">
        <w:t xml:space="preserve"> 1500 </w:t>
      </w:r>
      <w:r w:rsidR="00D92972">
        <w:rPr>
          <w:rFonts w:ascii="Times New Roman" w:hAnsi="Times New Roman"/>
        </w:rPr>
        <w:t>°</w:t>
      </w:r>
      <w:r w:rsidR="00D92972">
        <w:t>C</w:t>
      </w:r>
      <w:r w:rsidR="00F43A65">
        <w:t xml:space="preserve">, </w:t>
      </w:r>
      <w:r w:rsidR="001E31BD">
        <w:t>above liquidus composition.</w:t>
      </w:r>
      <w:r w:rsidR="00D4077E">
        <w:t xml:space="preserve"> It </w:t>
      </w:r>
      <w:r w:rsidR="0046686A">
        <w:t xml:space="preserve">has </w:t>
      </w:r>
      <w:r w:rsidR="00026FC5">
        <w:t>previously</w:t>
      </w:r>
      <w:r w:rsidR="005626CC">
        <w:t xml:space="preserve"> </w:t>
      </w:r>
      <w:r w:rsidR="0046686A">
        <w:t xml:space="preserve">been observed </w:t>
      </w:r>
      <w:r w:rsidR="005626CC">
        <w:t xml:space="preserve">that sulfur in </w:t>
      </w:r>
      <w:r w:rsidR="005626CC" w:rsidRPr="00727303">
        <w:t>small a</w:t>
      </w:r>
      <w:r w:rsidR="005626CC">
        <w:t xml:space="preserve">mounts would increase the reaction rate, </w:t>
      </w:r>
      <w:r w:rsidR="0046686A">
        <w:t xml:space="preserve">corresponding to </w:t>
      </w:r>
      <w:r w:rsidR="005626CC">
        <w:t>iron in the metal</w:t>
      </w:r>
      <w:r w:rsidR="006356C9">
        <w:fldChar w:fldCharType="begin"/>
      </w:r>
      <w:r w:rsidR="00C45550">
        <w:instrText xml:space="preserve"> ADDIN ZOTERO_ITEM CSL_CITATION {"citationID":"nrUiAlbM","properties":{"formattedCitation":"\\super [47,48]\\nosupersub{}","plainCitation":"[47,48]","noteIndex":0},"citationItems":[{"id":595,"uris":["http://zotero.org/users/7836746/items/XMPNM8ND"],"uri":["http://zotero.org/users/7836746/items/XMPNM8ND"],"itemData":{"id":595,"type":"thesis","event-place":"Trondheim, Norway","genre":"PhD","language":"eng","number-of-pages":"123","publisher":"NIT","publisher-place":"Trondheim, Norway","title":"Kinetics and Mechanisms for Transfer of Manganese and SIlicon from Molten Oxide to Liquid Manganese Metal","author":[{"family":"Skjervheim","given":"Tore-André"}],"issued":{"date-parts":[["1994",10]]}}},{"id":878,"uris":["http://zotero.org/users/7836746/items/6IJF2ESK"],"uri":["http://zotero.org/users/7836746/items/6IJF2ESK"],"itemData":{"id":878,"type":"thesis","event-place":"Trondheim, Norway","genre":"Master thesis","language":"eng","number-of-pages":"157","publisher":"NTNU","publisher-place":"Trondheim, Norway","title":"Mn Alloys Production with the use of Natural Gas","author":[{"family":"Nadir","given":"Bilal"}],"issued":{"date-parts":[["2015",7]]}}}],"schema":"https://github.com/citation-style-language/schema/raw/master/csl-citation.json"} </w:instrText>
      </w:r>
      <w:r w:rsidR="006356C9">
        <w:fldChar w:fldCharType="separate"/>
      </w:r>
      <w:r w:rsidR="00C45550" w:rsidRPr="00C45550">
        <w:rPr>
          <w:rFonts w:cs="Times"/>
          <w:vertAlign w:val="superscript"/>
        </w:rPr>
        <w:t>[47,48]</w:t>
      </w:r>
      <w:r w:rsidR="006356C9">
        <w:fldChar w:fldCharType="end"/>
      </w:r>
      <w:r w:rsidR="00B0047A">
        <w:t xml:space="preserve">. This was in the later years verified by </w:t>
      </w:r>
      <w:r w:rsidR="005C0AE6">
        <w:fldChar w:fldCharType="begin"/>
      </w:r>
      <w:r w:rsidR="00C45550">
        <w:instrText xml:space="preserve"> ADDIN ZOTERO_ITEM CSL_CITATION {"citationID":"9zZTYMoX","properties":{"formattedCitation":"\\super [32,33,49\\uc0\\u8211{}51]\\nosupersub{}","plainCitation":"[32,33,49–51]","noteIndex":0},"citationItems":[{"id":"7OVWmPdL/2ulN2pkc","uris":["http://zotero.org/users/local/jEzmOlYA/items/VNZXH5DM"],"uri":["http://zotero.org/users/local/jEzmOlYA/items/VNZXH5DM"],"itemData":{"id":4153,"type":"chapter","container-title":"Advances in Molten Slags, Fluxes, and Salts: Proceedings of the 10th International Conference on Molten Slags, Fluxes and Salts 2016","event-place":"Cham","ISBN":"978-3-319-48625-3","language":"en","note":"DOI: 10.1007/978-3-319-48769-4_139","page":"1285-1292","publisher":"Springer International Publishing","publisher-place":"Cham","source":"DOI.org (Crossref)","title":"Reduction Behavior of Assmang and Comilog ore in the SiMn Process","URL":"http://link.springer.com/10.1007/978-3-319-48769-4_139","author":[{"family":"Kim","given":"Pyunghwa Peace"},{"family":"Holtan","given":"Joakim"},{"family":"Tangstad","given":"Merete"}],"editor":[{"family":"Reddy","given":"Ramana G."},{"family":"Chaubal","given":"Pinakin"},{"family":"Pistorius","given":"P. Chris"},{"family":"Pal","given":"Uday"}],"accessed":{"date-parts":[["2021",2,11]]},"issued":{"date-parts":[["2016"]]}}},{"id":"7OVWmPdL/MuAkJwZn","uris":["http://zotero.org/users/local/jEzmOlYA/items/PVSDNDSZ"],"uri":["http://zotero.org/users/local/jEzmOlYA/items/PVSDNDSZ"],"itemData":{"id":4159,"type":"article-journal","container-title":"Metallurgical and Materials Transactions B","DOI":"10.1007/s11663-018-1238-3","ISSN":"1073-5615, 1543-1916","issue":"3","journalAbbreviation":"Metall and Materi Trans B","language":"en","note":"number: 3","page":"1185-1196","source":"DOI.org (Crossref)","title":"Kinetic Investigations of SiMn Slags From Different Mn Sources","volume":"49","author":[{"family":"Kim","given":"Pyunghwa Peace"},{"family":"Tangstad","given":"Merete"}],"issued":{"date-parts":[["2018",6]]}}},{"id":"7OVWmPdL/g8RCO0Tq","uris":["http://zotero.org/users/local/jEzmOlYA/items/JJJAQATE"],"uri":["http://zotero.org/users/local/jEzmOlYA/items/JJJAQATE"],"itemData":{"id":4166,"type":"article-journal","container-title":"Metallurgical and Materials Transactions B","DOI":"10.1007/s11663-018-1373-x","ISSN":"1073-5615, 1543-1916","issue":"1","journalAbbreviation":"Metall and Materi Trans B","language":"en","note":"number: 1","page":"136-149","source":"DOI.org (Crossref)","title":"The Influence of Sulfur Content on the Carbothermal Reduction of SiMn Slag","volume":"50","author":[{"family":"Li","given":"Xiang"},{"family":"Tangstad","given":"Merete"}],"issued":{"date-parts":[["2019",2]]}}},{"id":"7OVWmPdL/o9cdoZEZ","uris":["http://zotero.org/users/local/jEzmOlYA/items/HXA5TSCP"],"uri":["http://zotero.org/users/local/jEzmOlYA/items/HXA5TSCP"],"itemData":{"id":5202,"type":"article-journal","container-title":"Metallurgical and Materials Transactions B","DOI":"10.1007/s11663-020-01801-3","ISSN":"1073-5615, 1543-1916","issue":"3","journalAbbreviation":"Metall and Materi Trans B","language":"en","note":"number: 3","page":"953-962","source":"DOI.org (Crossref)","title":"Kinetics of Slag Reduction in Silicomanganese Production","volume":"51","author":[{"family":"Canaguier","given":"Vincent"},{"family":"Tangstad","given":"Merete"}],"issued":{"date-parts":[["2020",6]]}}},{"id":"7OVWmPdL/6COfDCDo","uris":["http://zotero.org/users/local/jEzmOlYA/items/CWC7K4HS"],"uri":["http://zotero.org/users/local/jEzmOlYA/items/CWC7K4HS"],"itemData":{"id":4154,"type":"chapter","container-title":"Applications of Process Engineering Principles in Materials Processing, Energy and Environmental Technologies","event-place":"Cham","ISBN":"978-3-319-51090-3","note":"collection-title: The Minerals, Metals &amp; Materials Series\nDOI: 10.1007/978-3-319-51091-0_46","page":"475-483","publisher":"Springer International Publishing","publisher-place":"Cham","source":"DOI.org (Crossref)","title":"Empirical Activation Energies of MnO and SiO2 Reduction in SiMn Slags Between 1500 and 1650 °C","URL":"http://link.springer.com/10.1007/978-3-319-51091-0_46","author":[{"family":"Kim","given":"P."},{"family":"Larssen","given":"T."},{"family":"Tangstad","given":"M."},{"family":"Kawamoto","given":"R."}],"editor":[{"family":"Wang","given":"Shijie"},{"family":"Free","given":"Michael L"},{"family":"Alam","given":"Shafiq"},{"family":"Zhang","given":"Mingming"},{"family":"Taylor","given":"Patrick R."}],"accessed":{"date-parts":[["2021",2,11]]},"issued":{"date-parts":[["2017"]]}}}],"schema":"https://github.com/citation-style-language/schema/raw/master/csl-citation.json"} </w:instrText>
      </w:r>
      <w:r w:rsidR="005C0AE6">
        <w:fldChar w:fldCharType="separate"/>
      </w:r>
      <w:r w:rsidR="00C45550" w:rsidRPr="00C45550">
        <w:rPr>
          <w:rFonts w:cs="Times"/>
          <w:vertAlign w:val="superscript"/>
        </w:rPr>
        <w:t>[32,33,49–51]</w:t>
      </w:r>
      <w:r w:rsidR="005C0AE6">
        <w:fldChar w:fldCharType="end"/>
      </w:r>
      <w:r w:rsidR="00864F70">
        <w:t>.</w:t>
      </w:r>
      <w:r w:rsidR="000A0153">
        <w:t xml:space="preserve"> </w:t>
      </w:r>
      <w:r w:rsidR="00F96752">
        <w:t>T</w:t>
      </w:r>
      <w:r w:rsidR="000E3DEA">
        <w:t xml:space="preserve">he reaction rate will be very different when sulfur is present, as shown in the work </w:t>
      </w:r>
      <w:r w:rsidR="000E3DEA" w:rsidRPr="004E5C30">
        <w:rPr>
          <w:color w:val="000000" w:themeColor="text1"/>
        </w:rPr>
        <w:t>from</w:t>
      </w:r>
      <w:r w:rsidR="00F5674F" w:rsidRPr="004E5C30">
        <w:rPr>
          <w:color w:val="000000" w:themeColor="text1"/>
        </w:rPr>
        <w:t xml:space="preserve"> Tranell</w:t>
      </w:r>
      <w:r w:rsidR="004E5C30" w:rsidRPr="004E5C30">
        <w:rPr>
          <w:color w:val="000000" w:themeColor="text1"/>
        </w:rPr>
        <w:t xml:space="preserve"> (2007)</w:t>
      </w:r>
      <w:r w:rsidR="00412A40" w:rsidRPr="004E5C30">
        <w:rPr>
          <w:color w:val="000000" w:themeColor="text1"/>
        </w:rPr>
        <w:fldChar w:fldCharType="begin"/>
      </w:r>
      <w:r w:rsidR="00C45550">
        <w:rPr>
          <w:color w:val="000000" w:themeColor="text1"/>
        </w:rPr>
        <w:instrText xml:space="preserve"> ADDIN ZOTERO_ITEM CSL_CITATION {"citationID":"RPgm3e6B","properties":{"formattedCitation":"\\super [52]\\nosupersub{}","plainCitation":"[52]","noteIndex":0},"citationItems":[{"id":716,"uris":["http://zotero.org/users/7836746/items/2PSUABPR"],"uri":["http://zotero.org/users/7836746/items/2PSUABPR"],"itemData":{"id":716,"type":"paper-conference","event":"INFACON XI","event-place":"New Delhi, India","language":"eng","page":"231-240","publisher":"The Indian Ferro Alloy Producers' Association","publisher-place":"New Delhi, India","title":"Reduction kinetics of manganese oxides from HC FeMn slags","author":[{"family":"Tranell","given":"Gabriella"},{"family":"Gaal","given":"Sean"},{"family":"Lu","given":"D"},{"family":"Tangstad","given":"Merete"},{"family":"Safarian","given":"Jafar"}],"issued":{"date-parts":[["2007",2,18]]}}}],"schema":"https://github.com/citation-style-language/schema/raw/master/csl-citation.json"} </w:instrText>
      </w:r>
      <w:r w:rsidR="00412A40" w:rsidRPr="004E5C30">
        <w:rPr>
          <w:color w:val="000000" w:themeColor="text1"/>
        </w:rPr>
        <w:fldChar w:fldCharType="separate"/>
      </w:r>
      <w:r w:rsidR="00C45550" w:rsidRPr="00C45550">
        <w:rPr>
          <w:rFonts w:cs="Times"/>
          <w:vertAlign w:val="superscript"/>
        </w:rPr>
        <w:t>[52]</w:t>
      </w:r>
      <w:r w:rsidR="00412A40" w:rsidRPr="004E5C30">
        <w:rPr>
          <w:color w:val="000000" w:themeColor="text1"/>
        </w:rPr>
        <w:fldChar w:fldCharType="end"/>
      </w:r>
      <w:r w:rsidR="00F5674F" w:rsidRPr="004E5C30">
        <w:rPr>
          <w:color w:val="000000" w:themeColor="text1"/>
        </w:rPr>
        <w:t xml:space="preserve"> </w:t>
      </w:r>
      <w:r w:rsidR="00F5674F">
        <w:t>and Hosum 2020</w:t>
      </w:r>
      <w:r w:rsidR="005B4F0F">
        <w:fldChar w:fldCharType="begin"/>
      </w:r>
      <w:r w:rsidR="00C45550">
        <w:instrText xml:space="preserve"> ADDIN ZOTERO_ITEM CSL_CITATION {"citationID":"eVOr6byY","properties":{"formattedCitation":"\\super [53]\\nosupersub{}","plainCitation":"[53]","noteIndex":0},"citationItems":[{"id":900,"uris":["http://zotero.org/users/7836746/items/7CEVFJQ5"],"uri":["http://zotero.org/users/7836746/items/7CEVFJQ5"],"itemData":{"id":900,"type":"thesis","genre":"Master thesis","language":"eng","number-of-pages":"209","publisher":"NTNU","title":"Reduction Rate of SiMn Slags With Different Carbon Materials","author":[{"family":"Hosum","given":"Benjamin Dale"}],"issued":{"date-parts":[["2020",6]]}}}],"schema":"https://github.com/citation-style-language/schema/raw/master/csl-citation.json"} </w:instrText>
      </w:r>
      <w:r w:rsidR="005B4F0F">
        <w:fldChar w:fldCharType="separate"/>
      </w:r>
      <w:r w:rsidR="00C45550" w:rsidRPr="00C45550">
        <w:rPr>
          <w:rFonts w:cs="Times"/>
          <w:vertAlign w:val="superscript"/>
        </w:rPr>
        <w:t>[53]</w:t>
      </w:r>
      <w:r w:rsidR="005B4F0F">
        <w:fldChar w:fldCharType="end"/>
      </w:r>
      <w:r w:rsidR="00F5674F">
        <w:t>, where it was seen th</w:t>
      </w:r>
      <w:r w:rsidR="004D3645">
        <w:t>at the reaction rate was faster with charcoal</w:t>
      </w:r>
      <w:r w:rsidR="000C1039">
        <w:t xml:space="preserve"> compared to coke</w:t>
      </w:r>
      <w:r w:rsidR="004D3645">
        <w:t xml:space="preserve">, when </w:t>
      </w:r>
      <w:r w:rsidR="00BF2330">
        <w:t xml:space="preserve">0.3%S was present in the slag. When no slag was present, the coke </w:t>
      </w:r>
      <w:r w:rsidR="00F46FE2">
        <w:t>would give a higher reaction rate, probably because of the high inherent S content in the coke</w:t>
      </w:r>
      <w:r w:rsidR="009E23BB">
        <w:t>.</w:t>
      </w:r>
      <w:r w:rsidR="006740CA">
        <w:t xml:space="preserve"> </w:t>
      </w:r>
      <w:r w:rsidR="001E31BD">
        <w:t xml:space="preserve"> </w:t>
      </w:r>
    </w:p>
    <w:p w14:paraId="6BFC3EA8" w14:textId="7C25719D" w:rsidR="00887471" w:rsidRPr="00887471" w:rsidRDefault="00DC711E" w:rsidP="00887471">
      <w:pPr>
        <w:jc w:val="both"/>
      </w:pPr>
      <w:r>
        <w:t>In the SiMn reaction, t</w:t>
      </w:r>
      <w:r w:rsidR="00D92972">
        <w:t>he</w:t>
      </w:r>
      <w:r w:rsidR="00F43A65">
        <w:t xml:space="preserve"> slag will </w:t>
      </w:r>
      <w:r w:rsidR="00F96752">
        <w:t xml:space="preserve">initially </w:t>
      </w:r>
      <w:r w:rsidR="00F43A65">
        <w:t>react with a slow reduction step, foll</w:t>
      </w:r>
      <w:r w:rsidR="001E31BD">
        <w:t>owed by a fast reduction step as shown in</w:t>
      </w:r>
      <w:r w:rsidR="00D371E1">
        <w:t xml:space="preserve"> </w:t>
      </w:r>
      <w:r w:rsidR="00D371E1">
        <w:fldChar w:fldCharType="begin"/>
      </w:r>
      <w:r w:rsidR="00D371E1">
        <w:instrText xml:space="preserve"> REF _Ref64290844 \h </w:instrText>
      </w:r>
      <w:r w:rsidR="00D371E1">
        <w:fldChar w:fldCharType="separate"/>
      </w:r>
      <w:r w:rsidR="00447A94">
        <w:t xml:space="preserve">Figure </w:t>
      </w:r>
      <w:r w:rsidR="00447A94">
        <w:rPr>
          <w:noProof/>
        </w:rPr>
        <w:t>16</w:t>
      </w:r>
      <w:r w:rsidR="00D371E1">
        <w:fldChar w:fldCharType="end"/>
      </w:r>
      <w:r w:rsidR="001E31BD">
        <w:t xml:space="preserve">. </w:t>
      </w:r>
      <w:r w:rsidR="00F96752">
        <w:t>F</w:t>
      </w:r>
      <w:r w:rsidR="00F43A65">
        <w:t xml:space="preserve">oaming </w:t>
      </w:r>
      <w:r w:rsidR="00F96752">
        <w:t xml:space="preserve">has been observed </w:t>
      </w:r>
      <w:r w:rsidR="00F43A65">
        <w:t>in the slag after the initial step</w:t>
      </w:r>
      <w:r w:rsidR="005D6640">
        <w:fldChar w:fldCharType="begin"/>
      </w:r>
      <w:r w:rsidR="00C45550">
        <w:instrText xml:space="preserve"> ADDIN ZOTERO_ITEM CSL_CITATION {"citationID":"HNtFE9s3","properties":{"formattedCitation":"\\super [33,50,53,54]\\nosupersub{}","plainCitation":"[33,50,53,54]","noteIndex":0},"citationItems":[{"id":"7OVWmPdL/MuAkJwZn","uris":["http://zotero.org/users/local/jEzmOlYA/items/PVSDNDSZ"],"uri":["http://zotero.org/users/local/jEzmOlYA/items/PVSDNDSZ"],"itemData":{"id":4159,"type":"article-journal","container-title":"Metallurgical and Materials Transactions B","DOI":"10.1007/s11663-018-1238-3","ISSN":"1073-5615, 1543-1916","issue":"3","journalAbbreviation":"Metall and Materi Trans B","language":"en","note":"number: 3","page":"1185-1196","source":"DOI.org (Crossref)","title":"Kinetic Investigations of SiMn Slags From Different Mn Sources","volume":"49","author":[{"family":"Kim","given":"Pyunghwa Peace"},{"family":"Tangstad","given":"Merete"}],"issued":{"date-parts":[["2018",6]]}}},{"id":"7OVWmPdL/o9cdoZEZ","uris":["http://zotero.org/users/local/jEzmOlYA/items/HXA5TSCP"],"uri":["http://zotero.org/users/local/jEzmOlYA/items/HXA5TSCP"],"itemData":{"id":5202,"type":"article-journal","container-title":"Metallurgical and Materials Transactions B","DOI":"10.1007/s11663-020-01801-3","ISSN":"1073-5615, 1543-1916","issue":"3","journalAbbreviation":"Metall and Materi Trans B","language":"en","note":"number: 3","page":"953-962","source":"DOI.org (Crossref)","title":"Kinetics of Slag Reduction in Silicomanganese Production","volume":"51","author":[{"family":"Canaguier","given":"Vincent"},{"family":"Tangstad","given":"Merete"}],"issued":{"date-parts":[["2020",6]]}}},{"id":900,"uris":["http://zotero.org/users/7836746/items/7CEVFJQ5"],"uri":["http://zotero.org/users/7836746/items/7CEVFJQ5"],"itemData":{"id":900,"type":"thesis","genre":"Master thesis","language":"eng","number-of-pages":"209","publisher":"NTNU","title":"Reduction Rate of SiMn Slags With Different Carbon Materials","author":[{"family":"Hosum","given":"Benjamin Dale"}],"issued":{"date-parts":[["2020",6]]}}},{"id":1748,"uris":["http://zotero.org/users/7836746/items/K7WTCL84"],"uri":["http://zotero.org/users/7836746/items/K7WTCL84"],"itemData":{"id":1748,"type":"article-journal","container-title":"Metallurgical and Materials Transactions B","journalAbbreviation":"MMTB","language":"eng","title":"In Situ Observation of the Carbothermic Reduction and Foaming of Slags in Silicomanganese Production","author":[{"family":"Canaguier","given":"Vincent"},{"family":"Tangstad","given":"Merete"}],"issued":{"date-parts":[["2020"]],"season":"unpublished research"}}}],"schema":"https://github.com/citation-style-language/schema/raw/master/csl-citation.json"} </w:instrText>
      </w:r>
      <w:r w:rsidR="005D6640">
        <w:fldChar w:fldCharType="separate"/>
      </w:r>
      <w:r w:rsidR="00C45550" w:rsidRPr="00C45550">
        <w:rPr>
          <w:rFonts w:cs="Times"/>
          <w:vertAlign w:val="superscript"/>
        </w:rPr>
        <w:t>[33,50,53,54]</w:t>
      </w:r>
      <w:r w:rsidR="005D6640">
        <w:fldChar w:fldCharType="end"/>
      </w:r>
      <w:r w:rsidR="00F43A65">
        <w:t xml:space="preserve"> and hence both a larger reduction area towards the coke as well as convection in the slag phase may increase the reduction rate. </w:t>
      </w:r>
      <w:r w:rsidR="00FA23F0">
        <w:t>When enough sulfur was present (</w:t>
      </w:r>
      <w:r w:rsidR="00FA23F0">
        <w:rPr>
          <w:rFonts w:ascii="Times New Roman" w:hAnsi="Times New Roman"/>
        </w:rPr>
        <w:t>⁓</w:t>
      </w:r>
      <w:r w:rsidR="00FA23F0">
        <w:t>0.3%S) it is seen that the first slow step</w:t>
      </w:r>
      <w:r w:rsidR="00A37458">
        <w:t>, would hardly be present, and that the re</w:t>
      </w:r>
      <w:r w:rsidR="00F01F3E">
        <w:t>d</w:t>
      </w:r>
      <w:r w:rsidR="00A37458">
        <w:t>uction would only go through</w:t>
      </w:r>
      <w:r w:rsidR="00F01F3E">
        <w:t xml:space="preserve"> the fast second step. The reaction rate for both MnO and SiO</w:t>
      </w:r>
      <w:r w:rsidR="00F01F3E" w:rsidRPr="00120C46">
        <w:rPr>
          <w:vertAlign w:val="subscript"/>
        </w:rPr>
        <w:t>2</w:t>
      </w:r>
      <w:r w:rsidR="00F01F3E">
        <w:t xml:space="preserve"> can be </w:t>
      </w:r>
      <w:r w:rsidR="00120C46">
        <w:t>calculated based on reaction [8]</w:t>
      </w:r>
      <w:r w:rsidR="00407C5F">
        <w:fldChar w:fldCharType="begin"/>
      </w:r>
      <w:r w:rsidR="00C45550">
        <w:instrText xml:space="preserve"> ADDIN ZOTERO_ITEM CSL_CITATION {"citationID":"KxvLnYwk","properties":{"formattedCitation":"\\super [50,55]\\nosupersub{}","plainCitation":"[50,55]","noteIndex":0},"citationItems":[{"id":"7OVWmPdL/o9cdoZEZ","uris":["http://zotero.org/users/local/jEzmOlYA/items/HXA5TSCP"],"uri":["http://zotero.org/users/local/jEzmOlYA/items/HXA5TSCP"],"itemData":{"id":5202,"type":"article-journal","container-title":"Metallurgical and Materials Transactions B","DOI":"10.1007/s11663-020-01801-3","ISSN":"1073-5615, 1543-1916","issue":"3","journalAbbreviation":"Metall and Materi Trans B","language":"en","note":"number: 3","page":"953-962","source":"DOI.org (Crossref)","title":"Kinetics of Slag Reduction in Silicomanganese Production","volume":"51","author":[{"family":"Canaguier","given":"Vincent"},{"family":"Tangstad","given":"Merete"}],"issued":{"date-parts":[["2020",6]]}}},{"id":1727,"uris":["http://zotero.org/users/7836746/items/NLDDNBIG"],"uri":["http://zotero.org/users/7836746/items/NLDDNBIG"],"itemData":{"id":1727,"type":"thesis","event-place":"Trondheim, Norway","genre":"Doctoral Thesis","language":"eng","number-of-pages":"239","publisher":"NTNU","publisher-place":"Trondheim, Norway","title":"Reduction Rates of SiMn Slags from Various Raw Materials","URL":"http://hdl.handle.net/11250/2565810","author":[{"family":"Kim","given":"Pyunghwa Peace"}],"issued":{"date-parts":[["2018"]]}}}],"schema":"https://github.com/citation-style-language/schema/raw/master/csl-citation.json"} </w:instrText>
      </w:r>
      <w:r w:rsidR="00407C5F">
        <w:fldChar w:fldCharType="separate"/>
      </w:r>
      <w:r w:rsidR="00C45550" w:rsidRPr="00C45550">
        <w:rPr>
          <w:rFonts w:cs="Times"/>
          <w:vertAlign w:val="superscript"/>
        </w:rPr>
        <w:t>[50,55]</w:t>
      </w:r>
      <w:r w:rsidR="00407C5F">
        <w:fldChar w:fldCharType="end"/>
      </w:r>
      <w:r w:rsidR="000B35A3">
        <w:t>.</w:t>
      </w:r>
    </w:p>
    <w:p w14:paraId="0D545386" w14:textId="58AC7B1F" w:rsidR="001E31BD" w:rsidRDefault="001E31BD" w:rsidP="00F43A65">
      <w:pPr>
        <w:pStyle w:val="Caption"/>
        <w:jc w:val="both"/>
      </w:pPr>
      <w:r w:rsidRPr="00CB02EB">
        <w:rPr>
          <w:rFonts w:ascii="Times New Roman" w:hAnsi="Times New Roman"/>
          <w:noProof/>
          <w:lang w:eastAsia="en-GB"/>
        </w:rPr>
        <w:lastRenderedPageBreak/>
        <w:drawing>
          <wp:inline distT="0" distB="0" distL="0" distR="0" wp14:anchorId="1B415E45" wp14:editId="35428E16">
            <wp:extent cx="5871185" cy="164401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noChangeArrowheads="1"/>
                    </pic:cNvPicPr>
                  </pic:nvPicPr>
                  <pic:blipFill rotWithShape="1">
                    <a:blip r:embed="rId28"/>
                    <a:srcRect l="3757" t="25336" r="2253" b="27883"/>
                    <a:stretch/>
                  </pic:blipFill>
                  <pic:spPr bwMode="auto">
                    <a:xfrm>
                      <a:off x="0" y="0"/>
                      <a:ext cx="5924897" cy="1659055"/>
                    </a:xfrm>
                    <a:prstGeom prst="rect">
                      <a:avLst/>
                    </a:prstGeom>
                    <a:noFill/>
                    <a:ln>
                      <a:noFill/>
                    </a:ln>
                    <a:extLst>
                      <a:ext uri="{53640926-AAD7-44D8-BBD7-CCE9431645EC}">
                        <a14:shadowObscured xmlns:a14="http://schemas.microsoft.com/office/drawing/2010/main"/>
                      </a:ext>
                    </a:extLst>
                  </pic:spPr>
                </pic:pic>
              </a:graphicData>
            </a:graphic>
          </wp:inline>
        </w:drawing>
      </w:r>
    </w:p>
    <w:p w14:paraId="784E66D4" w14:textId="30DC8F7B" w:rsidR="00071BDA" w:rsidRDefault="00D371E1" w:rsidP="002F0981">
      <w:pPr>
        <w:pStyle w:val="Caption"/>
      </w:pPr>
      <w:bookmarkStart w:id="16" w:name="_Ref64290844"/>
      <w:r>
        <w:t xml:space="preserve">Figure </w:t>
      </w:r>
      <w:r>
        <w:fldChar w:fldCharType="begin"/>
      </w:r>
      <w:r>
        <w:instrText xml:space="preserve"> SEQ Figure \* ARABIC </w:instrText>
      </w:r>
      <w:r>
        <w:fldChar w:fldCharType="separate"/>
      </w:r>
      <w:r w:rsidR="00447A94">
        <w:rPr>
          <w:noProof/>
        </w:rPr>
        <w:t>16</w:t>
      </w:r>
      <w:r>
        <w:fldChar w:fldCharType="end"/>
      </w:r>
      <w:bookmarkEnd w:id="16"/>
      <w:r w:rsidR="001E31BD">
        <w:t>. Reduction rate of primary SiMn slag based on Assmang ore</w:t>
      </w:r>
      <w:r w:rsidR="00B12C5B">
        <w:t xml:space="preserve"> at 1540, 1610 and 1660</w:t>
      </w:r>
      <w:r w:rsidR="00B12C5B">
        <w:rPr>
          <w:rFonts w:ascii="Times New Roman" w:hAnsi="Times New Roman"/>
        </w:rPr>
        <w:t>°</w:t>
      </w:r>
      <w:r w:rsidR="00B12C5B">
        <w:t>C (left</w:t>
      </w:r>
      <w:r w:rsidR="00213D3C">
        <w:t xml:space="preserve"> figure</w:t>
      </w:r>
      <w:r w:rsidR="00B12C5B">
        <w:t>)</w:t>
      </w:r>
      <w:r w:rsidR="00BF1E0F">
        <w:fldChar w:fldCharType="begin"/>
      </w:r>
      <w:r w:rsidR="00C45550">
        <w:instrText xml:space="preserve"> ADDIN ZOTERO_ITEM CSL_CITATION {"citationID":"be2XwBn4","properties":{"formattedCitation":"\\super [50]\\nosupersub{}","plainCitation":"[50]","noteIndex":0},"citationItems":[{"id":"7OVWmPdL/o9cdoZEZ","uris":["http://zotero.org/users/local/jEzmOlYA/items/HXA5TSCP"],"uri":["http://zotero.org/users/local/jEzmOlYA/items/HXA5TSCP"],"itemData":{"id":5202,"type":"article-journal","container-title":"Metallurgical and Materials Transactions B","DOI":"10.1007/s11663-020-01801-3","ISSN":"1073-5615, 1543-1916","issue":"3","journalAbbreviation":"Metall and Materi Trans B","language":"en","note":"number: 3","page":"953-962","source":"DOI.org (Crossref)","title":"Kinetics of Slag Reduction in Silicomanganese Production","volume":"51","author":[{"family":"Canaguier","given":"Vincent"},{"family":"Tangstad","given":"Merete"}],"issued":{"date-parts":[["2020",6]]}}}],"schema":"https://github.com/citation-style-language/schema/raw/master/csl-citation.json"} </w:instrText>
      </w:r>
      <w:r w:rsidR="00BF1E0F">
        <w:fldChar w:fldCharType="separate"/>
      </w:r>
      <w:r w:rsidR="00C45550" w:rsidRPr="00C45550">
        <w:rPr>
          <w:rFonts w:cs="Times"/>
          <w:vertAlign w:val="superscript"/>
        </w:rPr>
        <w:t>[50]</w:t>
      </w:r>
      <w:r w:rsidR="00BF1E0F">
        <w:fldChar w:fldCharType="end"/>
      </w:r>
      <w:r w:rsidR="001E31BD">
        <w:t xml:space="preserve"> </w:t>
      </w:r>
      <w:r w:rsidR="00B12C5B">
        <w:t>and the reduction rate with varying S content</w:t>
      </w:r>
      <w:r w:rsidR="00213D3C">
        <w:t xml:space="preserve"> (right figure)</w:t>
      </w:r>
      <w:r w:rsidR="00193A41">
        <w:t>, given as wt% in the figure,</w:t>
      </w:r>
      <w:r w:rsidR="00B12C5B">
        <w:t xml:space="preserve"> at non-isotherm</w:t>
      </w:r>
      <w:r w:rsidR="00F96752">
        <w:t>al</w:t>
      </w:r>
      <w:r w:rsidR="00B12C5B">
        <w:t xml:space="preserve"> conditions</w:t>
      </w:r>
      <w:r w:rsidR="0081210E">
        <w:t xml:space="preserve"> </w:t>
      </w:r>
      <w:r w:rsidR="00655FC2">
        <w:fldChar w:fldCharType="begin"/>
      </w:r>
      <w:r w:rsidR="00C45550">
        <w:instrText xml:space="preserve"> ADDIN ZOTERO_ITEM CSL_CITATION {"citationID":"GrdMk5kG","properties":{"formattedCitation":"\\super [55]\\nosupersub{}","plainCitation":"[55]","noteIndex":0},"citationItems":[{"id":1727,"uris":["http://zotero.org/users/7836746/items/NLDDNBIG"],"uri":["http://zotero.org/users/7836746/items/NLDDNBIG"],"itemData":{"id":1727,"type":"thesis","event-place":"Trondheim, Norway","genre":"Doctoral Thesis","language":"eng","number-of-pages":"239","publisher":"NTNU","publisher-place":"Trondheim, Norway","title":"Reduction Rates of SiMn Slags from Various Raw Materials","URL":"http://hdl.handle.net/11250/2565810","author":[{"family":"Kim","given":"Pyunghwa Peace"}],"issued":{"date-parts":[["2018"]]}}}],"schema":"https://github.com/citation-style-language/schema/raw/master/csl-citation.json"} </w:instrText>
      </w:r>
      <w:r w:rsidR="00655FC2">
        <w:fldChar w:fldCharType="separate"/>
      </w:r>
      <w:r w:rsidR="00C45550" w:rsidRPr="00C45550">
        <w:rPr>
          <w:rFonts w:cs="Times"/>
          <w:vertAlign w:val="superscript"/>
        </w:rPr>
        <w:t>[55]</w:t>
      </w:r>
      <w:r w:rsidR="00655FC2">
        <w:fldChar w:fldCharType="end"/>
      </w:r>
      <w:r w:rsidR="00B12C5B">
        <w:t xml:space="preserve">. </w:t>
      </w:r>
    </w:p>
    <w:p w14:paraId="0EC8EA3A" w14:textId="4CCE7D40" w:rsidR="00747DB2" w:rsidRDefault="00747DB2" w:rsidP="002F0981">
      <w:pPr>
        <w:pStyle w:val="Caption"/>
      </w:pPr>
    </w:p>
    <w:p w14:paraId="0BD00CAE" w14:textId="7053A013" w:rsidR="00334245" w:rsidRDefault="00EF36E7" w:rsidP="00C16D23">
      <w:pPr>
        <w:pStyle w:val="Heading1"/>
        <w:numPr>
          <w:ilvl w:val="0"/>
          <w:numId w:val="15"/>
        </w:numPr>
      </w:pPr>
      <w:r>
        <w:t>Fundamental s</w:t>
      </w:r>
      <w:r w:rsidR="00C16D23">
        <w:t>lag properties</w:t>
      </w:r>
      <w:r w:rsidR="00C42EA8">
        <w:t xml:space="preserve"> in the five component MnO, MgO, CaO, SiO</w:t>
      </w:r>
      <w:r w:rsidR="00C42EA8" w:rsidRPr="00423245">
        <w:rPr>
          <w:vertAlign w:val="subscript"/>
        </w:rPr>
        <w:t>2</w:t>
      </w:r>
      <w:r w:rsidR="00C42EA8">
        <w:t>, Al</w:t>
      </w:r>
      <w:r w:rsidR="00C42EA8" w:rsidRPr="00423245">
        <w:rPr>
          <w:vertAlign w:val="subscript"/>
        </w:rPr>
        <w:t>2</w:t>
      </w:r>
      <w:r w:rsidR="00C42EA8">
        <w:t>O</w:t>
      </w:r>
      <w:r w:rsidR="00C42EA8" w:rsidRPr="00423245">
        <w:rPr>
          <w:vertAlign w:val="subscript"/>
        </w:rPr>
        <w:t>3</w:t>
      </w:r>
      <w:r w:rsidR="00423245">
        <w:t xml:space="preserve"> system</w:t>
      </w:r>
    </w:p>
    <w:p w14:paraId="399E6F84" w14:textId="37EDB8D2" w:rsidR="00F20B1F" w:rsidRDefault="00340ECB" w:rsidP="00F20B1F">
      <w:pPr>
        <w:pStyle w:val="BodyText"/>
      </w:pPr>
      <w:r>
        <w:t>Numerous</w:t>
      </w:r>
      <w:r w:rsidR="00F20B1F">
        <w:t xml:space="preserve"> </w:t>
      </w:r>
      <w:r w:rsidR="00E94C9E">
        <w:t xml:space="preserve">slag </w:t>
      </w:r>
      <w:r w:rsidR="00F24001">
        <w:t>properties</w:t>
      </w:r>
      <w:r w:rsidR="00E94C9E">
        <w:t xml:space="preserve"> that </w:t>
      </w:r>
      <w:r w:rsidR="000E4BCE">
        <w:t>are</w:t>
      </w:r>
      <w:r w:rsidR="00E94C9E">
        <w:t xml:space="preserve"> important for the </w:t>
      </w:r>
      <w:r w:rsidR="00F24001">
        <w:t>Mn-ferroalloy production</w:t>
      </w:r>
      <w:r w:rsidR="000E4BCE">
        <w:t>are reviewed in</w:t>
      </w:r>
      <w:r w:rsidR="00F24001">
        <w:t xml:space="preserve"> this part </w:t>
      </w:r>
      <w:r w:rsidR="00C42EA8">
        <w:t>of the paper</w:t>
      </w:r>
      <w:r w:rsidR="000E4BCE">
        <w:t>. Specifically</w:t>
      </w:r>
      <w:r w:rsidR="00C42EA8">
        <w:t xml:space="preserve"> th</w:t>
      </w:r>
      <w:r w:rsidR="00AE0691">
        <w:t>e slag structure, viscosity, density</w:t>
      </w:r>
      <w:r w:rsidR="00DE1D4B">
        <w:t>, surface</w:t>
      </w:r>
      <w:r w:rsidR="00635EE1">
        <w:t>- and interfacial</w:t>
      </w:r>
      <w:r w:rsidR="00DE1D4B">
        <w:t xml:space="preserve"> tension and the electrical conductivity of the five</w:t>
      </w:r>
      <w:r w:rsidR="00B6688C">
        <w:t>-</w:t>
      </w:r>
      <w:r w:rsidR="00DE1D4B">
        <w:t xml:space="preserve">component slag system will be </w:t>
      </w:r>
      <w:r w:rsidR="000E4BCE">
        <w:t>considered</w:t>
      </w:r>
      <w:r w:rsidR="007B5F33">
        <w:t>.</w:t>
      </w:r>
    </w:p>
    <w:p w14:paraId="0B759795" w14:textId="3944F44A" w:rsidR="003C1150" w:rsidRDefault="003C1150" w:rsidP="00F20B1F">
      <w:pPr>
        <w:pStyle w:val="BodyText"/>
      </w:pPr>
    </w:p>
    <w:p w14:paraId="7D1DCBDD" w14:textId="77777777" w:rsidR="008A3E8A" w:rsidRPr="00E53EAF" w:rsidRDefault="008A3E8A" w:rsidP="006649AF">
      <w:pPr>
        <w:pStyle w:val="Heading3"/>
        <w:rPr>
          <w:rFonts w:asciiTheme="majorBidi" w:hAnsiTheme="majorBidi" w:cstheme="majorBidi"/>
          <w:lang w:val="en-US"/>
        </w:rPr>
      </w:pPr>
      <w:bookmarkStart w:id="17" w:name="_Hlk66060797"/>
      <w:bookmarkEnd w:id="17"/>
      <w:r w:rsidRPr="00E53EAF">
        <w:rPr>
          <w:rFonts w:asciiTheme="majorBidi" w:hAnsiTheme="majorBidi" w:cstheme="majorBidi"/>
          <w:lang w:val="en-US"/>
        </w:rPr>
        <w:t>Slag structure</w:t>
      </w:r>
    </w:p>
    <w:p w14:paraId="7B22DC49" w14:textId="70CADF2C" w:rsidR="008A3E8A" w:rsidRPr="00E53EAF" w:rsidRDefault="008A3E8A" w:rsidP="008A3E8A">
      <w:pPr>
        <w:jc w:val="both"/>
        <w:rPr>
          <w:rFonts w:asciiTheme="majorBidi" w:hAnsiTheme="majorBidi" w:cstheme="majorBidi"/>
          <w:lang w:val="en-US"/>
        </w:rPr>
      </w:pPr>
      <w:r w:rsidRPr="00E53EAF">
        <w:rPr>
          <w:rFonts w:asciiTheme="majorBidi" w:hAnsiTheme="majorBidi" w:cstheme="majorBidi"/>
          <w:lang w:val="en-US"/>
        </w:rPr>
        <w:t xml:space="preserve">The structure of silicate melts is of fundamental importance in metallurgical processes because the melt structure </w:t>
      </w:r>
      <w:r w:rsidR="00B63EFC">
        <w:rPr>
          <w:rFonts w:asciiTheme="majorBidi" w:hAnsiTheme="majorBidi" w:cstheme="majorBidi"/>
          <w:lang w:val="en-US"/>
        </w:rPr>
        <w:t>is closely linked to</w:t>
      </w:r>
      <w:r w:rsidRPr="00E53EAF">
        <w:rPr>
          <w:rFonts w:asciiTheme="majorBidi" w:hAnsiTheme="majorBidi" w:cstheme="majorBidi"/>
          <w:lang w:val="en-US"/>
        </w:rPr>
        <w:t xml:space="preserve"> transport properties such as viscosity, density, and electrical conductivity </w:t>
      </w:r>
      <w:r w:rsidRPr="00E53EAF">
        <w:rPr>
          <w:rFonts w:asciiTheme="majorBidi" w:hAnsiTheme="majorBidi" w:cstheme="majorBidi"/>
          <w:lang w:val="en-US"/>
        </w:rPr>
        <w:fldChar w:fldCharType="begin"/>
      </w:r>
      <w:r w:rsidR="00C45550">
        <w:rPr>
          <w:rFonts w:asciiTheme="majorBidi" w:hAnsiTheme="majorBidi" w:cstheme="majorBidi"/>
          <w:lang w:val="en-US"/>
        </w:rPr>
        <w:instrText xml:space="preserve"> ADDIN ZOTERO_ITEM CSL_CITATION {"citationID":"PvxxL7nm","properties":{"formattedCitation":"\\super [56,57]\\nosupersub{}","plainCitation":"[56,57]","noteIndex":0},"citationItems":[{"id":"7OVWmPdL/JodtUZxP","uris":["http://zotero.org/users/local/i55Eh2lP/items/EXI8SZJN"],"uri":["http://zotero.org/users/local/i55Eh2lP/items/EXI8SZJN"],"itemData":{"id":253,"type":"article-journal","container-title":"Reviews of Geophysics","DOI":"10.1029/RG020i003p00353","ISSN":"8755-1209","issue":"3","journalAbbreviation":"Rev. Geophys.","language":"en","page":"353","source":"DOI.org (Crossref)","title":"The structure of silicate melts: Implications for chemical and physical properties of natural magma","title-short":"The structure of silicate melts","URL":"http://doi.wiley.com/10.1029/RG020i003p00353","volume":"20","author":[{"family":"Mysen","given":"Bjørn O."},{"family":"Virgo","given":"David"},{"family":"Seifert","given":"Friedrich A."}],"accessed":{"date-parts":[["2020",5,4]]},"issued":{"date-parts":[["1982"]]}}},{"id":"7OVWmPdL/FIjyKzp6","uris":["http://zotero.org/users/local/i55Eh2lP/items/3AN4TIB5"],"uri":["http://zotero.org/users/local/i55Eh2lP/items/3AN4TIB5"],"itemData":{"id":602,"type":"article-journal","container-title":"ISIJ International","DOI":"10.2355/isijinternational.33.148","ISSN":"0915-1559","issue":"1","journalAbbreviation":"ISIJ International","language":"en","page":"148-155","source":"DOI.org (Crossref)","title":"The Influence of Structure on the Physico-chemical Properties of Slags.","URL":"http://joi.jlc.jst.go.jp/JST.Journalarchive/isijinternational1989/33.148?from=CrossRef","volume":"33","author":[{"family":"Mills","given":"Kenneth C."}],"accessed":{"date-parts":[["2020",5,24]]},"issued":{"date-parts":[["1993"]]}}}],"schema":"https://github.com/citation-style-language/schema/raw/master/csl-citation.json"} </w:instrText>
      </w:r>
      <w:r w:rsidRPr="00E53EAF">
        <w:rPr>
          <w:rFonts w:asciiTheme="majorBidi" w:hAnsiTheme="majorBidi" w:cstheme="majorBidi"/>
          <w:lang w:val="en-US"/>
        </w:rPr>
        <w:fldChar w:fldCharType="separate"/>
      </w:r>
      <w:r w:rsidR="00C45550" w:rsidRPr="00C45550">
        <w:rPr>
          <w:rFonts w:ascii="Times New Roman" w:hAnsi="Times New Roman"/>
          <w:vertAlign w:val="superscript"/>
        </w:rPr>
        <w:t>[56,57]</w:t>
      </w:r>
      <w:r w:rsidRPr="00E53EAF">
        <w:rPr>
          <w:rFonts w:asciiTheme="majorBidi" w:hAnsiTheme="majorBidi" w:cstheme="majorBidi"/>
          <w:lang w:val="en-US"/>
        </w:rPr>
        <w:fldChar w:fldCharType="end"/>
      </w:r>
      <w:r w:rsidRPr="00E53EAF">
        <w:rPr>
          <w:rFonts w:asciiTheme="majorBidi" w:hAnsiTheme="majorBidi" w:cstheme="majorBidi"/>
          <w:lang w:val="en-US"/>
        </w:rPr>
        <w:t xml:space="preserve">. </w:t>
      </w:r>
      <w:r w:rsidRPr="00E53EAF">
        <w:rPr>
          <w:rFonts w:asciiTheme="majorBidi" w:hAnsiTheme="majorBidi" w:cstheme="majorBidi"/>
          <w:lang w:val="en-US" w:bidi="fa-IR"/>
        </w:rPr>
        <w:t>The degree of polymerization (DOP) of silicate network</w:t>
      </w:r>
      <w:r w:rsidR="00B63EFC">
        <w:rPr>
          <w:rFonts w:asciiTheme="majorBidi" w:hAnsiTheme="majorBidi" w:cstheme="majorBidi"/>
          <w:lang w:val="en-US" w:bidi="fa-IR"/>
        </w:rPr>
        <w:t>s</w:t>
      </w:r>
      <w:r w:rsidRPr="00E53EAF">
        <w:rPr>
          <w:rFonts w:asciiTheme="majorBidi" w:hAnsiTheme="majorBidi" w:cstheme="majorBidi"/>
          <w:lang w:val="en-US" w:bidi="fa-IR"/>
        </w:rPr>
        <w:t xml:space="preserve"> has been introduced as the most influential parameter for linking these properties and slag structure. DOP and viscosity are proportional, </w:t>
      </w:r>
      <w:r w:rsidR="00B63EFC">
        <w:rPr>
          <w:rFonts w:asciiTheme="majorBidi" w:hAnsiTheme="majorBidi" w:cstheme="majorBidi"/>
          <w:lang w:val="en-US" w:bidi="fa-IR"/>
        </w:rPr>
        <w:t>while</w:t>
      </w:r>
      <w:r w:rsidRPr="00E53EAF">
        <w:rPr>
          <w:rFonts w:asciiTheme="majorBidi" w:hAnsiTheme="majorBidi" w:cstheme="majorBidi"/>
          <w:lang w:val="en-US" w:bidi="fa-IR"/>
        </w:rPr>
        <w:t xml:space="preserve"> density and electrical </w:t>
      </w:r>
      <w:r w:rsidRPr="00E53EAF">
        <w:rPr>
          <w:rFonts w:asciiTheme="majorBidi" w:hAnsiTheme="majorBidi" w:cstheme="majorBidi"/>
          <w:lang w:val="en-US"/>
        </w:rPr>
        <w:t>conductivit</w:t>
      </w:r>
      <w:r w:rsidR="00B63EFC">
        <w:rPr>
          <w:rFonts w:asciiTheme="majorBidi" w:hAnsiTheme="majorBidi" w:cstheme="majorBidi"/>
          <w:lang w:val="en-US"/>
        </w:rPr>
        <w:t xml:space="preserve">ies </w:t>
      </w:r>
      <w:r w:rsidRPr="00E53EAF">
        <w:rPr>
          <w:rFonts w:asciiTheme="majorBidi" w:hAnsiTheme="majorBidi" w:cstheme="majorBidi"/>
          <w:lang w:val="en-US"/>
        </w:rPr>
        <w:t>are inversely proportional to DOP</w:t>
      </w:r>
      <w:r w:rsidRPr="00E53EAF">
        <w:rPr>
          <w:rFonts w:asciiTheme="majorBidi" w:hAnsiTheme="majorBidi" w:cstheme="majorBidi"/>
          <w:lang w:val="en-US"/>
        </w:rPr>
        <w:fldChar w:fldCharType="begin"/>
      </w:r>
      <w:r w:rsidR="00C45550">
        <w:rPr>
          <w:rFonts w:asciiTheme="majorBidi" w:hAnsiTheme="majorBidi" w:cstheme="majorBidi"/>
          <w:lang w:val="en-US"/>
        </w:rPr>
        <w:instrText xml:space="preserve"> ADDIN ZOTERO_ITEM CSL_CITATION {"citationID":"MtCUwbz7","properties":{"formattedCitation":"\\super [58,59]\\nosupersub{}","plainCitation":"[58,59]","noteIndex":0},"citationItems":[{"id":"7OVWmPdL/sC7LnCHz","uris":["http://zotero.org/users/local/i55Eh2lP/items/ISL9GFDB"],"uri":["http://zotero.org/users/local/i55Eh2lP/items/ISL9GFDB"],"itemData":{"id":451,"type":"article-journal","container-title":"ISIJ International","DOI":"10.2355/isijinternational.52.1627","ISSN":"0915-1559, 1347-5460","issue":"9","journalAbbreviation":"ISIJ Int.","language":"en","note":"tex.ids: ISIJInt._52_1627a","page":"1627-1636","source":"DOI.org (Crossref)","title":"Structure-Property Correlations of CaO-SiO2-MnO Slag Derived from Raman Spectroscopy","URL":"http://jlc.jst.go.jp/DN/JST.JSTAGE/isijinternational/52.1627?lang=en&amp;from=CrossRef&amp;type=abstract","volume":"52","author":[{"family":"Park","given":"Joo Hyun"}],"accessed":{"date-parts":[["2020",5,4]]},"issued":{"date-parts":[["2012"]]}}},{"id":"7OVWmPdL/VZXy0SGm","uris":["http://zotero.org/users/local/i55Eh2lP/items/438STVW3"],"uri":["http://zotero.org/users/local/i55Eh2lP/items/438STVW3"],"itemData":{"id":452,"type":"article-journal","abstract":"The effect of Mn2+ and Mg2+ ions on the distribution of silicate anionic species (Qn units, n = 0, 1, 2, 3) in CaO–MO–SiO2 (M = Mn2+, Mg2+) systems was compared by employing micro</w:instrText>
      </w:r>
      <w:r w:rsidR="00C45550">
        <w:rPr>
          <w:rFonts w:asciiTheme="majorBidi" w:hAnsiTheme="majorBidi" w:cstheme="majorBidi" w:hint="eastAsia"/>
          <w:lang w:val="en-US"/>
        </w:rPr>
        <w:instrText>‐</w:instrText>
      </w:r>
      <w:r w:rsidR="00C45550">
        <w:rPr>
          <w:rFonts w:asciiTheme="majorBidi" w:hAnsiTheme="majorBidi" w:cstheme="majorBidi"/>
          <w:lang w:val="en-US"/>
        </w:rPr>
        <w:instrText>Raman spectroscopic analysis. The Q3/Q2 ratio in both systems decreased as the content of MO increased, indicating that the substitution of MO for CaO result</w:instrText>
      </w:r>
      <w:r w:rsidR="00C45550">
        <w:rPr>
          <w:rFonts w:asciiTheme="majorBidi" w:hAnsiTheme="majorBidi" w:cstheme="majorBidi" w:hint="eastAsia"/>
          <w:lang w:val="en-US"/>
        </w:rPr>
        <w:instrText>ed in depolymerization of the silicate networks, especially in the wollastonite primary area. The Q3/Q2 ratio of the MgO</w:instrText>
      </w:r>
      <w:r w:rsidR="00C45550">
        <w:rPr>
          <w:rFonts w:asciiTheme="majorBidi" w:hAnsiTheme="majorBidi" w:cstheme="majorBidi" w:hint="eastAsia"/>
          <w:lang w:val="en-US"/>
        </w:rPr>
        <w:instrText>‐</w:instrText>
      </w:r>
      <w:r w:rsidR="00C45550">
        <w:rPr>
          <w:rFonts w:asciiTheme="majorBidi" w:hAnsiTheme="majorBidi" w:cstheme="majorBidi" w:hint="eastAsia"/>
          <w:lang w:val="en-US"/>
        </w:rPr>
        <w:instrText>containing system was higher than that of the MnO</w:instrText>
      </w:r>
      <w:r w:rsidR="00C45550">
        <w:rPr>
          <w:rFonts w:asciiTheme="majorBidi" w:hAnsiTheme="majorBidi" w:cstheme="majorBidi" w:hint="eastAsia"/>
          <w:lang w:val="en-US"/>
        </w:rPr>
        <w:instrText>‐</w:instrText>
      </w:r>
      <w:r w:rsidR="00C45550">
        <w:rPr>
          <w:rFonts w:asciiTheme="majorBidi" w:hAnsiTheme="majorBidi" w:cstheme="majorBidi" w:hint="eastAsia"/>
          <w:lang w:val="en-US"/>
        </w:rPr>
        <w:instrText>containing system due to the larger ionization potential of Mg2+ ions than Mn2+ ions</w:instrText>
      </w:r>
      <w:r w:rsidR="00C45550">
        <w:rPr>
          <w:rFonts w:asciiTheme="majorBidi" w:hAnsiTheme="majorBidi" w:cstheme="majorBidi"/>
          <w:lang w:val="en-US"/>
        </w:rPr>
        <w:instrText xml:space="preserve">. Thermophysical properties of the silicate melts, such as viscosity, activation energy of viscous transportation, density, and electrical conductivity of the silicate melts, had a good linear relationship to the Q3/Q2 ratio, indicating that the Q3/Q2 ratio is a good index for the degree of polymerization. The methodology outlined in the present study can be extended to predict the physical properties of silicate melts in glass science, metallurgical slags, and chemical geology.","container-title":"Journal of Non-Crystalline Solids","DOI":"10.1016/j.jnoncrysol.2012.08.014","ISSN":"00223093","issue":"23","journalAbbreviation":"Journal of Non-Crystalline Solids","language":"en","page":"3096-3102","source":"DOI.org (Crossref)","title":"Composition–structure–property relationships of CaO–MO–SiO2 (M=Mg2+, Mn2+) systems derived from micro-Raman spectroscopy","URL":"https://linkinghub.elsevier.com/retrieve/pii/S0022309312004930","volume":"358","author":[{"family":"Park","given":"Joo Hyun"}],"accessed":{"date-parts":[["2020",5,4]]},"issued":{"date-parts":[["2012",12]]}}}],"schema":"https://github.com/citation-style-language/schema/raw/master/csl-citation.json"} </w:instrText>
      </w:r>
      <w:r w:rsidRPr="00E53EAF">
        <w:rPr>
          <w:rFonts w:asciiTheme="majorBidi" w:hAnsiTheme="majorBidi" w:cstheme="majorBidi"/>
          <w:lang w:val="en-US"/>
        </w:rPr>
        <w:fldChar w:fldCharType="separate"/>
      </w:r>
      <w:r w:rsidR="00C45550" w:rsidRPr="00C45550">
        <w:rPr>
          <w:rFonts w:ascii="Times New Roman" w:hAnsi="Times New Roman"/>
          <w:vertAlign w:val="superscript"/>
        </w:rPr>
        <w:t>[58,59]</w:t>
      </w:r>
      <w:r w:rsidRPr="00E53EAF">
        <w:rPr>
          <w:rFonts w:asciiTheme="majorBidi" w:hAnsiTheme="majorBidi" w:cstheme="majorBidi"/>
          <w:lang w:val="en-US"/>
        </w:rPr>
        <w:fldChar w:fldCharType="end"/>
      </w:r>
      <w:r w:rsidRPr="00E53EAF">
        <w:rPr>
          <w:rFonts w:asciiTheme="majorBidi" w:hAnsiTheme="majorBidi" w:cstheme="majorBidi"/>
          <w:lang w:val="en-US"/>
        </w:rPr>
        <w:t xml:space="preserve">. </w:t>
      </w:r>
      <w:r w:rsidRPr="00E53EAF">
        <w:rPr>
          <w:rFonts w:asciiTheme="majorBidi" w:hAnsiTheme="majorBidi" w:cstheme="majorBidi"/>
          <w:lang w:val="en-US" w:bidi="fa-IR"/>
        </w:rPr>
        <w:t>In silicate slags, the presence of network-former and network-modifier elements determines the DOP of the silicate structure. SiO</w:t>
      </w:r>
      <w:r w:rsidRPr="00E53EAF">
        <w:rPr>
          <w:rFonts w:asciiTheme="majorBidi" w:hAnsiTheme="majorBidi" w:cstheme="majorBidi"/>
          <w:vertAlign w:val="subscript"/>
          <w:lang w:val="en-US" w:bidi="fa-IR"/>
        </w:rPr>
        <w:t xml:space="preserve">2 </w:t>
      </w:r>
      <w:r w:rsidRPr="00E53EAF">
        <w:rPr>
          <w:rFonts w:asciiTheme="majorBidi" w:hAnsiTheme="majorBidi" w:cstheme="majorBidi"/>
          <w:lang w:val="en-US" w:bidi="fa-IR"/>
        </w:rPr>
        <w:t>is among the network-former oxides</w:t>
      </w:r>
      <w:r w:rsidR="00B63EFC">
        <w:rPr>
          <w:rFonts w:asciiTheme="majorBidi" w:hAnsiTheme="majorBidi" w:cstheme="majorBidi"/>
          <w:lang w:val="en-US" w:bidi="fa-IR"/>
        </w:rPr>
        <w:t>, while</w:t>
      </w:r>
      <w:r w:rsidRPr="00E53EAF">
        <w:rPr>
          <w:rFonts w:asciiTheme="majorBidi" w:hAnsiTheme="majorBidi" w:cstheme="majorBidi"/>
          <w:lang w:val="en-US" w:bidi="fa-IR"/>
        </w:rPr>
        <w:t xml:space="preserve"> alkali and alkali-earth oxides, such as Na</w:t>
      </w:r>
      <w:r w:rsidRPr="00E53EAF">
        <w:rPr>
          <w:rFonts w:asciiTheme="majorBidi" w:hAnsiTheme="majorBidi" w:cstheme="majorBidi"/>
          <w:vertAlign w:val="subscript"/>
          <w:lang w:val="en-US" w:bidi="fa-IR"/>
        </w:rPr>
        <w:t>2</w:t>
      </w:r>
      <w:r w:rsidRPr="00E53EAF">
        <w:rPr>
          <w:rFonts w:asciiTheme="majorBidi" w:hAnsiTheme="majorBidi" w:cstheme="majorBidi"/>
          <w:lang w:val="en-US" w:bidi="fa-IR"/>
        </w:rPr>
        <w:t>O and CaO</w:t>
      </w:r>
      <w:r w:rsidR="00B63EFC">
        <w:rPr>
          <w:rFonts w:asciiTheme="majorBidi" w:hAnsiTheme="majorBidi" w:cstheme="majorBidi"/>
          <w:lang w:val="en-US" w:bidi="fa-IR"/>
        </w:rPr>
        <w:t>(</w:t>
      </w:r>
      <w:r w:rsidRPr="00E53EAF">
        <w:rPr>
          <w:rFonts w:asciiTheme="majorBidi" w:hAnsiTheme="majorBidi" w:cstheme="majorBidi"/>
          <w:lang w:val="en-US" w:bidi="fa-IR"/>
        </w:rPr>
        <w:t>basic oxides</w:t>
      </w:r>
      <w:r w:rsidR="00B63EFC">
        <w:rPr>
          <w:rFonts w:asciiTheme="majorBidi" w:hAnsiTheme="majorBidi" w:cstheme="majorBidi"/>
          <w:lang w:val="en-US" w:bidi="fa-IR"/>
        </w:rPr>
        <w:t>)</w:t>
      </w:r>
      <w:r w:rsidRPr="00E53EAF">
        <w:rPr>
          <w:rFonts w:asciiTheme="majorBidi" w:hAnsiTheme="majorBidi" w:cstheme="majorBidi"/>
          <w:lang w:val="en-US" w:bidi="fa-IR"/>
        </w:rPr>
        <w:t xml:space="preserve">, contribute to depolymerization of the silicate network as network-modifying components. Amphoteric oxides, such as </w:t>
      </w:r>
      <w:r w:rsidRPr="00E53EAF">
        <w:rPr>
          <w:rFonts w:asciiTheme="majorBidi" w:hAnsiTheme="majorBidi" w:cstheme="majorBidi"/>
          <w:lang w:val="en-US"/>
        </w:rPr>
        <w:t>Al</w:t>
      </w:r>
      <w:r w:rsidRPr="00E53EAF">
        <w:rPr>
          <w:rFonts w:asciiTheme="majorBidi" w:hAnsiTheme="majorBidi" w:cstheme="majorBidi"/>
          <w:vertAlign w:val="subscript"/>
          <w:lang w:val="en-US"/>
        </w:rPr>
        <w:t>2</w:t>
      </w:r>
      <w:r w:rsidRPr="00E53EAF">
        <w:rPr>
          <w:rFonts w:asciiTheme="majorBidi" w:hAnsiTheme="majorBidi" w:cstheme="majorBidi"/>
          <w:lang w:val="en-US"/>
        </w:rPr>
        <w:t>O</w:t>
      </w:r>
      <w:r w:rsidRPr="00E53EAF">
        <w:rPr>
          <w:rFonts w:asciiTheme="majorBidi" w:hAnsiTheme="majorBidi" w:cstheme="majorBidi"/>
          <w:vertAlign w:val="subscript"/>
          <w:lang w:val="en-US"/>
        </w:rPr>
        <w:t>3</w:t>
      </w:r>
      <w:r w:rsidRPr="00E53EAF">
        <w:rPr>
          <w:rFonts w:asciiTheme="majorBidi" w:hAnsiTheme="majorBidi" w:cstheme="majorBidi"/>
          <w:lang w:val="en-US" w:bidi="fa-IR"/>
        </w:rPr>
        <w:t xml:space="preserve">, </w:t>
      </w:r>
      <w:r w:rsidRPr="00E53EAF">
        <w:rPr>
          <w:rFonts w:asciiTheme="majorBidi" w:hAnsiTheme="majorBidi" w:cstheme="majorBidi"/>
          <w:lang w:val="en-US"/>
        </w:rPr>
        <w:t>can act as either network-former or network-modifier oxide based on the availability of basic oxides in the silicate network</w:t>
      </w:r>
      <w:r w:rsidRPr="00E53EAF">
        <w:rPr>
          <w:rFonts w:asciiTheme="majorBidi" w:hAnsiTheme="majorBidi" w:cstheme="majorBidi"/>
          <w:lang w:val="en-US"/>
        </w:rPr>
        <w:fldChar w:fldCharType="begin"/>
      </w:r>
      <w:r w:rsidR="00C45550">
        <w:rPr>
          <w:rFonts w:asciiTheme="majorBidi" w:hAnsiTheme="majorBidi" w:cstheme="majorBidi"/>
          <w:lang w:val="en-US"/>
        </w:rPr>
        <w:instrText xml:space="preserve"> ADDIN ZOTERO_ITEM CSL_CITATION {"citationID":"YIqU1yHr","properties":{"formattedCitation":"\\super [60]\\nosupersub{}","plainCitation":"[60]","noteIndex":0},"citationItems":[{"id":"7OVWmPdL/UKBb3qqo","uris":["http://zotero.org/users/local/i55Eh2lP/items/NBQLU2LB"],"uri":["http://zotero.org/users/local/i55Eh2lP/items/NBQLU2LB"],"itemData":{"id":431,"type":"article-journal","abstract":"Abstract\n            \n              This paper is dedicated to the memory of the of Prof. Masanori Iwase and his life and work. The factors which affect the thermo-physical properties of silicate and aluminno-silicate slags are reviewed. These include (i) the polymerisation of the silicate network (ii) various cation effects and (iii) temperature. Of these, the degree of polymerisation of the silicate network (expressed here through the parameter Q (= 4-NBO/T)) is the most important and the viscosity (η), electrical resistivity and thermal conductivity all increase as Q increases. Various ways in which different cations affect the properties are considered for each individual property\n              viz\n              . the\n              -M-O bond strength\n              affects (i) liquidus temperature (ii) activity coefficient of SiO\n              2\n              and (iii) thermal expansion coefficient and whereas both the\n              size and number of available cations\n              affect the electrical conductivity and resistivity.\n            \n            \n              The following observations were made:\n              \n                \n                  There is less scatter in property data for liquid slags at a specific temperature than that for the liquidus temperature.\n                \n                \n                  The relation between Arrhenius parameters, lnA and B for viscosity and electrical resistivity is non-linear.\n                \n                \n                  \n                    The magnitude of the thermal conductivity (k) in solid slags is related to the rigidity of silicate network and the rapid decrease in k with increasing temperature occurs at a temperature where the viscosity reaches η = 10\n                    6\n                    dPas.\n                  \n                \n                \n                  \n                    The introduction of Al\n                    2\n                    O\n                    3\n                    into the silicate chain results in significant changes to the properties\n                  \n                \n              \n              The ways in which the various properties can be calculated from chemical composition are outlined.","container-title":"High Temperature Materials and Processes","DOI":"10.1515/htmp-2012-0097","ISSN":"2191-0324, 0334-6455","issue":"4-5","language":"en","page":"301-321","source":"DOI.org (Crossref)","title":"A Review of the Factors Affecting the Thermophysical Properties of Silicate Slags","URL":"https://www.degruyter.com/view/journals/htmp/31/4-5/article-p301.xml","volume":"31","author":[{"family":"Mills","given":"K. C."},{"family":"Yuan","given":"L"},{"family":"Li","given":"Z"},{"family":"Zhang","given":"Gh"},{"family":"Chou","given":"Kc"}],"accessed":{"date-parts":[["2020",5,4]]},"issued":{"date-parts":[["2012",10,30]]}}}],"schema":"https://github.com/citation-style-language/schema/raw/master/csl-citation.json"} </w:instrText>
      </w:r>
      <w:r w:rsidRPr="00E53EAF">
        <w:rPr>
          <w:rFonts w:asciiTheme="majorBidi" w:hAnsiTheme="majorBidi" w:cstheme="majorBidi"/>
          <w:lang w:val="en-US"/>
        </w:rPr>
        <w:fldChar w:fldCharType="separate"/>
      </w:r>
      <w:r w:rsidR="00C45550" w:rsidRPr="00C45550">
        <w:rPr>
          <w:rFonts w:ascii="Times New Roman" w:hAnsi="Times New Roman"/>
          <w:vertAlign w:val="superscript"/>
        </w:rPr>
        <w:t>[60]</w:t>
      </w:r>
      <w:r w:rsidRPr="00E53EAF">
        <w:rPr>
          <w:rFonts w:asciiTheme="majorBidi" w:hAnsiTheme="majorBidi" w:cstheme="majorBidi"/>
          <w:lang w:val="en-US"/>
        </w:rPr>
        <w:fldChar w:fldCharType="end"/>
      </w:r>
      <w:r w:rsidRPr="00E53EAF">
        <w:rPr>
          <w:rFonts w:asciiTheme="majorBidi" w:hAnsiTheme="majorBidi" w:cstheme="majorBidi"/>
          <w:lang w:val="en-US"/>
        </w:rPr>
        <w:t xml:space="preserve">. </w:t>
      </w:r>
    </w:p>
    <w:p w14:paraId="4D6F423A" w14:textId="77777777" w:rsidR="006649AF" w:rsidRPr="0025077B" w:rsidRDefault="006649AF" w:rsidP="008A3E8A">
      <w:pPr>
        <w:jc w:val="both"/>
        <w:rPr>
          <w:rFonts w:ascii="Times New Roman" w:hAnsi="Times New Roman"/>
          <w:lang w:val="en-US"/>
        </w:rPr>
      </w:pPr>
    </w:p>
    <w:p w14:paraId="0369D83B" w14:textId="76E6EADE" w:rsidR="008A3E8A" w:rsidRPr="0025077B" w:rsidRDefault="008A3E8A" w:rsidP="008A3E8A">
      <w:pPr>
        <w:jc w:val="both"/>
        <w:rPr>
          <w:rFonts w:ascii="Times New Roman" w:hAnsi="Times New Roman"/>
          <w:lang w:val="en-US" w:bidi="fa-IR"/>
        </w:rPr>
      </w:pPr>
      <w:r w:rsidRPr="0025077B">
        <w:rPr>
          <w:rFonts w:ascii="Times New Roman" w:hAnsi="Times New Roman"/>
          <w:lang w:val="en-US" w:bidi="fa-IR"/>
        </w:rPr>
        <w:t>Other important parameters are oxygens species, namely bridging oxygen (</w:t>
      </w:r>
      <m:oMath>
        <m:sSup>
          <m:sSupPr>
            <m:ctrlPr>
              <w:rPr>
                <w:rFonts w:ascii="Cambria Math" w:hAnsi="Cambria Math"/>
                <w:i/>
                <w:lang w:val="en-US" w:bidi="fa-IR"/>
              </w:rPr>
            </m:ctrlPr>
          </m:sSupPr>
          <m:e>
            <m:r>
              <m:rPr>
                <m:sty m:val="p"/>
              </m:rPr>
              <w:rPr>
                <w:rFonts w:ascii="Cambria Math" w:hAnsi="Cambria Math"/>
                <w:lang w:val="en-US" w:bidi="fa-IR"/>
              </w:rPr>
              <m:t>O</m:t>
            </m:r>
          </m:e>
          <m:sup>
            <m:r>
              <w:rPr>
                <w:rFonts w:ascii="Cambria Math" w:hAnsi="Cambria Math"/>
                <w:lang w:val="en-US" w:bidi="fa-IR"/>
              </w:rPr>
              <m:t>0</m:t>
            </m:r>
          </m:sup>
        </m:sSup>
      </m:oMath>
      <w:r w:rsidRPr="0025077B">
        <w:rPr>
          <w:rFonts w:ascii="Times New Roman" w:hAnsi="Times New Roman"/>
          <w:lang w:val="en-US" w:bidi="fa-IR"/>
        </w:rPr>
        <w:t xml:space="preserve">), non-bridging oxygen </w:t>
      </w:r>
      <m:oMath>
        <m:sSup>
          <m:sSupPr>
            <m:ctrlPr>
              <w:rPr>
                <w:rFonts w:ascii="Cambria Math" w:hAnsi="Cambria Math"/>
                <w:i/>
                <w:lang w:val="en-US" w:bidi="fa-IR"/>
              </w:rPr>
            </m:ctrlPr>
          </m:sSupPr>
          <m:e>
            <m:r>
              <m:rPr>
                <m:sty m:val="p"/>
              </m:rPr>
              <w:rPr>
                <w:rFonts w:ascii="Cambria Math" w:hAnsi="Cambria Math"/>
                <w:lang w:val="en-US" w:bidi="fa-IR"/>
              </w:rPr>
              <m:t>(O</m:t>
            </m:r>
          </m:e>
          <m:sup>
            <m:r>
              <w:rPr>
                <w:rFonts w:ascii="Cambria Math" w:hAnsi="Cambria Math"/>
                <w:lang w:val="en-US" w:bidi="fa-IR"/>
              </w:rPr>
              <m:t>–</m:t>
            </m:r>
          </m:sup>
        </m:sSup>
      </m:oMath>
      <w:r w:rsidRPr="0025077B">
        <w:rPr>
          <w:rFonts w:ascii="Times New Roman" w:hAnsi="Times New Roman"/>
          <w:lang w:val="en-US" w:bidi="fa-IR"/>
        </w:rPr>
        <w:t xml:space="preserve">), and free oxygen </w:t>
      </w:r>
      <m:oMath>
        <m:sSup>
          <m:sSupPr>
            <m:ctrlPr>
              <w:rPr>
                <w:rFonts w:ascii="Cambria Math" w:hAnsi="Cambria Math"/>
                <w:i/>
                <w:lang w:val="en-US" w:bidi="fa-IR"/>
              </w:rPr>
            </m:ctrlPr>
          </m:sSupPr>
          <m:e>
            <m:r>
              <m:rPr>
                <m:sty m:val="p"/>
              </m:rPr>
              <w:rPr>
                <w:rFonts w:ascii="Cambria Math" w:hAnsi="Cambria Math"/>
                <w:lang w:val="en-US" w:bidi="fa-IR"/>
              </w:rPr>
              <m:t>(O</m:t>
            </m:r>
          </m:e>
          <m:sup>
            <m:r>
              <w:rPr>
                <w:rFonts w:ascii="Cambria Math" w:hAnsi="Cambria Math"/>
                <w:lang w:val="en-US" w:bidi="fa-IR"/>
              </w:rPr>
              <m:t>2–</m:t>
            </m:r>
          </m:sup>
        </m:sSup>
      </m:oMath>
      <w:r w:rsidRPr="0025077B">
        <w:rPr>
          <w:rFonts w:ascii="Times New Roman" w:hAnsi="Times New Roman"/>
          <w:lang w:val="en-US" w:bidi="fa-IR"/>
        </w:rPr>
        <w:t xml:space="preserve">). In silicate networks, </w:t>
      </w:r>
      <m:oMath>
        <m:sSup>
          <m:sSupPr>
            <m:ctrlPr>
              <w:rPr>
                <w:rFonts w:ascii="Cambria Math" w:hAnsi="Cambria Math"/>
                <w:i/>
                <w:lang w:val="en-US" w:bidi="fa-IR"/>
              </w:rPr>
            </m:ctrlPr>
          </m:sSupPr>
          <m:e>
            <m:r>
              <m:rPr>
                <m:sty m:val="p"/>
              </m:rPr>
              <w:rPr>
                <w:rFonts w:ascii="Cambria Math" w:hAnsi="Cambria Math"/>
                <w:lang w:val="en-US" w:bidi="fa-IR"/>
              </w:rPr>
              <m:t>O</m:t>
            </m:r>
          </m:e>
          <m:sup>
            <m:r>
              <w:rPr>
                <w:rFonts w:ascii="Cambria Math" w:hAnsi="Cambria Math"/>
                <w:lang w:val="en-US" w:bidi="fa-IR"/>
              </w:rPr>
              <m:t>0</m:t>
            </m:r>
          </m:sup>
        </m:sSup>
      </m:oMath>
      <w:r w:rsidRPr="0025077B">
        <w:rPr>
          <w:rFonts w:ascii="Times New Roman" w:hAnsi="Times New Roman"/>
          <w:lang w:val="en-US" w:bidi="fa-IR"/>
        </w:rPr>
        <w:t xml:space="preserve"> is connected to two network-former cations (</w:t>
      </w:r>
      <m:oMath>
        <m:r>
          <m:rPr>
            <m:sty m:val="p"/>
          </m:rPr>
          <w:rPr>
            <w:rFonts w:ascii="Cambria Math" w:hAnsi="Cambria Math"/>
            <w:lang w:val="en-US" w:bidi="fa-IR"/>
          </w:rPr>
          <m:t>Si–</m:t>
        </m:r>
        <m:sSup>
          <m:sSupPr>
            <m:ctrlPr>
              <w:rPr>
                <w:rFonts w:ascii="Cambria Math" w:hAnsi="Cambria Math"/>
                <w:lang w:val="en-US" w:bidi="fa-IR"/>
              </w:rPr>
            </m:ctrlPr>
          </m:sSupPr>
          <m:e>
            <m:r>
              <m:rPr>
                <m:sty m:val="p"/>
              </m:rPr>
              <w:rPr>
                <w:rFonts w:ascii="Cambria Math" w:hAnsi="Cambria Math"/>
                <w:lang w:val="en-US" w:bidi="fa-IR"/>
              </w:rPr>
              <m:t>O</m:t>
            </m:r>
          </m:e>
          <m:sup>
            <m:r>
              <m:rPr>
                <m:sty m:val="p"/>
              </m:rPr>
              <w:rPr>
                <w:rFonts w:ascii="Cambria Math" w:hAnsi="Cambria Math"/>
                <w:lang w:val="en-US" w:bidi="fa-IR"/>
              </w:rPr>
              <m:t>0</m:t>
            </m:r>
          </m:sup>
        </m:sSup>
        <m:r>
          <m:rPr>
            <m:sty m:val="p"/>
          </m:rPr>
          <w:rPr>
            <w:rFonts w:ascii="Cambria Math" w:hAnsi="Cambria Math"/>
            <w:lang w:val="en-US" w:bidi="fa-IR"/>
          </w:rPr>
          <m:t>–Si</m:t>
        </m:r>
      </m:oMath>
      <w:r w:rsidRPr="0025077B">
        <w:rPr>
          <w:rFonts w:ascii="Times New Roman" w:hAnsi="Times New Roman"/>
          <w:lang w:val="en-US" w:bidi="fa-IR"/>
        </w:rPr>
        <w:t xml:space="preserve"> or </w:t>
      </w:r>
      <m:oMath>
        <m:r>
          <m:rPr>
            <m:sty m:val="p"/>
          </m:rPr>
          <w:rPr>
            <w:rFonts w:ascii="Cambria Math" w:hAnsi="Cambria Math"/>
            <w:lang w:val="en-US" w:bidi="fa-IR"/>
          </w:rPr>
          <m:t>Si–</m:t>
        </m:r>
        <m:sSup>
          <m:sSupPr>
            <m:ctrlPr>
              <w:rPr>
                <w:rFonts w:ascii="Cambria Math" w:hAnsi="Cambria Math"/>
                <w:lang w:val="en-US" w:bidi="fa-IR"/>
              </w:rPr>
            </m:ctrlPr>
          </m:sSupPr>
          <m:e>
            <m:r>
              <m:rPr>
                <m:sty m:val="p"/>
              </m:rPr>
              <w:rPr>
                <w:rFonts w:ascii="Cambria Math" w:hAnsi="Cambria Math"/>
                <w:lang w:val="en-US" w:bidi="fa-IR"/>
              </w:rPr>
              <m:t>O</m:t>
            </m:r>
          </m:e>
          <m:sup>
            <m:r>
              <m:rPr>
                <m:sty m:val="p"/>
              </m:rPr>
              <w:rPr>
                <w:rFonts w:ascii="Cambria Math" w:hAnsi="Cambria Math"/>
                <w:lang w:val="en-US" w:bidi="fa-IR"/>
              </w:rPr>
              <m:t>0</m:t>
            </m:r>
          </m:sup>
        </m:sSup>
        <m:r>
          <m:rPr>
            <m:sty m:val="p"/>
          </m:rPr>
          <w:rPr>
            <w:rFonts w:ascii="Cambria Math" w:hAnsi="Cambria Math"/>
            <w:lang w:val="en-US" w:bidi="fa-IR"/>
          </w:rPr>
          <m:t>–Al</m:t>
        </m:r>
      </m:oMath>
      <w:r w:rsidRPr="0025077B">
        <w:rPr>
          <w:rFonts w:ascii="Times New Roman" w:hAnsi="Times New Roman"/>
          <w:lang w:val="en-US" w:bidi="fa-IR"/>
        </w:rPr>
        <w:t xml:space="preserve">), </w:t>
      </w:r>
      <m:oMath>
        <m:sSup>
          <m:sSupPr>
            <m:ctrlPr>
              <w:rPr>
                <w:rFonts w:ascii="Cambria Math" w:hAnsi="Cambria Math"/>
                <w:lang w:val="en-US" w:bidi="fa-IR"/>
              </w:rPr>
            </m:ctrlPr>
          </m:sSupPr>
          <m:e>
            <m:r>
              <m:rPr>
                <m:sty m:val="p"/>
              </m:rPr>
              <w:rPr>
                <w:rFonts w:ascii="Cambria Math" w:hAnsi="Cambria Math"/>
                <w:lang w:val="en-US" w:bidi="fa-IR"/>
              </w:rPr>
              <m:t>O</m:t>
            </m:r>
          </m:e>
          <m:sup>
            <m:r>
              <m:rPr>
                <m:sty m:val="p"/>
              </m:rPr>
              <w:rPr>
                <w:rFonts w:ascii="Cambria Math" w:hAnsi="Cambria Math"/>
                <w:lang w:val="en-US" w:bidi="fa-IR"/>
              </w:rPr>
              <m:t>–</m:t>
            </m:r>
          </m:sup>
        </m:sSup>
      </m:oMath>
      <w:r w:rsidRPr="0025077B">
        <w:rPr>
          <w:rFonts w:ascii="Times New Roman" w:hAnsi="Times New Roman"/>
          <w:lang w:val="en-US" w:bidi="fa-IR"/>
        </w:rPr>
        <w:t xml:space="preserve"> is bounded to only one network-former cations (</w:t>
      </w:r>
      <m:oMath>
        <m:r>
          <m:rPr>
            <m:sty m:val="p"/>
          </m:rPr>
          <w:rPr>
            <w:rFonts w:ascii="Cambria Math" w:hAnsi="Cambria Math"/>
            <w:lang w:val="en-US" w:bidi="fa-IR"/>
          </w:rPr>
          <m:t>Ca–</m:t>
        </m:r>
        <m:sSup>
          <m:sSupPr>
            <m:ctrlPr>
              <w:rPr>
                <w:rFonts w:ascii="Cambria Math" w:hAnsi="Cambria Math"/>
                <w:lang w:val="en-US" w:bidi="fa-IR"/>
              </w:rPr>
            </m:ctrlPr>
          </m:sSupPr>
          <m:e>
            <m:r>
              <m:rPr>
                <m:sty m:val="p"/>
              </m:rPr>
              <w:rPr>
                <w:rFonts w:ascii="Cambria Math" w:hAnsi="Cambria Math"/>
                <w:lang w:val="en-US" w:bidi="fa-IR"/>
              </w:rPr>
              <m:t>O</m:t>
            </m:r>
          </m:e>
          <m:sup>
            <m:r>
              <m:rPr>
                <m:sty m:val="p"/>
              </m:rPr>
              <w:rPr>
                <w:rFonts w:ascii="Cambria Math" w:hAnsi="Cambria Math"/>
                <w:lang w:val="en-US" w:bidi="fa-IR"/>
              </w:rPr>
              <m:t>–</m:t>
            </m:r>
          </m:sup>
        </m:sSup>
        <m:r>
          <m:rPr>
            <m:sty m:val="p"/>
          </m:rPr>
          <w:rPr>
            <w:rFonts w:ascii="Cambria Math" w:hAnsi="Cambria Math"/>
            <w:lang w:val="en-US" w:bidi="fa-IR"/>
          </w:rPr>
          <m:t>–Si</m:t>
        </m:r>
      </m:oMath>
      <w:r w:rsidRPr="0025077B">
        <w:rPr>
          <w:rFonts w:ascii="Times New Roman" w:hAnsi="Times New Roman"/>
          <w:lang w:val="en-US" w:bidi="fa-IR"/>
        </w:rPr>
        <w:t xml:space="preserve">), while </w:t>
      </w:r>
      <m:oMath>
        <m:sSup>
          <m:sSupPr>
            <m:ctrlPr>
              <w:rPr>
                <w:rFonts w:ascii="Cambria Math" w:hAnsi="Cambria Math"/>
                <w:i/>
                <w:lang w:val="en-US" w:bidi="fa-IR"/>
              </w:rPr>
            </m:ctrlPr>
          </m:sSupPr>
          <m:e>
            <m:r>
              <m:rPr>
                <m:sty m:val="p"/>
              </m:rPr>
              <w:rPr>
                <w:rFonts w:ascii="Cambria Math" w:hAnsi="Cambria Math"/>
                <w:lang w:val="en-US" w:bidi="fa-IR"/>
              </w:rPr>
              <m:t>O</m:t>
            </m:r>
          </m:e>
          <m:sup>
            <m:r>
              <w:rPr>
                <w:rFonts w:ascii="Cambria Math" w:hAnsi="Cambria Math"/>
                <w:lang w:val="en-US" w:bidi="fa-IR"/>
              </w:rPr>
              <m:t>2–</m:t>
            </m:r>
          </m:sup>
        </m:sSup>
      </m:oMath>
      <w:r w:rsidRPr="0025077B">
        <w:rPr>
          <w:rFonts w:ascii="Times New Roman" w:hAnsi="Times New Roman"/>
          <w:lang w:val="en-US" w:bidi="fa-IR"/>
        </w:rPr>
        <w:t xml:space="preserve"> is connected to only network-modifier cations (</w:t>
      </w:r>
      <m:oMath>
        <m:r>
          <m:rPr>
            <m:sty m:val="p"/>
          </m:rPr>
          <w:rPr>
            <w:rFonts w:ascii="Cambria Math" w:hAnsi="Cambria Math"/>
            <w:lang w:val="en-US" w:bidi="fa-IR"/>
          </w:rPr>
          <m:t>Ca–</m:t>
        </m:r>
        <m:sSup>
          <m:sSupPr>
            <m:ctrlPr>
              <w:rPr>
                <w:rFonts w:ascii="Cambria Math" w:hAnsi="Cambria Math"/>
                <w:lang w:val="en-US" w:bidi="fa-IR"/>
              </w:rPr>
            </m:ctrlPr>
          </m:sSupPr>
          <m:e>
            <m:r>
              <m:rPr>
                <m:sty m:val="p"/>
              </m:rPr>
              <w:rPr>
                <w:rFonts w:ascii="Cambria Math" w:hAnsi="Cambria Math"/>
                <w:lang w:val="en-US" w:bidi="fa-IR"/>
              </w:rPr>
              <m:t>O</m:t>
            </m:r>
          </m:e>
          <m:sup>
            <m:r>
              <m:rPr>
                <m:sty m:val="p"/>
              </m:rPr>
              <w:rPr>
                <w:rFonts w:ascii="Cambria Math" w:hAnsi="Cambria Math"/>
                <w:lang w:val="en-US" w:bidi="fa-IR"/>
              </w:rPr>
              <m:t>2–</m:t>
            </m:r>
          </m:sup>
        </m:sSup>
        <m:r>
          <m:rPr>
            <m:sty m:val="p"/>
          </m:rPr>
          <w:rPr>
            <w:rFonts w:ascii="Cambria Math" w:hAnsi="Cambria Math"/>
            <w:lang w:val="en-US" w:bidi="fa-IR"/>
          </w:rPr>
          <m:t>–Ca</m:t>
        </m:r>
      </m:oMath>
      <w:r w:rsidRPr="0025077B">
        <w:rPr>
          <w:rFonts w:ascii="Times New Roman" w:hAnsi="Times New Roman"/>
          <w:lang w:val="en-US" w:bidi="fa-IR"/>
        </w:rPr>
        <w:t xml:space="preserve">). By increasing </w:t>
      </w:r>
      <m:oMath>
        <m:sSup>
          <m:sSupPr>
            <m:ctrlPr>
              <w:rPr>
                <w:rFonts w:ascii="Cambria Math" w:hAnsi="Cambria Math"/>
                <w:i/>
                <w:lang w:val="en-US" w:bidi="fa-IR"/>
              </w:rPr>
            </m:ctrlPr>
          </m:sSupPr>
          <m:e>
            <m:r>
              <m:rPr>
                <m:sty m:val="p"/>
              </m:rPr>
              <w:rPr>
                <w:rFonts w:ascii="Cambria Math" w:hAnsi="Cambria Math"/>
                <w:lang w:val="en-US" w:bidi="fa-IR"/>
              </w:rPr>
              <m:t>O</m:t>
            </m:r>
          </m:e>
          <m:sup>
            <m:r>
              <w:rPr>
                <w:rFonts w:ascii="Cambria Math" w:hAnsi="Cambria Math"/>
                <w:lang w:val="en-US" w:bidi="fa-IR"/>
              </w:rPr>
              <m:t>2–</m:t>
            </m:r>
          </m:sup>
        </m:sSup>
      </m:oMath>
      <w:r w:rsidRPr="0025077B">
        <w:rPr>
          <w:rFonts w:ascii="Times New Roman" w:hAnsi="Times New Roman"/>
          <w:lang w:val="en-US" w:bidi="fa-IR"/>
        </w:rPr>
        <w:t xml:space="preserve"> through </w:t>
      </w:r>
      <w:r w:rsidRPr="0025077B">
        <w:rPr>
          <w:rFonts w:ascii="Times New Roman" w:hAnsi="Times New Roman"/>
          <w:iCs/>
          <w:lang w:val="en-US"/>
        </w:rPr>
        <w:t xml:space="preserve">dissociation </w:t>
      </w:r>
      <w:r w:rsidRPr="0025077B">
        <w:rPr>
          <w:rFonts w:ascii="Times New Roman" w:hAnsi="Times New Roman"/>
          <w:lang w:val="en-US" w:bidi="fa-IR"/>
        </w:rPr>
        <w:t xml:space="preserve">of basic oxides, the DOP of silicate networks decrease because </w:t>
      </w:r>
      <m:oMath>
        <m:sSup>
          <m:sSupPr>
            <m:ctrlPr>
              <w:rPr>
                <w:rFonts w:ascii="Cambria Math" w:hAnsi="Cambria Math"/>
                <w:i/>
                <w:lang w:val="en-US" w:bidi="fa-IR"/>
              </w:rPr>
            </m:ctrlPr>
          </m:sSupPr>
          <m:e>
            <m:r>
              <m:rPr>
                <m:sty m:val="p"/>
              </m:rPr>
              <w:rPr>
                <w:rFonts w:ascii="Cambria Math" w:hAnsi="Cambria Math"/>
                <w:lang w:val="en-US" w:bidi="fa-IR"/>
              </w:rPr>
              <m:t>O</m:t>
            </m:r>
          </m:e>
          <m:sup>
            <m:r>
              <w:rPr>
                <w:rFonts w:ascii="Cambria Math" w:hAnsi="Cambria Math"/>
                <w:lang w:val="en-US" w:bidi="fa-IR"/>
              </w:rPr>
              <m:t>2–</m:t>
            </m:r>
          </m:sup>
        </m:sSup>
      </m:oMath>
      <w:r w:rsidRPr="0025077B">
        <w:rPr>
          <w:rFonts w:ascii="Times New Roman" w:hAnsi="Times New Roman"/>
          <w:lang w:val="en-US" w:bidi="fa-IR"/>
        </w:rPr>
        <w:t xml:space="preserve"> reacts with </w:t>
      </w:r>
      <m:oMath>
        <m:sSup>
          <m:sSupPr>
            <m:ctrlPr>
              <w:rPr>
                <w:rFonts w:ascii="Cambria Math" w:hAnsi="Cambria Math"/>
                <w:lang w:val="en-US" w:bidi="fa-IR"/>
              </w:rPr>
            </m:ctrlPr>
          </m:sSupPr>
          <m:e>
            <m:r>
              <m:rPr>
                <m:sty m:val="p"/>
              </m:rPr>
              <w:rPr>
                <w:rFonts w:ascii="Cambria Math" w:hAnsi="Cambria Math"/>
                <w:lang w:val="en-US" w:bidi="fa-IR"/>
              </w:rPr>
              <m:t>O</m:t>
            </m:r>
          </m:e>
          <m:sup>
            <m:r>
              <m:rPr>
                <m:sty m:val="p"/>
              </m:rPr>
              <w:rPr>
                <w:rFonts w:ascii="Cambria Math" w:hAnsi="Cambria Math"/>
                <w:lang w:val="en-US" w:bidi="fa-IR"/>
              </w:rPr>
              <m:t>0</m:t>
            </m:r>
          </m:sup>
        </m:sSup>
      </m:oMath>
      <w:r w:rsidRPr="0025077B">
        <w:rPr>
          <w:rFonts w:ascii="Times New Roman" w:hAnsi="Times New Roman"/>
          <w:lang w:val="en-US" w:bidi="fa-IR"/>
        </w:rPr>
        <w:t xml:space="preserve"> in the silicates to split the highly complex structures of </w:t>
      </w:r>
      <m:oMath>
        <m:r>
          <m:rPr>
            <m:sty m:val="p"/>
          </m:rPr>
          <w:rPr>
            <w:rFonts w:ascii="Cambria Math" w:hAnsi="Cambria Math"/>
            <w:lang w:val="en-US" w:bidi="fa-IR"/>
          </w:rPr>
          <m:t>Si–O</m:t>
        </m:r>
      </m:oMath>
      <w:r w:rsidRPr="0025077B">
        <w:rPr>
          <w:rFonts w:ascii="Times New Roman" w:hAnsi="Times New Roman"/>
          <w:lang w:val="en-US" w:bidi="fa-IR"/>
        </w:rPr>
        <w:t xml:space="preserve"> into low polymerized units. There are various types of </w:t>
      </w:r>
      <m:oMath>
        <m:r>
          <m:rPr>
            <m:sty m:val="p"/>
          </m:rPr>
          <w:rPr>
            <w:rFonts w:ascii="Cambria Math" w:hAnsi="Cambria Math"/>
            <w:lang w:val="en-US" w:bidi="fa-IR"/>
          </w:rPr>
          <m:t>Si–O</m:t>
        </m:r>
      </m:oMath>
      <w:r w:rsidRPr="0025077B">
        <w:rPr>
          <w:rFonts w:ascii="Times New Roman" w:hAnsi="Times New Roman"/>
          <w:lang w:val="en-US" w:bidi="fa-IR"/>
        </w:rPr>
        <w:t xml:space="preserve"> units called </w:t>
      </w:r>
      <m:oMath>
        <m:sSup>
          <m:sSupPr>
            <m:ctrlPr>
              <w:rPr>
                <w:rFonts w:ascii="Cambria Math" w:hAnsi="Cambria Math"/>
                <w:iCs/>
                <w:lang w:val="en-US" w:bidi="fa-IR"/>
              </w:rPr>
            </m:ctrlPr>
          </m:sSupPr>
          <m:e>
            <m:r>
              <m:rPr>
                <m:sty m:val="p"/>
              </m:rPr>
              <w:rPr>
                <w:rFonts w:ascii="Cambria Math" w:hAnsi="Cambria Math"/>
                <w:lang w:val="en-US" w:bidi="fa-IR"/>
              </w:rPr>
              <m:t>Q</m:t>
            </m:r>
          </m:e>
          <m:sup>
            <m:r>
              <m:rPr>
                <m:sty m:val="p"/>
              </m:rPr>
              <w:rPr>
                <w:rFonts w:ascii="Cambria Math" w:hAnsi="Cambria Math"/>
                <w:lang w:val="en-US" w:bidi="fa-IR"/>
              </w:rPr>
              <m:t>n</m:t>
            </m:r>
          </m:sup>
        </m:sSup>
      </m:oMath>
      <w:r w:rsidRPr="0025077B">
        <w:rPr>
          <w:rFonts w:ascii="Times New Roman" w:hAnsi="Times New Roman"/>
          <w:iCs/>
          <w:lang w:val="en-US" w:bidi="fa-IR"/>
        </w:rPr>
        <w:t xml:space="preserve"> </w:t>
      </w:r>
      <w:r w:rsidRPr="0025077B">
        <w:rPr>
          <w:rFonts w:ascii="Times New Roman" w:hAnsi="Times New Roman"/>
          <w:lang w:val="en-US" w:bidi="fa-IR"/>
        </w:rPr>
        <w:t xml:space="preserve">species where n is the number of </w:t>
      </w:r>
      <m:oMath>
        <m:sSup>
          <m:sSupPr>
            <m:ctrlPr>
              <w:rPr>
                <w:rFonts w:ascii="Cambria Math" w:hAnsi="Cambria Math"/>
                <w:i/>
                <w:lang w:val="en-US" w:bidi="fa-IR"/>
              </w:rPr>
            </m:ctrlPr>
          </m:sSupPr>
          <m:e>
            <m:r>
              <m:rPr>
                <m:sty m:val="p"/>
              </m:rPr>
              <w:rPr>
                <w:rFonts w:ascii="Cambria Math" w:hAnsi="Cambria Math"/>
                <w:lang w:val="en-US" w:bidi="fa-IR"/>
              </w:rPr>
              <m:t>O</m:t>
            </m:r>
          </m:e>
          <m:sup>
            <m:r>
              <w:rPr>
                <w:rFonts w:ascii="Cambria Math" w:hAnsi="Cambria Math"/>
                <w:lang w:val="en-US" w:bidi="fa-IR"/>
              </w:rPr>
              <m:t>0</m:t>
            </m:r>
          </m:sup>
        </m:sSup>
      </m:oMath>
      <w:r w:rsidRPr="0025077B">
        <w:rPr>
          <w:rFonts w:ascii="Times New Roman" w:hAnsi="Times New Roman"/>
          <w:lang w:val="en-US" w:bidi="fa-IR"/>
        </w:rPr>
        <w:t xml:space="preserve"> </w:t>
      </w:r>
      <w:r>
        <w:rPr>
          <w:rFonts w:ascii="Times New Roman" w:hAnsi="Times New Roman"/>
          <w:lang w:val="en-US" w:bidi="fa-IR"/>
        </w:rPr>
        <w:t xml:space="preserve">in the unit </w:t>
      </w:r>
      <w:r w:rsidRPr="0025077B">
        <w:rPr>
          <w:rFonts w:ascii="Times New Roman" w:hAnsi="Times New Roman"/>
          <w:lang w:val="en-US" w:bidi="fa-IR"/>
        </w:rPr>
        <w:t>and can be 0 to 4. These units are monomer structure (</w:t>
      </w:r>
      <m:oMath>
        <m:sSup>
          <m:sSupPr>
            <m:ctrlPr>
              <w:rPr>
                <w:rFonts w:ascii="Cambria Math" w:hAnsi="Cambria Math"/>
                <w:iCs/>
                <w:lang w:val="en-US" w:bidi="fa-IR"/>
              </w:rPr>
            </m:ctrlPr>
          </m:sSupPr>
          <m:e>
            <m:r>
              <m:rPr>
                <m:sty m:val="p"/>
              </m:rPr>
              <w:rPr>
                <w:rFonts w:ascii="Cambria Math" w:hAnsi="Cambria Math"/>
                <w:lang w:val="en-US" w:bidi="fa-IR"/>
              </w:rPr>
              <m:t>Q</m:t>
            </m:r>
          </m:e>
          <m:sup>
            <m:r>
              <m:rPr>
                <m:sty m:val="p"/>
              </m:rPr>
              <w:rPr>
                <w:rFonts w:ascii="Cambria Math" w:hAnsi="Cambria Math"/>
                <w:lang w:val="en-US" w:bidi="fa-IR"/>
              </w:rPr>
              <m:t>0</m:t>
            </m:r>
          </m:sup>
        </m:sSup>
      </m:oMath>
      <w:r w:rsidRPr="0025077B">
        <w:rPr>
          <w:rFonts w:ascii="Times New Roman" w:hAnsi="Times New Roman"/>
          <w:lang w:val="en-US" w:bidi="fa-IR"/>
        </w:rPr>
        <w:t>), dimer structure (</w:t>
      </w:r>
      <m:oMath>
        <m:sSup>
          <m:sSupPr>
            <m:ctrlPr>
              <w:rPr>
                <w:rFonts w:ascii="Cambria Math" w:hAnsi="Cambria Math"/>
                <w:iCs/>
                <w:lang w:val="en-US" w:bidi="fa-IR"/>
              </w:rPr>
            </m:ctrlPr>
          </m:sSupPr>
          <m:e>
            <m:r>
              <m:rPr>
                <m:sty m:val="p"/>
              </m:rPr>
              <w:rPr>
                <w:rFonts w:ascii="Cambria Math" w:hAnsi="Cambria Math"/>
                <w:lang w:val="en-US" w:bidi="fa-IR"/>
              </w:rPr>
              <m:t>Q</m:t>
            </m:r>
          </m:e>
          <m:sup>
            <m:r>
              <m:rPr>
                <m:sty m:val="p"/>
              </m:rPr>
              <w:rPr>
                <w:rFonts w:ascii="Cambria Math" w:hAnsi="Cambria Math"/>
                <w:lang w:val="en-US" w:bidi="fa-IR"/>
              </w:rPr>
              <m:t>1</m:t>
            </m:r>
          </m:sup>
        </m:sSup>
      </m:oMath>
      <w:r w:rsidRPr="0025077B">
        <w:rPr>
          <w:rFonts w:ascii="Times New Roman" w:hAnsi="Times New Roman"/>
          <w:lang w:val="en-US" w:bidi="fa-IR"/>
        </w:rPr>
        <w:t>), chain structure (</w:t>
      </w:r>
      <m:oMath>
        <m:sSup>
          <m:sSupPr>
            <m:ctrlPr>
              <w:rPr>
                <w:rFonts w:ascii="Cambria Math" w:hAnsi="Cambria Math"/>
                <w:iCs/>
                <w:lang w:val="en-US" w:bidi="fa-IR"/>
              </w:rPr>
            </m:ctrlPr>
          </m:sSupPr>
          <m:e>
            <m:r>
              <m:rPr>
                <m:sty m:val="p"/>
              </m:rPr>
              <w:rPr>
                <w:rFonts w:ascii="Cambria Math" w:hAnsi="Cambria Math"/>
                <w:lang w:val="en-US" w:bidi="fa-IR"/>
              </w:rPr>
              <m:t>Q</m:t>
            </m:r>
          </m:e>
          <m:sup>
            <m:r>
              <m:rPr>
                <m:sty m:val="p"/>
              </m:rPr>
              <w:rPr>
                <w:rFonts w:ascii="Cambria Math" w:hAnsi="Cambria Math"/>
                <w:lang w:val="en-US" w:bidi="fa-IR"/>
              </w:rPr>
              <m:t>2</m:t>
            </m:r>
          </m:sup>
        </m:sSup>
      </m:oMath>
      <w:r w:rsidRPr="0025077B">
        <w:rPr>
          <w:rFonts w:ascii="Times New Roman" w:hAnsi="Times New Roman"/>
          <w:lang w:val="en-US" w:bidi="fa-IR"/>
        </w:rPr>
        <w:t>), sheet structure (</w:t>
      </w:r>
      <m:oMath>
        <m:sSup>
          <m:sSupPr>
            <m:ctrlPr>
              <w:rPr>
                <w:rFonts w:ascii="Cambria Math" w:hAnsi="Cambria Math"/>
                <w:iCs/>
                <w:lang w:val="en-US" w:bidi="fa-IR"/>
              </w:rPr>
            </m:ctrlPr>
          </m:sSupPr>
          <m:e>
            <m:r>
              <m:rPr>
                <m:sty m:val="p"/>
              </m:rPr>
              <w:rPr>
                <w:rFonts w:ascii="Cambria Math" w:hAnsi="Cambria Math"/>
                <w:lang w:val="en-US" w:bidi="fa-IR"/>
              </w:rPr>
              <m:t>Q</m:t>
            </m:r>
          </m:e>
          <m:sup>
            <m:r>
              <m:rPr>
                <m:sty m:val="p"/>
              </m:rPr>
              <w:rPr>
                <w:rFonts w:ascii="Cambria Math" w:hAnsi="Cambria Math"/>
                <w:lang w:val="en-US" w:bidi="fa-IR"/>
              </w:rPr>
              <m:t>3</m:t>
            </m:r>
          </m:sup>
        </m:sSup>
      </m:oMath>
      <w:r w:rsidRPr="0025077B">
        <w:rPr>
          <w:rFonts w:ascii="Times New Roman" w:hAnsi="Times New Roman"/>
          <w:lang w:val="en-US" w:bidi="fa-IR"/>
        </w:rPr>
        <w:t>), and 3-dimensional structure (</w:t>
      </w:r>
      <m:oMath>
        <m:sSup>
          <m:sSupPr>
            <m:ctrlPr>
              <w:rPr>
                <w:rFonts w:ascii="Cambria Math" w:hAnsi="Cambria Math"/>
                <w:iCs/>
                <w:lang w:val="en-US" w:bidi="fa-IR"/>
              </w:rPr>
            </m:ctrlPr>
          </m:sSupPr>
          <m:e>
            <m:r>
              <m:rPr>
                <m:sty m:val="p"/>
              </m:rPr>
              <w:rPr>
                <w:rFonts w:ascii="Cambria Math" w:hAnsi="Cambria Math"/>
                <w:lang w:val="en-US" w:bidi="fa-IR"/>
              </w:rPr>
              <m:t>Q</m:t>
            </m:r>
          </m:e>
          <m:sup>
            <m:r>
              <m:rPr>
                <m:sty m:val="p"/>
              </m:rPr>
              <w:rPr>
                <w:rFonts w:ascii="Cambria Math" w:hAnsi="Cambria Math"/>
                <w:lang w:val="en-US" w:bidi="fa-IR"/>
              </w:rPr>
              <m:t>4</m:t>
            </m:r>
          </m:sup>
        </m:sSup>
      </m:oMath>
      <w:r w:rsidRPr="0025077B">
        <w:rPr>
          <w:rFonts w:ascii="Times New Roman" w:hAnsi="Times New Roman"/>
          <w:lang w:val="en-US" w:bidi="fa-IR"/>
        </w:rPr>
        <w:t>)</w:t>
      </w:r>
      <w:r w:rsidRPr="0025077B">
        <w:rPr>
          <w:rFonts w:ascii="Times New Roman" w:hAnsi="Times New Roman"/>
          <w:lang w:val="en-US" w:bidi="fa-IR"/>
        </w:rPr>
        <w:fldChar w:fldCharType="begin"/>
      </w:r>
      <w:r w:rsidR="00C45550">
        <w:rPr>
          <w:rFonts w:ascii="Times New Roman" w:hAnsi="Times New Roman"/>
          <w:lang w:val="en-US" w:bidi="fa-IR"/>
        </w:rPr>
        <w:instrText xml:space="preserve"> ADDIN ZOTERO_ITEM CSL_CITATION {"citationID":"N7S4WowY","properties":{"formattedCitation":"\\super [61]\\nosupersub{}","plainCitation":"[61]","noteIndex":0},"citationItems":[{"id":4272,"uris":["http://zotero.org/users/7836746/items/9BWYCR49"],"uri":["http://zotero.org/users/7836746/items/9BWYCR49"],"itemData":{"id":4272,"type":"chapter","container-title":"Silicate Glasses and Melts","ISBN":"978-0-444-63708-6","language":"en","note":"DOI: 10.1016/B978-0-444-63708-6.00007-7","page":"223-262","publisher":"Elsevier","source":"DOI.org (Crossref)","title":"Structure of Metal Oxide-Silica Systems","URL":"https://linkinghub.elsevier.com/retrieve/pii/B9780444637086000077","author":[{"family":"Mysen","given":"Bjorn"},{"family":"Richet","given":"Pascal"}],"accessed":{"date-parts":[["2021",7,8]]},"issued":{"date-parts":[["2019"]]}}}],"schema":"https://github.com/citation-style-language/schema/raw/master/csl-citation.json"} </w:instrText>
      </w:r>
      <w:r w:rsidRPr="0025077B">
        <w:rPr>
          <w:rFonts w:ascii="Times New Roman" w:hAnsi="Times New Roman"/>
          <w:lang w:val="en-US" w:bidi="fa-IR"/>
        </w:rPr>
        <w:fldChar w:fldCharType="separate"/>
      </w:r>
      <w:r w:rsidR="00C45550" w:rsidRPr="00C45550">
        <w:rPr>
          <w:rFonts w:ascii="Times New Roman" w:hAnsi="Times New Roman"/>
          <w:vertAlign w:val="superscript"/>
        </w:rPr>
        <w:t>[61]</w:t>
      </w:r>
      <w:r w:rsidRPr="0025077B">
        <w:rPr>
          <w:rFonts w:ascii="Times New Roman" w:hAnsi="Times New Roman"/>
          <w:lang w:val="en-US" w:bidi="fa-IR"/>
        </w:rPr>
        <w:fldChar w:fldCharType="end"/>
      </w:r>
      <w:r w:rsidRPr="0025077B">
        <w:rPr>
          <w:rFonts w:ascii="Times New Roman" w:hAnsi="Times New Roman"/>
          <w:lang w:val="en-US" w:bidi="fa-IR"/>
        </w:rPr>
        <w:t xml:space="preserve">. The DOP parameter can be found both experimentally and theoretically through </w:t>
      </w:r>
      <m:oMath>
        <m:sSup>
          <m:sSupPr>
            <m:ctrlPr>
              <w:rPr>
                <w:rFonts w:ascii="Cambria Math" w:hAnsi="Cambria Math"/>
                <w:iCs/>
                <w:lang w:val="en-US" w:bidi="fa-IR"/>
              </w:rPr>
            </m:ctrlPr>
          </m:sSupPr>
          <m:e>
            <m:r>
              <m:rPr>
                <m:sty m:val="p"/>
              </m:rPr>
              <w:rPr>
                <w:rFonts w:ascii="Cambria Math" w:hAnsi="Cambria Math"/>
                <w:lang w:val="en-US" w:bidi="fa-IR"/>
              </w:rPr>
              <m:t>Q</m:t>
            </m:r>
          </m:e>
          <m:sup>
            <m:r>
              <m:rPr>
                <m:sty m:val="p"/>
              </m:rPr>
              <w:rPr>
                <w:rFonts w:ascii="Cambria Math" w:hAnsi="Cambria Math"/>
                <w:lang w:val="en-US" w:bidi="fa-IR"/>
              </w:rPr>
              <m:t>n</m:t>
            </m:r>
          </m:sup>
        </m:sSup>
      </m:oMath>
      <w:r w:rsidRPr="0025077B">
        <w:rPr>
          <w:rFonts w:ascii="Times New Roman" w:hAnsi="Times New Roman"/>
          <w:iCs/>
          <w:lang w:val="en-US" w:bidi="fa-IR"/>
        </w:rPr>
        <w:t xml:space="preserve"> </w:t>
      </w:r>
      <w:r w:rsidRPr="0025077B">
        <w:rPr>
          <w:rFonts w:ascii="Times New Roman" w:hAnsi="Times New Roman"/>
          <w:lang w:val="en-US" w:bidi="fa-IR"/>
        </w:rPr>
        <w:t>species obtained by Raman analysis and slag compositions, respectively. Oxygens species are also given experimentally using X-ray photoelectron spectroscopy (XPS) and theoretically using slag compositions</w:t>
      </w:r>
      <w:r w:rsidRPr="0025077B">
        <w:rPr>
          <w:rFonts w:ascii="Times New Roman" w:hAnsi="Times New Roman"/>
          <w:lang w:val="en-US" w:bidi="fa-IR"/>
        </w:rPr>
        <w:fldChar w:fldCharType="begin"/>
      </w:r>
      <w:r w:rsidR="00C45550">
        <w:rPr>
          <w:rFonts w:ascii="Times New Roman" w:hAnsi="Times New Roman"/>
          <w:lang w:val="en-US" w:bidi="fa-IR"/>
        </w:rPr>
        <w:instrText xml:space="preserve"> ADDIN ZOTERO_ITEM CSL_CITATION {"citationID":"cnJnwGnE","properties":{"formattedCitation":"\\super [62]\\nosupersub{}","plainCitation":"[62]","noteIndex":0},"citationItems":[{"id":"7OVWmPdL/FFtv68JR","uris":["http://zotero.org/users/local/i55Eh2lP/items/ZKEFB6FP"],"uri":["http://zotero.org/users/local/i55Eh2lP/items/ZKEFB6FP"],"itemData":{"id":40,"type":"article-journal","container-title":"steel research international","DOI":"10.1002/srin.201200040","ISSN":"16113683","issue":"7","journalAbbreviation":"steel research int.","language":"en","page":"611-630","source":"DOI.org (Crossref)","title":"A Review of the Relationship between Viscosity and the Structure of Calcium-Silicate-Based Slags in Ironmaking","URL":"http://doi.wiley.com/10.1002/srin.201200040","volume":"83","author":[{"family":"Sohn","given":"Il"},{"family":"Min","given":"Dong Joon"}],"accessed":{"date-parts":[["2019",11,16]]},"issued":{"date-parts":[["2012",7]]}}}],"schema":"https://github.com/citation-style-language/schema/raw/master/csl-citation.json"} </w:instrText>
      </w:r>
      <w:r w:rsidRPr="0025077B">
        <w:rPr>
          <w:rFonts w:ascii="Times New Roman" w:hAnsi="Times New Roman"/>
          <w:lang w:val="en-US" w:bidi="fa-IR"/>
        </w:rPr>
        <w:fldChar w:fldCharType="separate"/>
      </w:r>
      <w:r w:rsidR="00C45550" w:rsidRPr="00C45550">
        <w:rPr>
          <w:rFonts w:ascii="Times New Roman" w:hAnsi="Times New Roman"/>
          <w:vertAlign w:val="superscript"/>
        </w:rPr>
        <w:t>[62]</w:t>
      </w:r>
      <w:r w:rsidRPr="0025077B">
        <w:rPr>
          <w:rFonts w:ascii="Times New Roman" w:hAnsi="Times New Roman"/>
          <w:lang w:val="en-US" w:bidi="fa-IR"/>
        </w:rPr>
        <w:fldChar w:fldCharType="end"/>
      </w:r>
      <w:r w:rsidRPr="0025077B">
        <w:rPr>
          <w:rFonts w:ascii="Times New Roman" w:hAnsi="Times New Roman"/>
          <w:lang w:val="en-US" w:bidi="fa-IR"/>
        </w:rPr>
        <w:t>.</w:t>
      </w:r>
    </w:p>
    <w:p w14:paraId="0E98FEB7" w14:textId="418B16AA" w:rsidR="008A3E8A" w:rsidRDefault="008A3E8A" w:rsidP="008A3E8A">
      <w:pPr>
        <w:jc w:val="both"/>
        <w:rPr>
          <w:rFonts w:ascii="Times New Roman" w:hAnsi="Times New Roman"/>
          <w:lang w:val="en-US"/>
        </w:rPr>
      </w:pPr>
      <w:r w:rsidRPr="0025077B">
        <w:rPr>
          <w:rFonts w:ascii="Times New Roman" w:hAnsi="Times New Roman"/>
          <w:lang w:val="en-US"/>
        </w:rPr>
        <w:t xml:space="preserve">Raman spectroscopy has been employed to </w:t>
      </w:r>
      <w:r w:rsidR="00DA2A33">
        <w:rPr>
          <w:rFonts w:ascii="Times New Roman" w:hAnsi="Times New Roman"/>
          <w:lang w:val="en-US"/>
        </w:rPr>
        <w:t>obtain</w:t>
      </w:r>
      <w:r w:rsidR="00DA2A33" w:rsidRPr="0025077B">
        <w:rPr>
          <w:rFonts w:ascii="Times New Roman" w:hAnsi="Times New Roman"/>
          <w:lang w:val="en-US"/>
        </w:rPr>
        <w:t xml:space="preserve"> </w:t>
      </w:r>
      <w:r w:rsidRPr="0025077B">
        <w:rPr>
          <w:rFonts w:ascii="Times New Roman" w:hAnsi="Times New Roman"/>
          <w:lang w:val="en-US"/>
        </w:rPr>
        <w:t>information on the structural properties of various slags. So far, extensive research has been conducted on the silicate systems using Raman spectroscopy technique including the influence of basic and amphoteric oxides on the silicate structures</w:t>
      </w:r>
      <w:r w:rsidRPr="0025077B">
        <w:rPr>
          <w:rFonts w:ascii="Times New Roman" w:hAnsi="Times New Roman"/>
          <w:lang w:val="en-US" w:bidi="fa-IR"/>
        </w:rPr>
        <w:fldChar w:fldCharType="begin"/>
      </w:r>
      <w:r w:rsidR="00C45550">
        <w:rPr>
          <w:rFonts w:ascii="Times New Roman" w:hAnsi="Times New Roman"/>
          <w:lang w:val="en-US" w:bidi="fa-IR"/>
        </w:rPr>
        <w:instrText xml:space="preserve"> ADDIN ZOTERO_ITEM CSL_CITATION {"citationID":"HMXWGtw9","properties":{"formattedCitation":"\\super [61]\\nosupersub{}","plainCitation":"[61]","noteIndex":0},"citationItems":[{"id":4272,"uris":["http://zotero.org/users/7836746/items/9BWYCR49"],"uri":["http://zotero.org/users/7836746/items/9BWYCR49"],"itemData":{"id":4272,"type":"chapter","container-title":"Silicate Glasses and Melts","ISBN":"978-0-444-63708-6","language":"en","note":"DOI: 10.1016/B978-0-444-63708-6.00007-7","page":"223-262","publisher":"Elsevier","source":"DOI.org (Crossref)","title":"Structure of Metal Oxide-Silica Systems","URL":"https://linkinghub.elsevier.com/retrieve/pii/B9780444637086000077","author":[{"family":"Mysen","given":"Bjorn"},{"family":"Richet","given":"Pascal"}],"accessed":{"date-parts":[["2021",7,8]]},"issued":{"date-parts":[["2019"]]}}}],"schema":"https://github.com/citation-style-language/schema/raw/master/csl-citation.json"} </w:instrText>
      </w:r>
      <w:r w:rsidRPr="0025077B">
        <w:rPr>
          <w:rFonts w:ascii="Times New Roman" w:hAnsi="Times New Roman"/>
          <w:lang w:val="en-US" w:bidi="fa-IR"/>
        </w:rPr>
        <w:fldChar w:fldCharType="separate"/>
      </w:r>
      <w:r w:rsidR="00C45550" w:rsidRPr="00C45550">
        <w:rPr>
          <w:rFonts w:ascii="Times New Roman" w:hAnsi="Times New Roman"/>
          <w:vertAlign w:val="superscript"/>
        </w:rPr>
        <w:t>[61]</w:t>
      </w:r>
      <w:r w:rsidRPr="0025077B">
        <w:rPr>
          <w:rFonts w:ascii="Times New Roman" w:hAnsi="Times New Roman"/>
          <w:lang w:val="en-US" w:bidi="fa-IR"/>
        </w:rPr>
        <w:fldChar w:fldCharType="end"/>
      </w:r>
      <w:r w:rsidRPr="0025077B">
        <w:rPr>
          <w:rFonts w:ascii="Times New Roman" w:hAnsi="Times New Roman"/>
          <w:lang w:val="en-US"/>
        </w:rPr>
        <w:t xml:space="preserve">. </w:t>
      </w:r>
    </w:p>
    <w:p w14:paraId="51E73813" w14:textId="77777777" w:rsidR="006649AF" w:rsidRPr="0025077B" w:rsidRDefault="006649AF" w:rsidP="008A3E8A">
      <w:pPr>
        <w:jc w:val="both"/>
        <w:rPr>
          <w:rFonts w:ascii="Times New Roman" w:hAnsi="Times New Roman"/>
          <w:lang w:val="en-US"/>
        </w:rPr>
      </w:pPr>
    </w:p>
    <w:p w14:paraId="1E707D90" w14:textId="375F847B" w:rsidR="008A3E8A" w:rsidRDefault="008A3E8A" w:rsidP="008A3E8A">
      <w:pPr>
        <w:jc w:val="both"/>
        <w:rPr>
          <w:rFonts w:ascii="Times New Roman" w:hAnsi="Times New Roman"/>
          <w:lang w:val="es-ES"/>
        </w:rPr>
      </w:pPr>
      <w:r w:rsidRPr="00BE47CF">
        <w:rPr>
          <w:rFonts w:ascii="Times New Roman" w:hAnsi="Times New Roman"/>
          <w:lang w:val="en-US"/>
        </w:rPr>
        <w:t>Although the five-component slag system MnO-SiO</w:t>
      </w:r>
      <w:r w:rsidRPr="00BE47CF">
        <w:rPr>
          <w:rFonts w:ascii="Times New Roman" w:hAnsi="Times New Roman"/>
          <w:vertAlign w:val="subscript"/>
          <w:lang w:val="en-US"/>
        </w:rPr>
        <w:t>2</w:t>
      </w:r>
      <w:r w:rsidRPr="00BE47CF">
        <w:rPr>
          <w:rFonts w:ascii="Times New Roman" w:hAnsi="Times New Roman"/>
          <w:lang w:val="en-US"/>
        </w:rPr>
        <w:t>-CaO-MgO-Al</w:t>
      </w:r>
      <w:r w:rsidRPr="00BE47CF">
        <w:rPr>
          <w:rFonts w:ascii="Times New Roman" w:hAnsi="Times New Roman"/>
          <w:vertAlign w:val="subscript"/>
          <w:lang w:val="en-US"/>
        </w:rPr>
        <w:t>2</w:t>
      </w:r>
      <w:r w:rsidRPr="00BE47CF">
        <w:rPr>
          <w:rFonts w:ascii="Times New Roman" w:hAnsi="Times New Roman"/>
          <w:lang w:val="en-US"/>
        </w:rPr>
        <w:t>O</w:t>
      </w:r>
      <w:r w:rsidRPr="00BE47CF">
        <w:rPr>
          <w:rFonts w:ascii="Times New Roman" w:hAnsi="Times New Roman"/>
          <w:vertAlign w:val="subscript"/>
          <w:lang w:val="en-US"/>
        </w:rPr>
        <w:t>3</w:t>
      </w:r>
      <w:r w:rsidRPr="00BE47CF">
        <w:rPr>
          <w:rFonts w:ascii="Times New Roman" w:hAnsi="Times New Roman"/>
          <w:lang w:val="en-US"/>
        </w:rPr>
        <w:t xml:space="preserve"> has not been studied through Raman spectroscopic yet, there are several studies that have investigated slags containing MnO using Raman analysis</w:t>
      </w:r>
      <w:r w:rsidRPr="00BE47CF">
        <w:rPr>
          <w:rFonts w:ascii="Times New Roman" w:hAnsi="Times New Roman"/>
          <w:lang w:val="en-US"/>
        </w:rPr>
        <w:fldChar w:fldCharType="begin"/>
      </w:r>
      <w:r w:rsidR="00C45550">
        <w:rPr>
          <w:rFonts w:ascii="Times New Roman" w:hAnsi="Times New Roman"/>
          <w:lang w:val="en-US"/>
        </w:rPr>
        <w:instrText xml:space="preserve"> ADDIN ZOTERO_ITEM CSL_CITATION {"citationID":"dZsqj5Y3","properties":{"unsorted":true,"formattedCitation":"\\super [58,59,63\\uc0\\u8211{}66]\\nosupersub{}","plainCitation":"[58,59,63–66]","noteIndex":0},"citationItems":[{"id":"7OVWmPdL/sC7LnCHz","uris":["http://zotero.org/users/local/i55Eh2lP/items/ISL9GFDB"],"uri":["http://zotero.org/users/local/i55Eh2lP/items/ISL9GFDB"],"itemData":{"id":451,"type":"article-journal","container-title":"ISIJ International","DOI":"10.2355/isijinternational.52.1627","ISSN":"0915-1559, 1347-5460","issue":"9","journalAbbreviation":"ISIJ Int.","language":"en","note":"tex.ids: ISIJInt._52_1627a","page":"1627-1636","source":"DOI.org (Crossref)","title":"Structure-Property Correlations of CaO-SiO2-MnO Slag Derived from Raman Spectroscopy","URL":"http://jlc.jst.go.jp/DN/JST.JSTAGE/isijinternational/52.1627?lang=en&amp;from=CrossRef&amp;type=abstract","volume":"52","author":[{"family":"Park","given":"Joo Hyun"}],"accessed":{"date-parts":[["2020",5,4]]},"issued":{"date-parts":[["2012"]]}}},{"id":"7OVWmPdL/VZXy0SGm","uris":["http://zotero.org/users/local/i55Eh2lP/items/438STVW3"],"uri":["http://zotero.org/users/local/i55Eh2lP/items/438STVW3"],"itemData":{"id":452,"type":"article-journal","abstract":"The effect of Mn2+ and Mg2+ ions on the distribution of silicate anionic species (Qn units, n = 0, 1, 2, 3) in CaO–MO–SiO2 (M = Mn2+, Mg2+) systems was compared by employing micro</w:instrText>
      </w:r>
      <w:r w:rsidR="00C45550">
        <w:rPr>
          <w:rFonts w:ascii="Times New Roman" w:hAnsi="Times New Roman" w:hint="eastAsia"/>
          <w:lang w:val="en-US"/>
        </w:rPr>
        <w:instrText>‐</w:instrText>
      </w:r>
      <w:r w:rsidR="00C45550">
        <w:rPr>
          <w:rFonts w:ascii="Times New Roman" w:hAnsi="Times New Roman"/>
          <w:lang w:val="en-US"/>
        </w:rPr>
        <w:instrText>Raman spectroscopic analysis. The Q3/Q2 ratio in both systems decreased as the content of MO increased, indicating t</w:instrText>
      </w:r>
      <w:r w:rsidR="00C45550">
        <w:rPr>
          <w:rFonts w:ascii="Times New Roman" w:hAnsi="Times New Roman" w:hint="eastAsia"/>
          <w:lang w:val="en-US"/>
        </w:rPr>
        <w:instrText>hat the substitution of MO for CaO resulted in depolymerization of the silicate networks, especially in the wollastonite primary area. The Q3/Q2 ratio of the MgO</w:instrText>
      </w:r>
      <w:r w:rsidR="00C45550">
        <w:rPr>
          <w:rFonts w:ascii="Times New Roman" w:hAnsi="Times New Roman" w:hint="eastAsia"/>
          <w:lang w:val="en-US"/>
        </w:rPr>
        <w:instrText>‐</w:instrText>
      </w:r>
      <w:r w:rsidR="00C45550">
        <w:rPr>
          <w:rFonts w:ascii="Times New Roman" w:hAnsi="Times New Roman" w:hint="eastAsia"/>
          <w:lang w:val="en-US"/>
        </w:rPr>
        <w:instrText>containing system was higher than that of the MnO</w:instrText>
      </w:r>
      <w:r w:rsidR="00C45550">
        <w:rPr>
          <w:rFonts w:ascii="Times New Roman" w:hAnsi="Times New Roman" w:hint="eastAsia"/>
          <w:lang w:val="en-US"/>
        </w:rPr>
        <w:instrText>‐</w:instrText>
      </w:r>
      <w:r w:rsidR="00C45550">
        <w:rPr>
          <w:rFonts w:ascii="Times New Roman" w:hAnsi="Times New Roman" w:hint="eastAsia"/>
          <w:lang w:val="en-US"/>
        </w:rPr>
        <w:instrText>containing system due to the larger ionizat</w:instrText>
      </w:r>
      <w:r w:rsidR="00C45550">
        <w:rPr>
          <w:rFonts w:ascii="Times New Roman" w:hAnsi="Times New Roman"/>
          <w:lang w:val="en-US"/>
        </w:rPr>
        <w:instrText>ion potential of Mg2+ ions than Mn2+ ions. Thermophysical properties of the silicate melts, such as viscosity, activation energy of viscous transportation, density, and electrical conductivity of the silicate melts, had a good linear relationship to the Q3/Q2 ratio, indicating that the Q3/Q2 ratio is a good index for the degree of polymerization. The methodology outlined in the present study can be extended to predict the physical properties of silicate melts in glass science, metallurgical slags, and chemical geology.","container-title":"Journal of Non-Crystalline Solids","DOI":"10.1016/j.jnoncrysol.2012.08.014","ISSN":"00223093","issue":"23","journalAbbreviation":"Journal of Non-Crystalline Solids","language":"en","page":"3096-3102","source":"DOI.org (Crossref)","title":"Composition–structure–property relationships of CaO–MO–SiO2 (M=Mg2+, Mn2+) systems derived from micro-Raman spectroscopy","URL":"https://linkinghub.elsevier.com/retrieve/pii/S0022309312004930","volume":"358","author":[{"family":"Park","given":"Joo Hyun"}],"accessed":{"date-parts":[["2020",5,4]]},"issued":{"date-parts":[["2012",12]]}}},{"id":"7OVWmPdL/TDoWTUaZ","uris":["http://zotero.org/users/local/i55Eh2lP/items/2K2LTEAW"],"uri":["http://zotero.org/users/local/i55Eh2lP/items/2K2LTEAW"],"itemData":{"id":749,"type":"article-journal","container-title":"Metallurgical and Materials Transactions B","DOI":"10.1007/s11663-014-0269-7","ISSN":"1073-5615, 1543-1916","issue":"2","journalAbbreviation":"Metall and Materi Trans B","language":"en","page":"741-748","source":"DOI.org (Crossref)","title":"Influence of CaF2 on the Viscosity and Structure of Manganese Ferroalloys Smelting Slags","URL":"http://link.springer.com/10.1007/s11663-014-0269-7","volume":"46","author":[{"family":"Park","given":"Joo Hyun"},{"family":"Ko","given":"Kyu Yeol"},{"family":"Kim","given":"Tae Sung"}],"accessed":{"date-parts":[["2021",1,20]]},"issued":{"date-parts":[["2015",4]]}}},{"id":"7OVWmPdL/VpmN5Nd1","uris":["http://zotero.org/users/local/i55Eh2lP/items/4EPKT9MW"],"uri":["http://zotero.org/users/local/i55Eh2lP/items/4EPKT9MW"],"itemData":{"id":368,"type":"article-journal","container-title":"ISIJ International","DOI":"10.2355/isijinternational.54.2050","ISSN":"0915-1559, 1347-5460","issue":"9","journalAbbreviation":"ISIJ Int.","language":"en","page":"2050-2058","source":"DOI.org (Crossref)","title":"Effect of SiO2/Al2O3 and TiO2/SiO2 Ratios on the Viscosity and Structure of the TiO2–MnO–SiO2–Al2O3 Welding Flux System","URL":"http://jlc.jst.go.jp/DN/JST.JSTAGE/isijinternational/54.2050?lang=en&amp;from=CrossRef&amp;type=abstract","volume":"54","author":[{"family":"Kim","given":"Jong Bae"},{"family":"Sohn","given":"Il"}],"accessed":{"date-parts":[["2020",5,4]]},"issued":{"date-parts":[["2014"]]}}},{"id":"7OVWmPdL/VDuBv6i9","uris</w:instrText>
      </w:r>
      <w:r w:rsidR="00C45550">
        <w:rPr>
          <w:rFonts w:ascii="Times New Roman" w:hAnsi="Times New Roman" w:hint="eastAsia"/>
          <w:lang w:val="en-US"/>
        </w:rPr>
        <w:instrText>":["http://zotero.org/users/local/i55Eh2lP/items/P25GC3A2"],"uri":["http://zotero.org/users/local/i55Eh2lP/items/P25GC3A2"],"itemData":{"id":456,"type":"article-journal","abstract":"The effect of CaF2 on the viscosities of the MO</w:instrText>
      </w:r>
      <w:r w:rsidR="00C45550">
        <w:rPr>
          <w:rFonts w:ascii="Times New Roman" w:hAnsi="Times New Roman" w:hint="eastAsia"/>
          <w:lang w:val="en-US"/>
        </w:rPr>
        <w:instrText>‐</w:instrText>
      </w:r>
      <w:r w:rsidR="00C45550">
        <w:rPr>
          <w:rFonts w:ascii="Times New Roman" w:hAnsi="Times New Roman" w:hint="eastAsia"/>
          <w:lang w:val="en-US"/>
        </w:rPr>
        <w:instrText>SiO2</w:instrText>
      </w:r>
      <w:r w:rsidR="00C45550">
        <w:rPr>
          <w:rFonts w:ascii="Times New Roman" w:hAnsi="Times New Roman" w:hint="eastAsia"/>
          <w:lang w:val="en-US"/>
        </w:rPr>
        <w:instrText>‐</w:instrText>
      </w:r>
      <w:r w:rsidR="00C45550">
        <w:rPr>
          <w:rFonts w:ascii="Times New Roman" w:hAnsi="Times New Roman" w:hint="eastAsia"/>
          <w:lang w:val="en-US"/>
        </w:rPr>
        <w:instrText>xMnO</w:instrText>
      </w:r>
      <w:r w:rsidR="00C45550">
        <w:rPr>
          <w:rFonts w:ascii="Times New Roman" w:hAnsi="Times New Roman" w:hint="eastAsia"/>
          <w:lang w:val="en-US"/>
        </w:rPr>
        <w:instrText>‐</w:instrText>
      </w:r>
      <w:r w:rsidR="00C45550">
        <w:rPr>
          <w:rFonts w:ascii="Times New Roman" w:hAnsi="Times New Roman" w:hint="eastAsia"/>
          <w:lang w:val="en-US"/>
        </w:rPr>
        <w:instrText>yCaF2 melts (M[=Ca or Ba]O/SiO2 = 0.4</w:instrText>
      </w:r>
      <w:r w:rsidR="00C45550">
        <w:rPr>
          <w:rFonts w:ascii="Times New Roman" w:hAnsi="Times New Roman" w:hint="eastAsia"/>
          <w:lang w:val="en-US"/>
        </w:rPr>
        <w:instrText>‐</w:instrText>
      </w:r>
      <w:r w:rsidR="00C45550">
        <w:rPr>
          <w:rFonts w:ascii="Times New Roman" w:hAnsi="Times New Roman" w:hint="eastAsia"/>
          <w:lang w:val="en-US"/>
        </w:rPr>
        <w:instrText>0.5, x = 10[</w:instrText>
      </w:r>
      <w:r w:rsidR="00C45550">
        <w:rPr>
          <w:rFonts w:ascii="Times New Roman" w:hAnsi="Times New Roman" w:hint="eastAsia"/>
          <w:lang w:val="en-US"/>
        </w:rPr>
        <w:instrText>±</w:instrText>
      </w:r>
      <w:r w:rsidR="00C45550">
        <w:rPr>
          <w:rFonts w:ascii="Times New Roman" w:hAnsi="Times New Roman" w:hint="eastAsia"/>
          <w:lang w:val="en-US"/>
        </w:rPr>
        <w:instrText>1] or 40[</w:instrText>
      </w:r>
      <w:r w:rsidR="00C45550">
        <w:rPr>
          <w:rFonts w:ascii="Times New Roman" w:hAnsi="Times New Roman" w:hint="eastAsia"/>
          <w:lang w:val="en-US"/>
        </w:rPr>
        <w:instrText>±</w:instrText>
      </w:r>
      <w:r w:rsidR="00C45550">
        <w:rPr>
          <w:rFonts w:ascii="Times New Roman" w:hAnsi="Times New Roman" w:hint="eastAsia"/>
          <w:lang w:val="en-US"/>
        </w:rPr>
        <w:instrText>2] mol%, y = 0</w:instrText>
      </w:r>
      <w:r w:rsidR="00C45550">
        <w:rPr>
          <w:rFonts w:ascii="Times New Roman" w:hAnsi="Times New Roman" w:hint="eastAsia"/>
          <w:lang w:val="en-US"/>
        </w:rPr>
        <w:instrText>‐</w:instrText>
      </w:r>
      <w:r w:rsidR="00C45550">
        <w:rPr>
          <w:rFonts w:ascii="Times New Roman" w:hAnsi="Times New Roman" w:hint="eastAsia"/>
          <w:lang w:val="en-US"/>
        </w:rPr>
        <w:instrText>15 mol%) have been studied at high temperatures. At MnO = 40[</w:instrText>
      </w:r>
      <w:r w:rsidR="00C45550">
        <w:rPr>
          <w:rFonts w:ascii="Times New Roman" w:hAnsi="Times New Roman" w:hint="eastAsia"/>
          <w:lang w:val="en-US"/>
        </w:rPr>
        <w:instrText>±</w:instrText>
      </w:r>
      <w:r w:rsidR="00C45550">
        <w:rPr>
          <w:rFonts w:ascii="Times New Roman" w:hAnsi="Times New Roman" w:hint="eastAsia"/>
          <w:lang w:val="en-US"/>
        </w:rPr>
        <w:instrText>2] mol%, the viscosity of Ba</w:instrText>
      </w:r>
      <w:r w:rsidR="00C45550">
        <w:rPr>
          <w:rFonts w:ascii="Times New Roman" w:hAnsi="Times New Roman" w:hint="eastAsia"/>
          <w:lang w:val="en-US"/>
        </w:rPr>
        <w:instrText>‐</w:instrText>
      </w:r>
      <w:r w:rsidR="00C45550">
        <w:rPr>
          <w:rFonts w:ascii="Times New Roman" w:hAnsi="Times New Roman" w:hint="eastAsia"/>
          <w:lang w:val="en-US"/>
        </w:rPr>
        <w:instrText>Mn</w:instrText>
      </w:r>
      <w:r w:rsidR="00C45550">
        <w:rPr>
          <w:rFonts w:ascii="Times New Roman" w:hAnsi="Times New Roman" w:hint="eastAsia"/>
          <w:lang w:val="en-US"/>
        </w:rPr>
        <w:instrText>‐</w:instrText>
      </w:r>
      <w:r w:rsidR="00C45550">
        <w:rPr>
          <w:rFonts w:ascii="Times New Roman" w:hAnsi="Times New Roman" w:hint="eastAsia"/>
          <w:lang w:val="en-US"/>
        </w:rPr>
        <w:instrText>silicate melts is lower than that of Ca</w:instrText>
      </w:r>
      <w:r w:rsidR="00C45550">
        <w:rPr>
          <w:rFonts w:ascii="Times New Roman" w:hAnsi="Times New Roman" w:hint="eastAsia"/>
          <w:lang w:val="en-US"/>
        </w:rPr>
        <w:instrText>‐</w:instrText>
      </w:r>
      <w:r w:rsidR="00C45550">
        <w:rPr>
          <w:rFonts w:ascii="Times New Roman" w:hAnsi="Times New Roman" w:hint="eastAsia"/>
          <w:lang w:val="en-US"/>
        </w:rPr>
        <w:instrText>Mn</w:instrText>
      </w:r>
      <w:r w:rsidR="00C45550">
        <w:rPr>
          <w:rFonts w:ascii="Times New Roman" w:hAnsi="Times New Roman" w:hint="eastAsia"/>
          <w:lang w:val="en-US"/>
        </w:rPr>
        <w:instrText>‐</w:instrText>
      </w:r>
      <w:r w:rsidR="00C45550">
        <w:rPr>
          <w:rFonts w:ascii="Times New Roman" w:hAnsi="Times New Roman" w:hint="eastAsia"/>
          <w:lang w:val="en-US"/>
        </w:rPr>
        <w:instrText xml:space="preserve">silicate melts because Mn2+ is a strong network modifier </w:instrText>
      </w:r>
      <w:r w:rsidR="00C45550">
        <w:rPr>
          <w:rFonts w:ascii="Times New Roman" w:hAnsi="Times New Roman"/>
          <w:lang w:val="en-US"/>
        </w:rPr>
        <w:instrText>in the former system. However, the viscosities of both alkaline earth silicate melts with MnO = 10[±1] mol% are not affected by cation type because MnO activity is too low to affect the viscosity of the melts. The CaF2 addition decreases the viscosities o</w:instrText>
      </w:r>
      <w:r w:rsidR="00C45550">
        <w:rPr>
          <w:rFonts w:ascii="Times New Roman" w:hAnsi="Times New Roman" w:hint="eastAsia"/>
          <w:lang w:val="en-US"/>
        </w:rPr>
        <w:instrText>f the Ba</w:instrText>
      </w:r>
      <w:r w:rsidR="00C45550">
        <w:rPr>
          <w:rFonts w:ascii="Times New Roman" w:hAnsi="Times New Roman" w:hint="eastAsia"/>
          <w:lang w:val="en-US"/>
        </w:rPr>
        <w:instrText>‐</w:instrText>
      </w:r>
      <w:r w:rsidR="00C45550">
        <w:rPr>
          <w:rFonts w:ascii="Times New Roman" w:hAnsi="Times New Roman" w:hint="eastAsia"/>
          <w:lang w:val="en-US"/>
        </w:rPr>
        <w:instrText>Mn</w:instrText>
      </w:r>
      <w:r w:rsidR="00C45550">
        <w:rPr>
          <w:rFonts w:ascii="Times New Roman" w:hAnsi="Times New Roman" w:hint="eastAsia"/>
          <w:lang w:val="en-US"/>
        </w:rPr>
        <w:instrText>‐</w:instrText>
      </w:r>
      <w:r w:rsidR="00C45550">
        <w:rPr>
          <w:rFonts w:ascii="Times New Roman" w:hAnsi="Times New Roman" w:hint="eastAsia"/>
          <w:lang w:val="en-US"/>
        </w:rPr>
        <w:instrText>silicate melts with low</w:instrText>
      </w:r>
      <w:r w:rsidR="00C45550">
        <w:rPr>
          <w:rFonts w:ascii="Times New Roman" w:hAnsi="Times New Roman" w:hint="eastAsia"/>
          <w:lang w:val="en-US"/>
        </w:rPr>
        <w:instrText>‐</w:instrText>
      </w:r>
      <w:r w:rsidR="00C45550">
        <w:rPr>
          <w:rFonts w:ascii="Times New Roman" w:hAnsi="Times New Roman" w:hint="eastAsia"/>
          <w:lang w:val="en-US"/>
        </w:rPr>
        <w:instrText>MnO contents, while it has less impact on the viscosities of the melts with high</w:instrText>
      </w:r>
      <w:r w:rsidR="00C45550">
        <w:rPr>
          <w:rFonts w:ascii="Times New Roman" w:hAnsi="Times New Roman" w:hint="eastAsia"/>
          <w:lang w:val="en-US"/>
        </w:rPr>
        <w:instrText>‐</w:instrText>
      </w:r>
      <w:r w:rsidR="00C45550">
        <w:rPr>
          <w:rFonts w:ascii="Times New Roman" w:hAnsi="Times New Roman" w:hint="eastAsia"/>
          <w:lang w:val="en-US"/>
        </w:rPr>
        <w:instrText>MnO contents. The effect of CaF2 on the relationship between viscosity and the structure of the silicate melts is quantitatively analyzed using the micro</w:instrText>
      </w:r>
      <w:r w:rsidR="00C45550">
        <w:rPr>
          <w:rFonts w:ascii="Times New Roman" w:hAnsi="Times New Roman" w:hint="eastAsia"/>
          <w:lang w:val="en-US"/>
        </w:rPr>
        <w:instrText>‐</w:instrText>
      </w:r>
      <w:r w:rsidR="00C45550">
        <w:rPr>
          <w:rFonts w:ascii="Times New Roman" w:hAnsi="Times New Roman" w:hint="eastAsia"/>
          <w:lang w:val="en-US"/>
        </w:rPr>
        <w:instrText>Raman spectra of quenched glass samples. The NBO/Si ratio of alkaline earth silicate melts, which indicates the degree of polymerization of the silicate networks, has a linear relationship with the activation energy for the viscous flow of</w:instrText>
      </w:r>
      <w:r w:rsidR="00C45550">
        <w:rPr>
          <w:rFonts w:ascii="Times New Roman" w:hAnsi="Times New Roman"/>
          <w:lang w:val="en-US"/>
        </w:rPr>
        <w:instrText xml:space="preserve"> the melts.","container-title":"Journal of the American Ceramic Society","DOI":"10.1111/jace.16363","ISSN":"0002-7820, 1551-2916","issue":"8","journalAbbreviation":"J Am Ceram Soc","language":"en","page":"4943-4955","source":"DOI.org (Crossref)","title":"</w:instrText>
      </w:r>
      <w:r w:rsidR="00C45550">
        <w:rPr>
          <w:rFonts w:ascii="Times New Roman" w:hAnsi="Times New Roman" w:hint="eastAsia"/>
          <w:lang w:val="en-US"/>
        </w:rPr>
        <w:instrText>Viscosity</w:instrText>
      </w:r>
      <w:r w:rsidR="00C45550">
        <w:rPr>
          <w:rFonts w:ascii="Times New Roman" w:hAnsi="Times New Roman" w:hint="eastAsia"/>
          <w:lang w:val="en-US"/>
        </w:rPr>
        <w:instrText>‐</w:instrText>
      </w:r>
      <w:r w:rsidR="00C45550">
        <w:rPr>
          <w:rFonts w:ascii="Times New Roman" w:hAnsi="Times New Roman" w:hint="eastAsia"/>
          <w:lang w:val="en-US"/>
        </w:rPr>
        <w:instrText>structure relationship of alkaline earth silicate melts containing manganese oxide and calcium fluoride","URL":"https://onlinelibrary.wiley.com/doi/abs/10.1111/jace.16363","volume":"102","author":[{"family":"Kim","given":"Tae Sung"},{"family":"P</w:instrText>
      </w:r>
      <w:r w:rsidR="00C45550">
        <w:rPr>
          <w:rFonts w:ascii="Times New Roman" w:hAnsi="Times New Roman"/>
          <w:lang w:val="en-US"/>
        </w:rPr>
        <w:instrText xml:space="preserve">ark","given":"Joo Hyun"}],"accessed":{"date-parts":[["2020",5,4]]},"issued":{"date-parts":[["2019",8]]}}},{"id":4276,"uris":["http://zotero.org/users/7836746/items/7R367BRP"],"uri":["http://zotero.org/users/7836746/items/7R367BRP"],"itemData":{"id":4276,"type":"article-journal","container-title":"Metals and Materials International","DOI":"10.1007/s12540-019-00474-1","ISSN":"1598-9623, 2005-4149","issue":"12","journalAbbreviation":"Met. Mater. Int.","language":"en","page":"1872-1880","source":"DOI.org (Crossref)","title":"Structural Understanding of MnO–SiO2–Al2O3–Ce2O3 Slag via Raman, 27Al NMR and X-ray Photoelectron Spectroscopies","volume":"26","author":[{"family":"Kim","given":"Tae Sung"},{"family":"Jeong","given":"Se Ji"},{"family":"Park","given":"Joo Hyun"}],"issued":{"date-parts":[["2020",12]]}}}],"schema":"https://github.com/citation-style-language/schema/raw/master/csl-citation.json"} </w:instrText>
      </w:r>
      <w:r w:rsidRPr="00BE47CF">
        <w:rPr>
          <w:rFonts w:ascii="Times New Roman" w:hAnsi="Times New Roman"/>
          <w:lang w:val="en-US"/>
        </w:rPr>
        <w:fldChar w:fldCharType="separate"/>
      </w:r>
      <w:r w:rsidR="00C45550" w:rsidRPr="00C45550">
        <w:rPr>
          <w:rFonts w:ascii="Times New Roman" w:hAnsi="Times New Roman"/>
          <w:vertAlign w:val="superscript"/>
        </w:rPr>
        <w:t>[58,59,63–66]</w:t>
      </w:r>
      <w:r w:rsidRPr="00BE47CF">
        <w:rPr>
          <w:rFonts w:ascii="Times New Roman" w:hAnsi="Times New Roman"/>
          <w:lang w:val="en-US"/>
        </w:rPr>
        <w:fldChar w:fldCharType="end"/>
      </w:r>
      <w:r w:rsidRPr="00BE47CF">
        <w:rPr>
          <w:rFonts w:ascii="Times New Roman" w:hAnsi="Times New Roman"/>
          <w:lang w:val="en-US"/>
        </w:rPr>
        <w:t>. Slag structure has been reported for the ternary systems of CaO-SiO</w:t>
      </w:r>
      <w:r w:rsidRPr="00BE47CF">
        <w:rPr>
          <w:rFonts w:ascii="Times New Roman" w:hAnsi="Times New Roman"/>
          <w:vertAlign w:val="subscript"/>
          <w:lang w:val="en-US"/>
        </w:rPr>
        <w:t>2</w:t>
      </w:r>
      <w:r w:rsidRPr="00BE47CF">
        <w:rPr>
          <w:rFonts w:ascii="Times New Roman" w:hAnsi="Times New Roman"/>
          <w:lang w:val="en-US"/>
        </w:rPr>
        <w:t>-MnO</w:t>
      </w:r>
      <w:r w:rsidRPr="00BE47CF">
        <w:rPr>
          <w:rFonts w:ascii="Times New Roman" w:hAnsi="Times New Roman"/>
          <w:lang w:val="en-US"/>
        </w:rPr>
        <w:fldChar w:fldCharType="begin"/>
      </w:r>
      <w:r w:rsidR="00C45550">
        <w:rPr>
          <w:rFonts w:ascii="Times New Roman" w:hAnsi="Times New Roman"/>
          <w:lang w:val="en-US"/>
        </w:rPr>
        <w:instrText xml:space="preserve"> ADDIN ZOTERO_ITEM CSL_CITATION {"citationID":"pxFVcCQM","properties":{"formattedCitation":"\\super [58,59,63]\\nosupersub{}","plainCitation":"[58,59,63]","noteIndex":0},"citationItems":[{"id":"7OVWmPdL/sC7LnCHz","uris":["http://zotero.org/users/local/i55Eh2lP/items/ISL9GFDB"],"uri":["http://zotero.org/users/local/i55Eh2lP/items/ISL9GFDB"],"itemData":{"id":451,"type":"article-journal","container-title":"ISIJ International","DOI":"10.2355/isijinternational.52.1627","ISSN":"0915-1559, 1347-5460","issue":"9","journalAbbreviation":"ISIJ Int.","language":"en","note":"tex.ids: ISIJInt._52_1627a","page":"1627-1636","source":"DOI.org (Crossref)","title":"Structure-Property Correlations of CaO-SiO2-MnO Slag Derived from Raman Spectroscopy","URL":"http://jlc.jst.go.jp/DN/JST.JSTAGE/isijinternational/52.1627?lang=en&amp;from=CrossRef&amp;type=abstract","volume":"52","author":[{"family":"Park","given":"Joo Hyun"}],"accessed":{"date-parts":[["2020",5,4]]},"issued":{"date-parts":[["2012"]]}}},{"id":"7OVWmPdL/VZXy0SGm","uris":["http://zotero.org/users/local/i55Eh2lP/items/438STVW3"],"uri":["http://zotero.org/users/local/i55Eh2lP/items/438STVW3"],"itemData":{"id":452,"type":"article-journal","abstract":"The effect of Mn2+ and Mg2+ ions on the distribution of silicate anionic species (Qn units, n = 0, 1, 2, 3) in CaO–MO–SiO2 (M = Mn2+, Mg2+) systems was compared by employing micro</w:instrText>
      </w:r>
      <w:r w:rsidR="00C45550">
        <w:rPr>
          <w:rFonts w:ascii="Times New Roman" w:hAnsi="Times New Roman" w:hint="eastAsia"/>
          <w:lang w:val="en-US"/>
        </w:rPr>
        <w:instrText>‐</w:instrText>
      </w:r>
      <w:r w:rsidR="00C45550">
        <w:rPr>
          <w:rFonts w:ascii="Times New Roman" w:hAnsi="Times New Roman"/>
          <w:lang w:val="en-US"/>
        </w:rPr>
        <w:instrText xml:space="preserve">Raman spectroscopic analysis. The Q3/Q2 ratio in both systems decreased as the content of MO increased, indicating that the substitution of MO for CaO </w:instrText>
      </w:r>
      <w:r w:rsidR="00C45550">
        <w:rPr>
          <w:rFonts w:ascii="Times New Roman" w:hAnsi="Times New Roman" w:hint="eastAsia"/>
          <w:lang w:val="en-US"/>
        </w:rPr>
        <w:instrText>resulted in depolymerization of the silicate networks, especially in the wollastonite primary area. The Q3/Q2 ratio of the MgO</w:instrText>
      </w:r>
      <w:r w:rsidR="00C45550">
        <w:rPr>
          <w:rFonts w:ascii="Times New Roman" w:hAnsi="Times New Roman" w:hint="eastAsia"/>
          <w:lang w:val="en-US"/>
        </w:rPr>
        <w:instrText>‐</w:instrText>
      </w:r>
      <w:r w:rsidR="00C45550">
        <w:rPr>
          <w:rFonts w:ascii="Times New Roman" w:hAnsi="Times New Roman" w:hint="eastAsia"/>
          <w:lang w:val="en-US"/>
        </w:rPr>
        <w:instrText>containing system was higher than that of the MnO</w:instrText>
      </w:r>
      <w:r w:rsidR="00C45550">
        <w:rPr>
          <w:rFonts w:ascii="Times New Roman" w:hAnsi="Times New Roman" w:hint="eastAsia"/>
          <w:lang w:val="en-US"/>
        </w:rPr>
        <w:instrText>‐</w:instrText>
      </w:r>
      <w:r w:rsidR="00C45550">
        <w:rPr>
          <w:rFonts w:ascii="Times New Roman" w:hAnsi="Times New Roman" w:hint="eastAsia"/>
          <w:lang w:val="en-US"/>
        </w:rPr>
        <w:instrText>containing system due to the larger ionization potential of Mg2+ ions than Mn2</w:instrText>
      </w:r>
      <w:r w:rsidR="00C45550">
        <w:rPr>
          <w:rFonts w:ascii="Times New Roman" w:hAnsi="Times New Roman"/>
          <w:lang w:val="en-US"/>
        </w:rPr>
        <w:instrText xml:space="preserve">+ ions. Thermophysical properties of the silicate melts, such as viscosity, activation energy of viscous transportation, density, and electrical conductivity of the silicate melts, had a good linear relationship to the Q3/Q2 ratio, indicating that the Q3/Q2 ratio is a good index for the degree of polymerization. The methodology outlined in the present study can be extended to predict the physical properties of silicate melts in glass science, metallurgical slags, and chemical geology.","container-title":"Journal of Non-Crystalline Solids","DOI":"10.1016/j.jnoncrysol.2012.08.014","ISSN":"00223093","issue":"23","journalAbbreviation":"Journal of Non-Crystalline Solids","language":"en","page":"3096-3102","source":"DOI.org (Crossref)","title":"Composition–structure–property relationships of CaO–MO–SiO2 (M=Mg2+, Mn2+) systems derived from micro-Raman spectroscopy","URL":"https://linkinghub.elsevier.com/retrieve/pii/S0022309312004930","volume":"358","author":[{"family":"Park","given":"Joo Hyun"}],"accessed":{"date-parts":[["2020",5,4]]},"issued":{"date-parts":[["2012",12]]}}},{"id":"7OVWmPdL/TDoWTUaZ","uris":["http://zotero.org/users/local/i55Eh2lP/items/2K2LTEAW"],"uri":["http://zotero.org/users/local/i55Eh2lP/items/2K2LTEAW"],"itemData":{"id":749,"type":"article-journal","container-title":"Metallurgical and Materials Transactions B","DOI":"10.1007/s11663-014-0269-7","ISSN":"1073-5615, 1543-1916","issue":"2","journalAbbreviation":"Metall and Materi Trans B","language":"en","page":"741-748","source":"DOI.org (Crossref)","title":"Influence of CaF2 on the Viscosity and Structure of Manganese Ferroalloys Smelting Slags","URL":"http://link.springer.com/10.1007/s11663-014-0269-7","volume":"46","author":[{"family":"Park","given":"Joo Hyun"},{"family":"Ko","given":"Kyu Yeol"},{"family":"Kim","given":"Tae Sung"}],"accessed":{"date-parts":[["2021",1,20]]},"issued":{"date-parts":[["2015",4]]}}}],"schema":"https://github.com/citation-style-language/schema/raw/master/csl-citation.json"} </w:instrText>
      </w:r>
      <w:r w:rsidRPr="00BE47CF">
        <w:rPr>
          <w:rFonts w:ascii="Times New Roman" w:hAnsi="Times New Roman"/>
          <w:lang w:val="en-US"/>
        </w:rPr>
        <w:fldChar w:fldCharType="separate"/>
      </w:r>
      <w:r w:rsidR="00C45550" w:rsidRPr="00C45550">
        <w:rPr>
          <w:rFonts w:ascii="Times New Roman" w:hAnsi="Times New Roman"/>
          <w:vertAlign w:val="superscript"/>
        </w:rPr>
        <w:t>[58,59,63]</w:t>
      </w:r>
      <w:r w:rsidRPr="00BE47CF">
        <w:rPr>
          <w:rFonts w:ascii="Times New Roman" w:hAnsi="Times New Roman"/>
          <w:lang w:val="en-US"/>
        </w:rPr>
        <w:fldChar w:fldCharType="end"/>
      </w:r>
      <w:r w:rsidRPr="00BE47CF">
        <w:rPr>
          <w:rFonts w:ascii="Times New Roman" w:hAnsi="Times New Roman"/>
          <w:lang w:val="es-ES"/>
        </w:rPr>
        <w:t xml:space="preserve"> and MnO-SiO</w:t>
      </w:r>
      <w:r w:rsidRPr="00BE47CF">
        <w:rPr>
          <w:rFonts w:ascii="Times New Roman" w:hAnsi="Times New Roman"/>
          <w:vertAlign w:val="subscript"/>
          <w:lang w:val="es-ES"/>
        </w:rPr>
        <w:t>2</w:t>
      </w:r>
      <w:r w:rsidRPr="00BE47CF">
        <w:rPr>
          <w:rFonts w:ascii="Times New Roman" w:hAnsi="Times New Roman"/>
          <w:lang w:val="es-ES"/>
        </w:rPr>
        <w:t>-Al</w:t>
      </w:r>
      <w:r w:rsidRPr="00BE47CF">
        <w:rPr>
          <w:rFonts w:ascii="Times New Roman" w:hAnsi="Times New Roman"/>
          <w:vertAlign w:val="subscript"/>
          <w:lang w:val="es-ES"/>
        </w:rPr>
        <w:t>2</w:t>
      </w:r>
      <w:r w:rsidRPr="00BE47CF">
        <w:rPr>
          <w:rFonts w:ascii="Times New Roman" w:hAnsi="Times New Roman"/>
          <w:lang w:val="es-ES"/>
        </w:rPr>
        <w:t>O</w:t>
      </w:r>
      <w:r w:rsidRPr="00BE47CF">
        <w:rPr>
          <w:rFonts w:ascii="Times New Roman" w:hAnsi="Times New Roman"/>
          <w:vertAlign w:val="subscript"/>
          <w:lang w:val="es-ES"/>
        </w:rPr>
        <w:t>3</w:t>
      </w:r>
      <w:r w:rsidRPr="00BE47CF">
        <w:rPr>
          <w:rFonts w:ascii="Times New Roman" w:hAnsi="Times New Roman"/>
          <w:lang w:val="en-US"/>
        </w:rPr>
        <w:fldChar w:fldCharType="begin"/>
      </w:r>
      <w:r w:rsidR="00C45550">
        <w:rPr>
          <w:rFonts w:ascii="Times New Roman" w:hAnsi="Times New Roman"/>
          <w:lang w:val="es-ES"/>
        </w:rPr>
        <w:instrText xml:space="preserve"> ADDIN ZOTERO_ITEM CSL_CITATION {"citationID":"LoeMN9nS","properties":{"formattedCitation":"\\super [66]\\nosupersub{}","plainCitation":"[66]","noteIndex":0},"citationItems":[{"id":4276,"uris":["http://zotero.org/users/7836746/items/7R367BRP"],"uri":["http://zotero.org/users/7836746/items/7R367BRP"],"itemData":{"id":4276,"type":"article-journal","container-title":"Metals and Materials International","DOI":"10.1007/s12540-019-00474-1","ISSN":"1598-9623, 2005-4149","issue":"12","journalAbbreviation":"Met. Mater. Int.","language":"en","page":"1872-1880","source":"DOI.org (Crossref)","title":"Structural Understanding of MnO–SiO2–Al2O3–Ce2O3 Slag via Raman, 27Al NMR and X-ray Photoelectron Spectroscopies","volume":"26","author":[{"family":"Kim","given":"Tae Sung"},{"family":"Jeong","given":"Se Ji"},{"family":"Park","given":"Joo Hyun"}],"issued":{"date-parts":[["2020",12]]}}}],"schema":"https://github.com/citation-style-language/schema/raw/master/csl-citation.json"} </w:instrText>
      </w:r>
      <w:r w:rsidRPr="00BE47CF">
        <w:rPr>
          <w:rFonts w:ascii="Times New Roman" w:hAnsi="Times New Roman"/>
          <w:lang w:val="en-US"/>
        </w:rPr>
        <w:fldChar w:fldCharType="separate"/>
      </w:r>
      <w:r w:rsidR="00C45550" w:rsidRPr="00C45550">
        <w:rPr>
          <w:rFonts w:ascii="Times New Roman" w:hAnsi="Times New Roman"/>
          <w:vertAlign w:val="superscript"/>
        </w:rPr>
        <w:t>[66]</w:t>
      </w:r>
      <w:r w:rsidRPr="00BE47CF">
        <w:rPr>
          <w:rFonts w:ascii="Times New Roman" w:hAnsi="Times New Roman"/>
          <w:lang w:val="en-US"/>
        </w:rPr>
        <w:fldChar w:fldCharType="end"/>
      </w:r>
      <w:r w:rsidRPr="00BE47CF">
        <w:rPr>
          <w:rFonts w:ascii="Times New Roman" w:hAnsi="Times New Roman"/>
          <w:lang w:val="es-ES"/>
        </w:rPr>
        <w:t xml:space="preserve"> as well as the quaternary systems of CaO-SiO</w:t>
      </w:r>
      <w:r w:rsidRPr="00BE47CF">
        <w:rPr>
          <w:rFonts w:ascii="Times New Roman" w:hAnsi="Times New Roman"/>
          <w:vertAlign w:val="subscript"/>
          <w:lang w:val="es-ES"/>
        </w:rPr>
        <w:t>2</w:t>
      </w:r>
      <w:r w:rsidRPr="00BE47CF">
        <w:rPr>
          <w:rFonts w:ascii="Times New Roman" w:hAnsi="Times New Roman"/>
          <w:lang w:val="es-ES"/>
        </w:rPr>
        <w:t>-MnO-xCaF</w:t>
      </w:r>
      <w:r w:rsidRPr="00BE47CF">
        <w:rPr>
          <w:rFonts w:ascii="Times New Roman" w:hAnsi="Times New Roman"/>
          <w:vertAlign w:val="subscript"/>
          <w:lang w:val="es-ES"/>
        </w:rPr>
        <w:t xml:space="preserve">2 </w:t>
      </w:r>
      <w:r w:rsidRPr="00BE47CF">
        <w:rPr>
          <w:rFonts w:ascii="Times New Roman" w:hAnsi="Times New Roman"/>
          <w:lang w:val="es-ES"/>
        </w:rPr>
        <w:t>[x=0.0-14.5 wt.%]</w:t>
      </w:r>
      <w:r w:rsidRPr="00BE47CF">
        <w:rPr>
          <w:rFonts w:ascii="Times New Roman" w:hAnsi="Times New Roman"/>
          <w:lang w:val="en-US"/>
        </w:rPr>
        <w:fldChar w:fldCharType="begin"/>
      </w:r>
      <w:r w:rsidR="00C45550">
        <w:rPr>
          <w:rFonts w:ascii="Times New Roman" w:hAnsi="Times New Roman"/>
          <w:lang w:val="es-ES"/>
        </w:rPr>
        <w:instrText xml:space="preserve"> ADDIN ZOTERO_ITEM CSL_CITATION {"citationID":"9vm5kXve","properties":{"formattedCitation":"\\super [63]\\nosupersub{}","plainCitation":"[63]","noteIndex":0},"citationItems":[{"id":"7OVWmPdL/TDoWTUaZ","uris":["http://zotero.org/users/local/i55Eh2lP/items/2K2LTEAW"],"uri":["http://zotero.org/users/local/i55Eh2lP/items/2K2LTEAW"],"itemData":{"id":749,"type":"article-journal","container-title":"Metallurgical and Materials Transactions B","DOI":"10.1007/s11663-014-0269-7","ISSN":"1073-5615, 1543-1916","issue":"2","journalAbbreviation":"Metall and Materi Trans B","language":"en","page":"741-748","source":"DOI.org (Crossref)","title":"Influence of CaF2 on the Viscosity and Structure of Manganese Ferroalloys Smelting Slags","URL":"http://link.springer.com/10.1007/s11663-014-0269-7","volume":"46","author":[{"family":"Park","given":"Joo Hyun"},{"family":"Ko","given":"Kyu Yeol"},{"family":"Kim","given":"Tae Sung"}],"accessed":{"date-parts":[["2021",1,20]]},"issued":{"date-parts":[["2015",4]]}}}],"schema":"https://github.com/citation-style-language/schema/raw/master/csl-citation.json"} </w:instrText>
      </w:r>
      <w:r w:rsidRPr="00BE47CF">
        <w:rPr>
          <w:rFonts w:ascii="Times New Roman" w:hAnsi="Times New Roman"/>
          <w:lang w:val="en-US"/>
        </w:rPr>
        <w:fldChar w:fldCharType="separate"/>
      </w:r>
      <w:r w:rsidR="00C45550" w:rsidRPr="00C45550">
        <w:rPr>
          <w:rFonts w:ascii="Times New Roman" w:hAnsi="Times New Roman"/>
          <w:vertAlign w:val="superscript"/>
        </w:rPr>
        <w:t>[63]</w:t>
      </w:r>
      <w:r w:rsidRPr="00BE47CF">
        <w:rPr>
          <w:rFonts w:ascii="Times New Roman" w:hAnsi="Times New Roman"/>
          <w:lang w:val="en-US"/>
        </w:rPr>
        <w:fldChar w:fldCharType="end"/>
      </w:r>
      <w:r w:rsidRPr="00BE47CF">
        <w:rPr>
          <w:rFonts w:ascii="Times New Roman" w:hAnsi="Times New Roman"/>
          <w:lang w:val="es-ES"/>
        </w:rPr>
        <w:t>, TiO</w:t>
      </w:r>
      <w:r w:rsidRPr="00BE47CF">
        <w:rPr>
          <w:rFonts w:ascii="Times New Roman" w:hAnsi="Times New Roman"/>
          <w:vertAlign w:val="subscript"/>
          <w:lang w:val="es-ES"/>
        </w:rPr>
        <w:t>2</w:t>
      </w:r>
      <w:r w:rsidRPr="00BE47CF">
        <w:rPr>
          <w:rFonts w:ascii="Times New Roman" w:hAnsi="Times New Roman"/>
          <w:lang w:val="es-ES"/>
        </w:rPr>
        <w:t>-MnO (30 wt.%)-SiO</w:t>
      </w:r>
      <w:r w:rsidRPr="00BE47CF">
        <w:rPr>
          <w:rFonts w:ascii="Times New Roman" w:hAnsi="Times New Roman"/>
          <w:vertAlign w:val="subscript"/>
          <w:lang w:val="es-ES"/>
        </w:rPr>
        <w:t>2</w:t>
      </w:r>
      <w:r w:rsidRPr="00BE47CF">
        <w:rPr>
          <w:rFonts w:ascii="Times New Roman" w:hAnsi="Times New Roman"/>
          <w:lang w:val="es-ES"/>
        </w:rPr>
        <w:t>-Al</w:t>
      </w:r>
      <w:r w:rsidRPr="00BE47CF">
        <w:rPr>
          <w:rFonts w:ascii="Times New Roman" w:hAnsi="Times New Roman"/>
          <w:vertAlign w:val="subscript"/>
          <w:lang w:val="es-ES"/>
        </w:rPr>
        <w:t>2</w:t>
      </w:r>
      <w:r w:rsidRPr="00BE47CF">
        <w:rPr>
          <w:rFonts w:ascii="Times New Roman" w:hAnsi="Times New Roman"/>
          <w:lang w:val="es-ES"/>
        </w:rPr>
        <w:t>O</w:t>
      </w:r>
      <w:r w:rsidRPr="00BE47CF">
        <w:rPr>
          <w:rFonts w:ascii="Times New Roman" w:hAnsi="Times New Roman"/>
          <w:vertAlign w:val="subscript"/>
          <w:lang w:val="es-ES"/>
        </w:rPr>
        <w:t>3</w:t>
      </w:r>
      <w:r w:rsidRPr="00BE47CF">
        <w:rPr>
          <w:rFonts w:ascii="Times New Roman" w:hAnsi="Times New Roman"/>
          <w:vertAlign w:val="subscript"/>
          <w:lang w:val="en-US"/>
        </w:rPr>
        <w:fldChar w:fldCharType="begin"/>
      </w:r>
      <w:r w:rsidR="00C45550">
        <w:rPr>
          <w:rFonts w:ascii="Times New Roman" w:hAnsi="Times New Roman"/>
          <w:vertAlign w:val="subscript"/>
          <w:lang w:val="es-ES"/>
        </w:rPr>
        <w:instrText xml:space="preserve"> ADDIN ZOTERO_ITEM CSL_CITATION {"citationID":"ojwquRr4","properties":{"formattedCitation":"\\super [64]\\nosupersub{}","plainCitation":"[64]","noteIndex":0},"citationItems":[{"id":"7OVWmPdL/VpmN5Nd1","uris":["http://zotero.org/users/local/i55Eh2lP/items/4EPKT9MW"],"uri":["http://zotero.org/users/local/i55Eh2lP/items/4EPKT9MW"],"itemData":{"id":368,"type":"article-journal","container-title":"ISIJ International","DOI":"10.2355/isijinternational.54.2050","ISSN":"0915-1559, 1347-5460","issue":"9","journalAbbreviation":"ISIJ Int.","language":"en","page":"2050-2058","source":"DOI.org (Crossref)","title":"Effect of SiO2/Al2O3 and TiO2/SiO2 Ratios on the Viscosity and Structure of the TiO2–MnO–SiO2–Al2O3 Welding Flux System","URL":"http://jlc.jst.go.jp/DN/JST.JSTAGE/isijinternational/54.2050?lang=en&amp;from=CrossRef&amp;type=abstract","volume":"54","author":[{"family":"Kim","given":"Jong Bae"},{"family":"Sohn","given":"Il"}],"accessed":{"date-parts":[["2020",5,4]]},"issued":{"date-parts":[["2014"]]}}}],"schema":"https://github.com/citation-style-language/schema/raw/master/csl-citation.json"} </w:instrText>
      </w:r>
      <w:r w:rsidRPr="00BE47CF">
        <w:rPr>
          <w:rFonts w:ascii="Times New Roman" w:hAnsi="Times New Roman"/>
          <w:vertAlign w:val="subscript"/>
          <w:lang w:val="en-US"/>
        </w:rPr>
        <w:fldChar w:fldCharType="separate"/>
      </w:r>
      <w:r w:rsidR="00C45550" w:rsidRPr="00C45550">
        <w:rPr>
          <w:rFonts w:ascii="Times New Roman" w:hAnsi="Times New Roman"/>
          <w:vertAlign w:val="superscript"/>
        </w:rPr>
        <w:t>[64]</w:t>
      </w:r>
      <w:r w:rsidRPr="00BE47CF">
        <w:rPr>
          <w:rFonts w:ascii="Times New Roman" w:hAnsi="Times New Roman"/>
          <w:vertAlign w:val="subscript"/>
          <w:lang w:val="en-US"/>
        </w:rPr>
        <w:fldChar w:fldCharType="end"/>
      </w:r>
      <w:r w:rsidRPr="00BE47CF">
        <w:rPr>
          <w:rFonts w:ascii="Times New Roman" w:hAnsi="Times New Roman"/>
          <w:lang w:val="es-ES"/>
        </w:rPr>
        <w:t>, MO‐SiO</w:t>
      </w:r>
      <w:r w:rsidRPr="00BE47CF">
        <w:rPr>
          <w:rFonts w:ascii="Times New Roman" w:hAnsi="Times New Roman"/>
          <w:vertAlign w:val="subscript"/>
          <w:lang w:val="es-ES"/>
        </w:rPr>
        <w:t>2</w:t>
      </w:r>
      <w:r w:rsidRPr="00BE47CF">
        <w:rPr>
          <w:rFonts w:ascii="Times New Roman" w:hAnsi="Times New Roman"/>
          <w:lang w:val="es-ES"/>
        </w:rPr>
        <w:t>‐MnO‐yCaF</w:t>
      </w:r>
      <w:r w:rsidRPr="00BE47CF">
        <w:rPr>
          <w:rFonts w:ascii="Times New Roman" w:hAnsi="Times New Roman"/>
          <w:vertAlign w:val="subscript"/>
          <w:lang w:val="es-ES"/>
        </w:rPr>
        <w:t>2</w:t>
      </w:r>
      <w:r w:rsidRPr="00BE47CF">
        <w:rPr>
          <w:rFonts w:ascii="Times New Roman" w:hAnsi="Times New Roman"/>
          <w:lang w:val="es-ES"/>
        </w:rPr>
        <w:t xml:space="preserve"> [M(=Ca or Ba)O, y=0‐15 mol%]</w:t>
      </w:r>
      <w:r w:rsidRPr="00BE47CF">
        <w:rPr>
          <w:rFonts w:ascii="Times New Roman" w:hAnsi="Times New Roman"/>
          <w:lang w:val="en-US"/>
        </w:rPr>
        <w:fldChar w:fldCharType="begin"/>
      </w:r>
      <w:r w:rsidR="00C45550">
        <w:rPr>
          <w:rFonts w:ascii="Times New Roman" w:hAnsi="Times New Roman"/>
          <w:lang w:val="es-ES"/>
        </w:rPr>
        <w:instrText xml:space="preserve"> ADDIN ZOTERO_ITEM CSL_CITATION {"citationID":"0hOvouu0","properties":{"formattedCitation":"\\super [65]\\nosupersub{}","plainCitation":"[65]","noteIndex":0},"citationItems":[{"id":"7OVWmPdL/VDuBv6i9","uris":["http://zotero.org/users/local/i55Eh2lP/items/</w:instrText>
      </w:r>
      <w:r w:rsidR="00C45550">
        <w:rPr>
          <w:rFonts w:ascii="Times New Roman" w:hAnsi="Times New Roman" w:hint="eastAsia"/>
          <w:lang w:val="es-ES"/>
        </w:rPr>
        <w:instrText>P25GC3A2"],"uri":["http://zotero.org/users/local/i55Eh2lP/items/P25GC3A2"],"itemData":{"id":456,"type":"article-journal","abstract":"The effect of CaF2 on the viscosities of the MO</w:instrText>
      </w:r>
      <w:r w:rsidR="00C45550">
        <w:rPr>
          <w:rFonts w:ascii="Times New Roman" w:hAnsi="Times New Roman" w:hint="eastAsia"/>
          <w:lang w:val="es-ES"/>
        </w:rPr>
        <w:instrText>‐</w:instrText>
      </w:r>
      <w:r w:rsidR="00C45550">
        <w:rPr>
          <w:rFonts w:ascii="Times New Roman" w:hAnsi="Times New Roman" w:hint="eastAsia"/>
          <w:lang w:val="es-ES"/>
        </w:rPr>
        <w:instrText>SiO2</w:instrText>
      </w:r>
      <w:r w:rsidR="00C45550">
        <w:rPr>
          <w:rFonts w:ascii="Times New Roman" w:hAnsi="Times New Roman" w:hint="eastAsia"/>
          <w:lang w:val="es-ES"/>
        </w:rPr>
        <w:instrText>‐</w:instrText>
      </w:r>
      <w:r w:rsidR="00C45550">
        <w:rPr>
          <w:rFonts w:ascii="Times New Roman" w:hAnsi="Times New Roman" w:hint="eastAsia"/>
          <w:lang w:val="es-ES"/>
        </w:rPr>
        <w:instrText>xMnO</w:instrText>
      </w:r>
      <w:r w:rsidR="00C45550">
        <w:rPr>
          <w:rFonts w:ascii="Times New Roman" w:hAnsi="Times New Roman" w:hint="eastAsia"/>
          <w:lang w:val="es-ES"/>
        </w:rPr>
        <w:instrText>‐</w:instrText>
      </w:r>
      <w:r w:rsidR="00C45550">
        <w:rPr>
          <w:rFonts w:ascii="Times New Roman" w:hAnsi="Times New Roman" w:hint="eastAsia"/>
          <w:lang w:val="es-ES"/>
        </w:rPr>
        <w:instrText>yCaF2 melts (M[=Ca or Ba]O/SiO2 = 0.4</w:instrText>
      </w:r>
      <w:r w:rsidR="00C45550">
        <w:rPr>
          <w:rFonts w:ascii="Times New Roman" w:hAnsi="Times New Roman" w:hint="eastAsia"/>
          <w:lang w:val="es-ES"/>
        </w:rPr>
        <w:instrText>‐</w:instrText>
      </w:r>
      <w:r w:rsidR="00C45550">
        <w:rPr>
          <w:rFonts w:ascii="Times New Roman" w:hAnsi="Times New Roman" w:hint="eastAsia"/>
          <w:lang w:val="es-ES"/>
        </w:rPr>
        <w:instrText>0.5, x = 10[</w:instrText>
      </w:r>
      <w:r w:rsidR="00C45550">
        <w:rPr>
          <w:rFonts w:ascii="Times New Roman" w:hAnsi="Times New Roman" w:hint="eastAsia"/>
          <w:lang w:val="es-ES"/>
        </w:rPr>
        <w:instrText>±</w:instrText>
      </w:r>
      <w:r w:rsidR="00C45550">
        <w:rPr>
          <w:rFonts w:ascii="Times New Roman" w:hAnsi="Times New Roman" w:hint="eastAsia"/>
          <w:lang w:val="es-ES"/>
        </w:rPr>
        <w:instrText>1] or 40[</w:instrText>
      </w:r>
      <w:r w:rsidR="00C45550">
        <w:rPr>
          <w:rFonts w:ascii="Times New Roman" w:hAnsi="Times New Roman" w:hint="eastAsia"/>
          <w:lang w:val="es-ES"/>
        </w:rPr>
        <w:instrText>±</w:instrText>
      </w:r>
      <w:r w:rsidR="00C45550">
        <w:rPr>
          <w:rFonts w:ascii="Times New Roman" w:hAnsi="Times New Roman" w:hint="eastAsia"/>
          <w:lang w:val="es-ES"/>
        </w:rPr>
        <w:instrText>2] mol%, y = 0</w:instrText>
      </w:r>
      <w:r w:rsidR="00C45550">
        <w:rPr>
          <w:rFonts w:ascii="Times New Roman" w:hAnsi="Times New Roman" w:hint="eastAsia"/>
          <w:lang w:val="es-ES"/>
        </w:rPr>
        <w:instrText>‐</w:instrText>
      </w:r>
      <w:r w:rsidR="00C45550">
        <w:rPr>
          <w:rFonts w:ascii="Times New Roman" w:hAnsi="Times New Roman" w:hint="eastAsia"/>
          <w:lang w:val="es-ES"/>
        </w:rPr>
        <w:instrText>15 mol%) have been studied at high temperatures. At MnO = 40[</w:instrText>
      </w:r>
      <w:r w:rsidR="00C45550">
        <w:rPr>
          <w:rFonts w:ascii="Times New Roman" w:hAnsi="Times New Roman" w:hint="eastAsia"/>
          <w:lang w:val="es-ES"/>
        </w:rPr>
        <w:instrText>±</w:instrText>
      </w:r>
      <w:r w:rsidR="00C45550">
        <w:rPr>
          <w:rFonts w:ascii="Times New Roman" w:hAnsi="Times New Roman" w:hint="eastAsia"/>
          <w:lang w:val="es-ES"/>
        </w:rPr>
        <w:instrText>2] mol%, the viscosity of Ba</w:instrText>
      </w:r>
      <w:r w:rsidR="00C45550">
        <w:rPr>
          <w:rFonts w:ascii="Times New Roman" w:hAnsi="Times New Roman" w:hint="eastAsia"/>
          <w:lang w:val="es-ES"/>
        </w:rPr>
        <w:instrText>‐</w:instrText>
      </w:r>
      <w:r w:rsidR="00C45550">
        <w:rPr>
          <w:rFonts w:ascii="Times New Roman" w:hAnsi="Times New Roman" w:hint="eastAsia"/>
          <w:lang w:val="es-ES"/>
        </w:rPr>
        <w:instrText>Mn</w:instrText>
      </w:r>
      <w:r w:rsidR="00C45550">
        <w:rPr>
          <w:rFonts w:ascii="Times New Roman" w:hAnsi="Times New Roman" w:hint="eastAsia"/>
          <w:lang w:val="es-ES"/>
        </w:rPr>
        <w:instrText>‐</w:instrText>
      </w:r>
      <w:r w:rsidR="00C45550">
        <w:rPr>
          <w:rFonts w:ascii="Times New Roman" w:hAnsi="Times New Roman" w:hint="eastAsia"/>
          <w:lang w:val="es-ES"/>
        </w:rPr>
        <w:instrText>silicate melts is lower than that of Ca</w:instrText>
      </w:r>
      <w:r w:rsidR="00C45550">
        <w:rPr>
          <w:rFonts w:ascii="Times New Roman" w:hAnsi="Times New Roman" w:hint="eastAsia"/>
          <w:lang w:val="es-ES"/>
        </w:rPr>
        <w:instrText>‐</w:instrText>
      </w:r>
      <w:r w:rsidR="00C45550">
        <w:rPr>
          <w:rFonts w:ascii="Times New Roman" w:hAnsi="Times New Roman" w:hint="eastAsia"/>
          <w:lang w:val="es-ES"/>
        </w:rPr>
        <w:instrText>Mn</w:instrText>
      </w:r>
      <w:r w:rsidR="00C45550">
        <w:rPr>
          <w:rFonts w:ascii="Times New Roman" w:hAnsi="Times New Roman" w:hint="eastAsia"/>
          <w:lang w:val="es-ES"/>
        </w:rPr>
        <w:instrText>‐</w:instrText>
      </w:r>
      <w:r w:rsidR="00C45550">
        <w:rPr>
          <w:rFonts w:ascii="Times New Roman" w:hAnsi="Times New Roman" w:hint="eastAsia"/>
          <w:lang w:val="es-ES"/>
        </w:rPr>
        <w:instrText>silicate melts because Mn2+ is a strong network modifier in the former system. However, the viscosities of both alkaline earth silicate melts with MnO = 10[</w:instrText>
      </w:r>
      <w:r w:rsidR="00C45550">
        <w:rPr>
          <w:rFonts w:ascii="Times New Roman" w:hAnsi="Times New Roman" w:hint="eastAsia"/>
          <w:lang w:val="es-ES"/>
        </w:rPr>
        <w:instrText>±</w:instrText>
      </w:r>
      <w:r w:rsidR="00C45550">
        <w:rPr>
          <w:rFonts w:ascii="Times New Roman" w:hAnsi="Times New Roman" w:hint="eastAsia"/>
          <w:lang w:val="es-ES"/>
        </w:rPr>
        <w:instrText>1] mol% are not affected by cation type because MnO activity is too low to affect the viscosity of the melts. The CaF2 addition decreases the viscosities of the Ba</w:instrText>
      </w:r>
      <w:r w:rsidR="00C45550">
        <w:rPr>
          <w:rFonts w:ascii="Times New Roman" w:hAnsi="Times New Roman" w:hint="eastAsia"/>
          <w:lang w:val="es-ES"/>
        </w:rPr>
        <w:instrText>‐</w:instrText>
      </w:r>
      <w:r w:rsidR="00C45550">
        <w:rPr>
          <w:rFonts w:ascii="Times New Roman" w:hAnsi="Times New Roman" w:hint="eastAsia"/>
          <w:lang w:val="es-ES"/>
        </w:rPr>
        <w:instrText>Mn</w:instrText>
      </w:r>
      <w:r w:rsidR="00C45550">
        <w:rPr>
          <w:rFonts w:ascii="Times New Roman" w:hAnsi="Times New Roman" w:hint="eastAsia"/>
          <w:lang w:val="es-ES"/>
        </w:rPr>
        <w:instrText>‐</w:instrText>
      </w:r>
      <w:r w:rsidR="00C45550">
        <w:rPr>
          <w:rFonts w:ascii="Times New Roman" w:hAnsi="Times New Roman" w:hint="eastAsia"/>
          <w:lang w:val="es-ES"/>
        </w:rPr>
        <w:instrText>silicate melts with low</w:instrText>
      </w:r>
      <w:r w:rsidR="00C45550">
        <w:rPr>
          <w:rFonts w:ascii="Times New Roman" w:hAnsi="Times New Roman" w:hint="eastAsia"/>
          <w:lang w:val="es-ES"/>
        </w:rPr>
        <w:instrText>‐</w:instrText>
      </w:r>
      <w:r w:rsidR="00C45550">
        <w:rPr>
          <w:rFonts w:ascii="Times New Roman" w:hAnsi="Times New Roman" w:hint="eastAsia"/>
          <w:lang w:val="es-ES"/>
        </w:rPr>
        <w:instrText>MnO contents, while it has less impact on the viscosities of the melts with high</w:instrText>
      </w:r>
      <w:r w:rsidR="00C45550">
        <w:rPr>
          <w:rFonts w:ascii="Times New Roman" w:hAnsi="Times New Roman" w:hint="eastAsia"/>
          <w:lang w:val="es-ES"/>
        </w:rPr>
        <w:instrText>‐</w:instrText>
      </w:r>
      <w:r w:rsidR="00C45550">
        <w:rPr>
          <w:rFonts w:ascii="Times New Roman" w:hAnsi="Times New Roman" w:hint="eastAsia"/>
          <w:lang w:val="es-ES"/>
        </w:rPr>
        <w:instrText>MnO contents. The effect of CaF2 on the relationship between viscosity and the structure of the silicate melts is quantitatively analyzed using the micro</w:instrText>
      </w:r>
      <w:r w:rsidR="00C45550">
        <w:rPr>
          <w:rFonts w:ascii="Times New Roman" w:hAnsi="Times New Roman" w:hint="eastAsia"/>
          <w:lang w:val="es-ES"/>
        </w:rPr>
        <w:instrText>‐</w:instrText>
      </w:r>
      <w:r w:rsidR="00C45550">
        <w:rPr>
          <w:rFonts w:ascii="Times New Roman" w:hAnsi="Times New Roman" w:hint="eastAsia"/>
          <w:lang w:val="es-ES"/>
        </w:rPr>
        <w:instrText>Raman spectra of quenched glass s</w:instrText>
      </w:r>
      <w:r w:rsidR="00C45550">
        <w:rPr>
          <w:rFonts w:ascii="Times New Roman" w:hAnsi="Times New Roman"/>
          <w:lang w:val="es-ES"/>
        </w:rPr>
        <w:instrText>amples. The NBO/Si ratio of alkaline earth silicate melts, which indicates the degree of polymerization of the silicate networks, has a linear relationship with the activation energy for the viscous flow of the melts.","container-title":"Journal of the Am</w:instrText>
      </w:r>
      <w:r w:rsidR="00C45550">
        <w:rPr>
          <w:rFonts w:ascii="Times New Roman" w:hAnsi="Times New Roman" w:hint="eastAsia"/>
          <w:lang w:val="es-ES"/>
        </w:rPr>
        <w:instrText>erican Ceramic Society","DOI":"10.1111/jace.16363","ISSN":"0002-7820, 1551-2916","issue":"8","journalAbbreviation":"J Am Ceram Soc","language":"en","page":"4943-4955","source":"DOI.org (Crossref)","title":"Viscosity</w:instrText>
      </w:r>
      <w:r w:rsidR="00C45550">
        <w:rPr>
          <w:rFonts w:ascii="Times New Roman" w:hAnsi="Times New Roman" w:hint="eastAsia"/>
          <w:lang w:val="es-ES"/>
        </w:rPr>
        <w:instrText>‐</w:instrText>
      </w:r>
      <w:r w:rsidR="00C45550">
        <w:rPr>
          <w:rFonts w:ascii="Times New Roman" w:hAnsi="Times New Roman" w:hint="eastAsia"/>
          <w:lang w:val="es-ES"/>
        </w:rPr>
        <w:instrText>structure relationship of alkaline eart</w:instrText>
      </w:r>
      <w:r w:rsidR="00C45550">
        <w:rPr>
          <w:rFonts w:ascii="Times New Roman" w:hAnsi="Times New Roman"/>
          <w:lang w:val="es-ES"/>
        </w:rPr>
        <w:instrText xml:space="preserve">h silicate melts containing manganese oxide and calcium fluoride","URL":"https://onlinelibrary.wiley.com/doi/abs/10.1111/jace.16363","volume":"102","author":[{"family":"Kim","given":"Tae Sung"},{"family":"Park","given":"Joo Hyun"}],"accessed":{"date-parts":[["2020",5,4]]},"issued":{"date-parts":[["2019",8]]}}}],"schema":"https://github.com/citation-style-language/schema/raw/master/csl-citation.json"} </w:instrText>
      </w:r>
      <w:r w:rsidRPr="00BE47CF">
        <w:rPr>
          <w:rFonts w:ascii="Times New Roman" w:hAnsi="Times New Roman"/>
          <w:lang w:val="en-US"/>
        </w:rPr>
        <w:fldChar w:fldCharType="separate"/>
      </w:r>
      <w:r w:rsidR="00C45550" w:rsidRPr="00C45550">
        <w:rPr>
          <w:rFonts w:ascii="Times New Roman" w:hAnsi="Times New Roman"/>
          <w:vertAlign w:val="superscript"/>
        </w:rPr>
        <w:t>[65]</w:t>
      </w:r>
      <w:r w:rsidRPr="00BE47CF">
        <w:rPr>
          <w:rFonts w:ascii="Times New Roman" w:hAnsi="Times New Roman"/>
          <w:lang w:val="en-US"/>
        </w:rPr>
        <w:fldChar w:fldCharType="end"/>
      </w:r>
      <w:r w:rsidRPr="00BE47CF">
        <w:rPr>
          <w:rFonts w:ascii="Times New Roman" w:hAnsi="Times New Roman"/>
          <w:lang w:val="es-ES"/>
        </w:rPr>
        <w:t>, and MnO-SiO</w:t>
      </w:r>
      <w:r w:rsidRPr="00BE47CF">
        <w:rPr>
          <w:rFonts w:ascii="Times New Roman" w:hAnsi="Times New Roman"/>
          <w:vertAlign w:val="subscript"/>
          <w:lang w:val="es-ES"/>
        </w:rPr>
        <w:t>2</w:t>
      </w:r>
      <w:r w:rsidRPr="00BE47CF">
        <w:rPr>
          <w:rFonts w:ascii="Times New Roman" w:hAnsi="Times New Roman"/>
          <w:lang w:val="es-ES"/>
        </w:rPr>
        <w:t>-Al</w:t>
      </w:r>
      <w:r w:rsidRPr="00BE47CF">
        <w:rPr>
          <w:rFonts w:ascii="Times New Roman" w:hAnsi="Times New Roman"/>
          <w:vertAlign w:val="subscript"/>
          <w:lang w:val="es-ES"/>
        </w:rPr>
        <w:t>2</w:t>
      </w:r>
      <w:r w:rsidRPr="00BE47CF">
        <w:rPr>
          <w:rFonts w:ascii="Times New Roman" w:hAnsi="Times New Roman"/>
          <w:lang w:val="es-ES"/>
        </w:rPr>
        <w:t>O</w:t>
      </w:r>
      <w:r w:rsidRPr="00BE47CF">
        <w:rPr>
          <w:rFonts w:ascii="Times New Roman" w:hAnsi="Times New Roman"/>
          <w:vertAlign w:val="subscript"/>
          <w:lang w:val="es-ES"/>
        </w:rPr>
        <w:t>3</w:t>
      </w:r>
      <w:r w:rsidRPr="00BE47CF">
        <w:rPr>
          <w:rFonts w:ascii="Times New Roman" w:hAnsi="Times New Roman"/>
          <w:lang w:val="es-ES"/>
        </w:rPr>
        <w:t>-</w:t>
      </w:r>
      <w:r>
        <w:rPr>
          <w:rFonts w:ascii="Times New Roman" w:hAnsi="Times New Roman"/>
          <w:lang w:val="es-ES"/>
        </w:rPr>
        <w:t>z</w:t>
      </w:r>
      <w:r w:rsidRPr="00BE47CF">
        <w:rPr>
          <w:rFonts w:ascii="Times New Roman" w:hAnsi="Times New Roman"/>
          <w:lang w:val="es-ES"/>
        </w:rPr>
        <w:t>Ce</w:t>
      </w:r>
      <w:r w:rsidRPr="00BE47CF">
        <w:rPr>
          <w:rFonts w:ascii="Times New Roman" w:hAnsi="Times New Roman"/>
          <w:vertAlign w:val="subscript"/>
          <w:lang w:val="es-ES"/>
        </w:rPr>
        <w:t>2</w:t>
      </w:r>
      <w:r w:rsidRPr="00BE47CF">
        <w:rPr>
          <w:rFonts w:ascii="Times New Roman" w:hAnsi="Times New Roman"/>
          <w:lang w:val="es-ES"/>
        </w:rPr>
        <w:t>O</w:t>
      </w:r>
      <w:r w:rsidRPr="00BE47CF">
        <w:rPr>
          <w:rFonts w:ascii="Times New Roman" w:hAnsi="Times New Roman"/>
          <w:vertAlign w:val="subscript"/>
          <w:lang w:val="es-ES"/>
        </w:rPr>
        <w:t xml:space="preserve">3 </w:t>
      </w:r>
      <w:r w:rsidRPr="00BE47CF">
        <w:rPr>
          <w:rFonts w:ascii="Times New Roman" w:hAnsi="Times New Roman"/>
          <w:lang w:val="es-ES"/>
        </w:rPr>
        <w:t>[</w:t>
      </w:r>
      <w:r>
        <w:rPr>
          <w:rFonts w:ascii="Times New Roman" w:hAnsi="Times New Roman"/>
          <w:lang w:val="es-ES"/>
        </w:rPr>
        <w:t>z</w:t>
      </w:r>
      <w:r w:rsidRPr="00BE47CF">
        <w:rPr>
          <w:rFonts w:ascii="Times New Roman" w:hAnsi="Times New Roman"/>
          <w:lang w:val="es-ES"/>
        </w:rPr>
        <w:t>=0.0-5.6 mol%]</w:t>
      </w:r>
      <w:r w:rsidRPr="00BE47CF">
        <w:rPr>
          <w:rFonts w:ascii="Times New Roman" w:hAnsi="Times New Roman"/>
          <w:lang w:val="en-US"/>
        </w:rPr>
        <w:fldChar w:fldCharType="begin"/>
      </w:r>
      <w:r w:rsidR="00C45550">
        <w:rPr>
          <w:rFonts w:ascii="Times New Roman" w:hAnsi="Times New Roman"/>
          <w:lang w:val="es-ES"/>
        </w:rPr>
        <w:instrText xml:space="preserve"> ADDIN ZOTERO_ITEM CSL_CITATION {"citationID":"pBqzLWjE","properties":{"formattedCitation":"\\super [66]\\nosupersub{}","plainCitation":"[66]","noteIndex":0},"citationItems":[{"id":4276,"uris":["http://zotero.org/users/7836746/items/7R367BRP"],"uri":["http://zotero.org/users/7836746/items/7R367BRP"],"itemData":{"id":4276,"type":"article-journal","container-title":"Metals and Materials International","DOI":"10.1007/s12540-019-00474-1","ISSN":"1598-9623, 2005-4149","issue":"12","journalAbbreviation":"Met. Mater. Int.","language":"en","page":"1872-1880","source":"DOI.org (Crossref)","title":"Structural Understanding of MnO–SiO2–Al2O3–Ce2O3 Slag via Raman, 27Al NMR and X-ray Photoelectron Spectroscopies","volume":"26","author":[{"family":"Kim","given":"Tae Sung"},{"family":"Jeong","given":"Se Ji"},{"family":"Park","given":"Joo Hyun"}],"issued":{"date-parts":[["2020",12]]}}}],"schema":"https://github.com/citation-style-language/schema/raw/master/csl-citation.json"} </w:instrText>
      </w:r>
      <w:r w:rsidRPr="00BE47CF">
        <w:rPr>
          <w:rFonts w:ascii="Times New Roman" w:hAnsi="Times New Roman"/>
          <w:lang w:val="en-US"/>
        </w:rPr>
        <w:fldChar w:fldCharType="separate"/>
      </w:r>
      <w:r w:rsidR="00C45550" w:rsidRPr="00C45550">
        <w:rPr>
          <w:rFonts w:ascii="Times New Roman" w:hAnsi="Times New Roman"/>
          <w:vertAlign w:val="superscript"/>
        </w:rPr>
        <w:t>[66]</w:t>
      </w:r>
      <w:r w:rsidRPr="00BE47CF">
        <w:rPr>
          <w:rFonts w:ascii="Times New Roman" w:hAnsi="Times New Roman"/>
          <w:lang w:val="en-US"/>
        </w:rPr>
        <w:fldChar w:fldCharType="end"/>
      </w:r>
      <w:r w:rsidRPr="00BE47CF">
        <w:rPr>
          <w:rFonts w:ascii="Times New Roman" w:hAnsi="Times New Roman"/>
          <w:lang w:val="es-ES"/>
        </w:rPr>
        <w:t xml:space="preserve">. </w:t>
      </w:r>
    </w:p>
    <w:p w14:paraId="11AA0FFD" w14:textId="77777777" w:rsidR="006649AF" w:rsidRPr="00BE47CF" w:rsidRDefault="006649AF" w:rsidP="008A3E8A">
      <w:pPr>
        <w:jc w:val="both"/>
        <w:rPr>
          <w:rFonts w:ascii="Times New Roman" w:hAnsi="Times New Roman"/>
          <w:lang w:val="es-ES"/>
        </w:rPr>
      </w:pPr>
    </w:p>
    <w:p w14:paraId="5C8DB0F0" w14:textId="76031A9D" w:rsidR="008A3E8A" w:rsidRDefault="008A3E8A" w:rsidP="008A3E8A">
      <w:pPr>
        <w:jc w:val="both"/>
        <w:rPr>
          <w:rFonts w:ascii="Times New Roman" w:hAnsi="Times New Roman"/>
          <w:lang w:val="en-US"/>
        </w:rPr>
      </w:pPr>
      <w:r w:rsidRPr="00747699">
        <w:rPr>
          <w:rFonts w:ascii="Times New Roman" w:hAnsi="Times New Roman"/>
          <w:lang w:val="en-US"/>
        </w:rPr>
        <w:lastRenderedPageBreak/>
        <w:t>Park (2012)</w:t>
      </w:r>
      <w:r>
        <w:rPr>
          <w:rFonts w:ascii="Times New Roman" w:hAnsi="Times New Roman"/>
          <w:lang w:val="en-US"/>
        </w:rPr>
        <w:fldChar w:fldCharType="begin"/>
      </w:r>
      <w:r w:rsidR="00C45550">
        <w:rPr>
          <w:rFonts w:ascii="Times New Roman" w:hAnsi="Times New Roman"/>
          <w:lang w:val="en-US"/>
        </w:rPr>
        <w:instrText xml:space="preserve"> ADDIN ZOTERO_ITEM CSL_CITATION {"citationID":"n1NNh0Pg","properties":{"formattedCitation":"\\super [58]\\nosupersub{}","plainCitation":"[58]","noteIndex":0},"citationItems":[{"id":"7OVWmPdL/sC7LnCHz","uris":["http://zotero.org/users/local/i55Eh2lP/items/ISL9GFDB"],"uri":["http://zotero.org/users/local/i55Eh2lP/items/ISL9GFDB"],"itemData":{"id":451,"type":"article-journal","container-title":"ISIJ International","DOI":"10.2355/isijinternational.52.1627","ISSN":"0915-1559, 1347-5460","issue":"9","journalAbbreviation":"ISIJ Int.","language":"en","note":"tex.ids: ISIJInt._52_1627a","page":"1627-1636","source":"DOI.org (Crossref)","title":"Structure-Property Correlations of CaO-SiO2-MnO Slag Derived from Raman Spectroscopy","URL":"http://jlc.jst.go.jp/DN/JST.JSTAGE/isijinternational/52.1627?lang=en&amp;from=CrossRef&amp;type=abstract","volume":"52","author":[{"family":"Park","given":"Joo Hyun"}],"accessed":{"date-parts":[["2020",5,4]]},"issued":{"date-parts":[["2012"]]}}}],"schema":"https://github.com/citation-style-language/schema/raw/master/csl-citation.json"} </w:instrText>
      </w:r>
      <w:r>
        <w:rPr>
          <w:rFonts w:ascii="Times New Roman" w:hAnsi="Times New Roman"/>
          <w:lang w:val="en-US"/>
        </w:rPr>
        <w:fldChar w:fldCharType="separate"/>
      </w:r>
      <w:r w:rsidR="00C45550" w:rsidRPr="00C45550">
        <w:rPr>
          <w:rFonts w:ascii="Times New Roman" w:hAnsi="Times New Roman"/>
          <w:vertAlign w:val="superscript"/>
        </w:rPr>
        <w:t>[58]</w:t>
      </w:r>
      <w:r>
        <w:rPr>
          <w:rFonts w:ascii="Times New Roman" w:hAnsi="Times New Roman"/>
          <w:lang w:val="en-US"/>
        </w:rPr>
        <w:fldChar w:fldCharType="end"/>
      </w:r>
      <w:r w:rsidRPr="00747699">
        <w:rPr>
          <w:rFonts w:ascii="Times New Roman" w:hAnsi="Times New Roman"/>
          <w:lang w:val="en-US"/>
        </w:rPr>
        <w:t xml:space="preserve"> studied the structure of the CaO-SiO</w:t>
      </w:r>
      <w:r w:rsidRPr="00747699">
        <w:rPr>
          <w:rFonts w:ascii="Times New Roman" w:hAnsi="Times New Roman"/>
          <w:vertAlign w:val="subscript"/>
          <w:lang w:val="en-US"/>
        </w:rPr>
        <w:t>2</w:t>
      </w:r>
      <w:r w:rsidRPr="00747699">
        <w:rPr>
          <w:rFonts w:ascii="Times New Roman" w:hAnsi="Times New Roman"/>
          <w:lang w:val="en-US"/>
        </w:rPr>
        <w:t xml:space="preserve">-MnO system using micro-Raman spectroscopic analysis quantitively. </w:t>
      </w:r>
      <w:r w:rsidRPr="00BE47CF">
        <w:rPr>
          <w:rFonts w:ascii="Times New Roman" w:hAnsi="Times New Roman"/>
          <w:lang w:val="en-US"/>
        </w:rPr>
        <w:t>In this slag system, CaO, SiO</w:t>
      </w:r>
      <w:r w:rsidRPr="00BE47CF">
        <w:rPr>
          <w:rFonts w:ascii="Times New Roman" w:hAnsi="Times New Roman"/>
          <w:vertAlign w:val="subscript"/>
          <w:lang w:val="en-US"/>
        </w:rPr>
        <w:t>2</w:t>
      </w:r>
      <w:r w:rsidRPr="00BE47CF">
        <w:rPr>
          <w:rFonts w:ascii="Times New Roman" w:hAnsi="Times New Roman"/>
          <w:lang w:val="en-US"/>
        </w:rPr>
        <w:t xml:space="preserve">, and MnO were varied from 0 to 52 mol%, 36 to 63 mol%, and 0 to 58 mol%, respectively. The compositions containing around 10-20 and 40-50 mol% MnO can be considered as simpler representatives of SiMn and FeMn slags, respectively. The variations of </w:t>
      </w:r>
      <m:oMath>
        <m:sSup>
          <m:sSupPr>
            <m:ctrlPr>
              <w:rPr>
                <w:rFonts w:ascii="Cambria Math" w:hAnsi="Cambria Math"/>
                <w:iCs/>
                <w:lang w:val="en-US" w:bidi="fa-IR"/>
              </w:rPr>
            </m:ctrlPr>
          </m:sSupPr>
          <m:e>
            <m:r>
              <m:rPr>
                <m:sty m:val="p"/>
              </m:rPr>
              <w:rPr>
                <w:rFonts w:ascii="Cambria Math" w:hAnsi="Cambria Math"/>
                <w:lang w:val="en-US" w:bidi="fa-IR"/>
              </w:rPr>
              <m:t>Q</m:t>
            </m:r>
          </m:e>
          <m:sup>
            <m:r>
              <m:rPr>
                <m:sty m:val="p"/>
              </m:rPr>
              <w:rPr>
                <w:rFonts w:ascii="Cambria Math" w:hAnsi="Cambria Math"/>
                <w:lang w:val="en-US" w:bidi="fa-IR"/>
              </w:rPr>
              <m:t>n</m:t>
            </m:r>
          </m:sup>
        </m:sSup>
      </m:oMath>
      <w:r w:rsidRPr="00BE47CF">
        <w:rPr>
          <w:rFonts w:ascii="Times New Roman" w:hAnsi="Times New Roman"/>
          <w:iCs/>
          <w:lang w:val="en-US" w:bidi="fa-IR"/>
        </w:rPr>
        <w:t xml:space="preserve"> (</w:t>
      </w:r>
      <m:oMath>
        <m:sSup>
          <m:sSupPr>
            <m:ctrlPr>
              <w:rPr>
                <w:rFonts w:ascii="Cambria Math" w:hAnsi="Cambria Math"/>
                <w:iCs/>
                <w:lang w:val="en-US" w:bidi="fa-IR"/>
              </w:rPr>
            </m:ctrlPr>
          </m:sSupPr>
          <m:e>
            <m:r>
              <m:rPr>
                <m:sty m:val="p"/>
              </m:rPr>
              <w:rPr>
                <w:rFonts w:ascii="Cambria Math" w:hAnsi="Cambria Math"/>
                <w:lang w:val="en-US" w:bidi="fa-IR"/>
              </w:rPr>
              <m:t>Q</m:t>
            </m:r>
          </m:e>
          <m:sup>
            <m:r>
              <m:rPr>
                <m:sty m:val="p"/>
              </m:rPr>
              <w:rPr>
                <w:rFonts w:ascii="Cambria Math" w:hAnsi="Cambria Math"/>
                <w:lang w:val="en-US" w:bidi="fa-IR"/>
              </w:rPr>
              <m:t>0</m:t>
            </m:r>
          </m:sup>
        </m:sSup>
      </m:oMath>
      <w:r w:rsidRPr="00BE47CF">
        <w:rPr>
          <w:rFonts w:ascii="Times New Roman" w:eastAsiaTheme="minorEastAsia" w:hAnsi="Times New Roman"/>
          <w:iCs/>
          <w:lang w:val="en-US" w:bidi="fa-IR"/>
        </w:rPr>
        <w:t xml:space="preserve"> to </w:t>
      </w:r>
      <m:oMath>
        <m:sSup>
          <m:sSupPr>
            <m:ctrlPr>
              <w:rPr>
                <w:rFonts w:ascii="Cambria Math" w:hAnsi="Cambria Math"/>
                <w:iCs/>
                <w:lang w:val="en-US" w:bidi="fa-IR"/>
              </w:rPr>
            </m:ctrlPr>
          </m:sSupPr>
          <m:e>
            <m:r>
              <m:rPr>
                <m:sty m:val="p"/>
              </m:rPr>
              <w:rPr>
                <w:rFonts w:ascii="Cambria Math" w:hAnsi="Cambria Math"/>
                <w:lang w:val="en-US" w:bidi="fa-IR"/>
              </w:rPr>
              <m:t>Q</m:t>
            </m:r>
          </m:e>
          <m:sup>
            <m:r>
              <m:rPr>
                <m:sty m:val="p"/>
              </m:rPr>
              <w:rPr>
                <w:rFonts w:ascii="Cambria Math" w:hAnsi="Cambria Math"/>
                <w:lang w:val="en-US" w:bidi="fa-IR"/>
              </w:rPr>
              <m:t>3</m:t>
            </m:r>
          </m:sup>
        </m:sSup>
      </m:oMath>
      <w:r w:rsidRPr="00BE47CF">
        <w:rPr>
          <w:rFonts w:ascii="Times New Roman" w:hAnsi="Times New Roman"/>
          <w:iCs/>
          <w:lang w:val="en-US" w:bidi="fa-IR"/>
        </w:rPr>
        <w:t xml:space="preserve">) </w:t>
      </w:r>
      <w:r w:rsidRPr="00BE47CF">
        <w:rPr>
          <w:rFonts w:ascii="Times New Roman" w:hAnsi="Times New Roman"/>
          <w:lang w:val="en-US" w:bidi="fa-IR"/>
        </w:rPr>
        <w:t xml:space="preserve">species were investigated with respect to </w:t>
      </w:r>
      <w:r w:rsidRPr="00BE47CF">
        <w:rPr>
          <w:rFonts w:ascii="Times New Roman" w:hAnsi="Times New Roman"/>
          <w:lang w:val="en-US"/>
        </w:rPr>
        <w:t>MnO content, the substitution of CaO with MnO</w:t>
      </w:r>
      <w:r>
        <w:rPr>
          <w:rFonts w:ascii="Times New Roman" w:hAnsi="Times New Roman"/>
          <w:lang w:val="en-US"/>
        </w:rPr>
        <w:t>, and</w:t>
      </w:r>
      <w:r w:rsidRPr="00BE47CF">
        <w:rPr>
          <w:rFonts w:ascii="Times New Roman" w:hAnsi="Times New Roman"/>
          <w:lang w:val="en-US" w:bidi="fa-IR"/>
        </w:rPr>
        <w:t xml:space="preserve"> the ratio of</w:t>
      </w:r>
      <w:r w:rsidRPr="00BE47CF">
        <w:rPr>
          <w:rFonts w:ascii="Times New Roman" w:hAnsi="Times New Roman"/>
          <w:lang w:val="en-US"/>
        </w:rPr>
        <w:t xml:space="preserve"> CaO to SiO</w:t>
      </w:r>
      <w:r w:rsidRPr="00BE47CF">
        <w:rPr>
          <w:rFonts w:ascii="Times New Roman" w:hAnsi="Times New Roman"/>
          <w:vertAlign w:val="subscript"/>
          <w:lang w:val="en-US"/>
        </w:rPr>
        <w:t>2</w:t>
      </w:r>
      <w:r w:rsidRPr="00BE47CF">
        <w:rPr>
          <w:rFonts w:ascii="Times New Roman" w:hAnsi="Times New Roman"/>
          <w:lang w:val="en-US"/>
        </w:rPr>
        <w:t>.</w:t>
      </w:r>
    </w:p>
    <w:p w14:paraId="0D81A6CE" w14:textId="77777777" w:rsidR="00887471" w:rsidRDefault="00887471" w:rsidP="008A3E8A">
      <w:pPr>
        <w:jc w:val="both"/>
        <w:rPr>
          <w:rFonts w:ascii="Times New Roman" w:hAnsi="Times New Roman"/>
          <w:noProof/>
          <w:lang w:val="en-US"/>
        </w:rPr>
      </w:pPr>
    </w:p>
    <w:p w14:paraId="687E90EF" w14:textId="5DF7FBBF" w:rsidR="006B699B" w:rsidRDefault="00887471" w:rsidP="008A3E8A">
      <w:pPr>
        <w:jc w:val="both"/>
        <w:rPr>
          <w:rFonts w:ascii="Times New Roman" w:hAnsi="Times New Roman"/>
          <w:lang w:val="en-US"/>
        </w:rPr>
      </w:pPr>
      <w:r>
        <w:rPr>
          <w:rFonts w:ascii="Times New Roman" w:hAnsi="Times New Roman"/>
          <w:noProof/>
          <w:lang w:val="en-US"/>
        </w:rPr>
        <w:drawing>
          <wp:inline distT="0" distB="0" distL="0" distR="0" wp14:anchorId="3B5B2A57" wp14:editId="228C5E3D">
            <wp:extent cx="5896734" cy="2417831"/>
            <wp:effectExtent l="0" t="0" r="0" b="1905"/>
            <wp:docPr id="59" name="Picture 59"/>
            <wp:cNvGraphicFramePr/>
            <a:graphic xmlns:a="http://schemas.openxmlformats.org/drawingml/2006/main">
              <a:graphicData uri="http://schemas.openxmlformats.org/drawingml/2006/picture">
                <pic:pic xmlns:pic="http://schemas.openxmlformats.org/drawingml/2006/picture">
                  <pic:nvPicPr>
                    <pic:cNvPr id="59" name="Picture 59"/>
                    <pic:cNvPicPr/>
                  </pic:nvPicPr>
                  <pic:blipFill rotWithShape="1">
                    <a:blip r:embed="rId29"/>
                    <a:srcRect l="2566" t="13573" r="1911" b="16809"/>
                    <a:stretch/>
                  </pic:blipFill>
                  <pic:spPr bwMode="auto">
                    <a:xfrm>
                      <a:off x="0" y="0"/>
                      <a:ext cx="5941418" cy="2436153"/>
                    </a:xfrm>
                    <a:prstGeom prst="rect">
                      <a:avLst/>
                    </a:prstGeom>
                    <a:noFill/>
                    <a:ln>
                      <a:noFill/>
                    </a:ln>
                    <a:extLst>
                      <a:ext uri="{53640926-AAD7-44D8-BBD7-CCE9431645EC}">
                        <a14:shadowObscured xmlns:a14="http://schemas.microsoft.com/office/drawing/2010/main"/>
                      </a:ext>
                    </a:extLst>
                  </pic:spPr>
                </pic:pic>
              </a:graphicData>
            </a:graphic>
          </wp:inline>
        </w:drawing>
      </w:r>
    </w:p>
    <w:p w14:paraId="3F154ED7" w14:textId="3DD9CB7B" w:rsidR="00A06795" w:rsidRDefault="00A06795" w:rsidP="00A06795">
      <w:pPr>
        <w:pStyle w:val="Caption"/>
        <w:rPr>
          <w:rFonts w:ascii="Times New Roman" w:hAnsi="Times New Roman"/>
          <w:lang w:val="en-US"/>
        </w:rPr>
      </w:pPr>
      <w:bookmarkStart w:id="18" w:name="_Ref68682498"/>
      <w:bookmarkStart w:id="19" w:name="_Ref68682488"/>
      <w:r>
        <w:t xml:space="preserve">Figure </w:t>
      </w:r>
      <w:r>
        <w:fldChar w:fldCharType="begin"/>
      </w:r>
      <w:r>
        <w:instrText xml:space="preserve"> SEQ Figure \* ARABIC </w:instrText>
      </w:r>
      <w:r>
        <w:fldChar w:fldCharType="separate"/>
      </w:r>
      <w:r w:rsidR="00447A94">
        <w:rPr>
          <w:noProof/>
        </w:rPr>
        <w:t>17</w:t>
      </w:r>
      <w:r>
        <w:fldChar w:fldCharType="end"/>
      </w:r>
      <w:bookmarkEnd w:id="18"/>
      <w:r>
        <w:t xml:space="preserve">. </w:t>
      </w:r>
      <w:r>
        <w:rPr>
          <w:rFonts w:ascii="Times New Roman" w:hAnsi="Times New Roman"/>
          <w:szCs w:val="20"/>
          <w:lang w:val="en-US"/>
        </w:rPr>
        <w:t>Fraction of Q</w:t>
      </w:r>
      <w:r w:rsidRPr="0060376E">
        <w:rPr>
          <w:rFonts w:ascii="Times New Roman" w:hAnsi="Times New Roman"/>
          <w:szCs w:val="20"/>
          <w:vertAlign w:val="superscript"/>
          <w:lang w:val="en-US"/>
        </w:rPr>
        <w:t>n</w:t>
      </w:r>
      <w:r>
        <w:rPr>
          <w:rFonts w:ascii="Times New Roman" w:hAnsi="Times New Roman"/>
          <w:szCs w:val="20"/>
          <w:lang w:val="en-US"/>
        </w:rPr>
        <w:t xml:space="preserve"> units versus the MnO (mol%) content. (a) the CaO-SiO</w:t>
      </w:r>
      <w:r w:rsidRPr="0060376E">
        <w:rPr>
          <w:rFonts w:ascii="Times New Roman" w:hAnsi="Times New Roman"/>
          <w:szCs w:val="20"/>
          <w:vertAlign w:val="subscript"/>
          <w:lang w:val="en-US"/>
        </w:rPr>
        <w:t>2</w:t>
      </w:r>
      <w:r>
        <w:rPr>
          <w:rFonts w:ascii="Times New Roman" w:hAnsi="Times New Roman"/>
          <w:szCs w:val="20"/>
          <w:lang w:val="en-US"/>
        </w:rPr>
        <w:t>-MnO (CaO/SiO</w:t>
      </w:r>
      <w:r w:rsidRPr="0060376E">
        <w:rPr>
          <w:rFonts w:ascii="Times New Roman" w:hAnsi="Times New Roman"/>
          <w:szCs w:val="20"/>
          <w:vertAlign w:val="subscript"/>
          <w:lang w:val="en-US"/>
        </w:rPr>
        <w:t>2</w:t>
      </w:r>
      <w:r>
        <w:rPr>
          <w:rFonts w:ascii="Times New Roman" w:hAnsi="Times New Roman"/>
          <w:szCs w:val="20"/>
          <w:lang w:val="en-US"/>
        </w:rPr>
        <w:t>=0.5) system and (b) the CaO-SiO</w:t>
      </w:r>
      <w:r w:rsidRPr="00B62419">
        <w:rPr>
          <w:rFonts w:ascii="Times New Roman" w:hAnsi="Times New Roman"/>
          <w:szCs w:val="20"/>
          <w:vertAlign w:val="subscript"/>
          <w:lang w:val="en-US"/>
        </w:rPr>
        <w:t>2</w:t>
      </w:r>
      <w:r>
        <w:rPr>
          <w:rFonts w:ascii="Times New Roman" w:hAnsi="Times New Roman"/>
          <w:szCs w:val="20"/>
          <w:lang w:val="en-US"/>
        </w:rPr>
        <w:t>-MnO (CaO/SiO</w:t>
      </w:r>
      <w:r w:rsidRPr="00B62419">
        <w:rPr>
          <w:rFonts w:ascii="Times New Roman" w:hAnsi="Times New Roman"/>
          <w:szCs w:val="20"/>
          <w:vertAlign w:val="subscript"/>
          <w:lang w:val="en-US"/>
        </w:rPr>
        <w:t>2</w:t>
      </w:r>
      <w:r>
        <w:rPr>
          <w:rFonts w:ascii="Times New Roman" w:hAnsi="Times New Roman"/>
          <w:szCs w:val="20"/>
          <w:lang w:val="en-US"/>
        </w:rPr>
        <w:t xml:space="preserve">=1) system (data from </w:t>
      </w:r>
      <w:r>
        <w:rPr>
          <w:rFonts w:ascii="Times New Roman" w:hAnsi="Times New Roman"/>
          <w:szCs w:val="20"/>
          <w:lang w:val="en-US"/>
        </w:rPr>
        <w:fldChar w:fldCharType="begin"/>
      </w:r>
      <w:r w:rsidR="00C45550">
        <w:rPr>
          <w:rFonts w:ascii="Times New Roman" w:hAnsi="Times New Roman"/>
          <w:szCs w:val="20"/>
          <w:lang w:val="en-US"/>
        </w:rPr>
        <w:instrText xml:space="preserve"> ADDIN ZOTERO_ITEM CSL_CITATION {"citationID":"1YU8QA8g","properties":{"formattedCitation":"\\super [58]\\nosupersub{}","plainCitation":"[58]","noteIndex":0},"citationItems":[{"id":"7OVWmPdL/sC7LnCHz","uris":["http://zotero.org/users/local/i55Eh2lP/items/ISL9GFDB"],"uri":["http://zotero.org/users/local/i55Eh2lP/items/ISL9GFDB"],"itemData":{"id":451,"type":"article-journal","container-title":"ISIJ International","DOI":"10.2355/isijinternational.52.1627","ISSN":"0915-1559, 1347-5460","issue":"9","journalAbbreviation":"ISIJ Int.","language":"en","note":"tex.ids: ISIJInt._52_1627a","page":"1627-1636","source":"DOI.org (Crossref)","title":"Structure-Property Correlations of CaO-SiO2-MnO Slag Derived from Raman Spectroscopy","URL":"http://jlc.jst.go.jp/DN/JST.JSTAGE/isijinternational/52.1627?lang=en&amp;from=CrossRef&amp;type=abstract","volume":"52","author":[{"family":"Park","given":"Joo Hyun"}],"accessed":{"date-parts":[["2020",5,4]]},"issued":{"date-parts":[["2012"]]}}}],"schema":"https://github.com/citation-style-language/schema/raw/master/csl-citation.json"} </w:instrText>
      </w:r>
      <w:r>
        <w:rPr>
          <w:rFonts w:ascii="Times New Roman" w:hAnsi="Times New Roman"/>
          <w:szCs w:val="20"/>
          <w:lang w:val="en-US"/>
        </w:rPr>
        <w:fldChar w:fldCharType="separate"/>
      </w:r>
      <w:r w:rsidR="00C45550" w:rsidRPr="00C45550">
        <w:rPr>
          <w:rFonts w:ascii="Times New Roman" w:hAnsi="Times New Roman"/>
          <w:vertAlign w:val="superscript"/>
        </w:rPr>
        <w:t>[58]</w:t>
      </w:r>
      <w:r>
        <w:rPr>
          <w:rFonts w:ascii="Times New Roman" w:hAnsi="Times New Roman"/>
          <w:szCs w:val="20"/>
          <w:lang w:val="en-US"/>
        </w:rPr>
        <w:fldChar w:fldCharType="end"/>
      </w:r>
      <w:r>
        <w:rPr>
          <w:rFonts w:ascii="Times New Roman" w:hAnsi="Times New Roman"/>
          <w:szCs w:val="20"/>
          <w:lang w:val="en-US"/>
        </w:rPr>
        <w:t>).</w:t>
      </w:r>
      <w:bookmarkEnd w:id="19"/>
    </w:p>
    <w:p w14:paraId="3FF9DF07" w14:textId="77777777" w:rsidR="006B699B" w:rsidRDefault="006B699B" w:rsidP="008A3E8A">
      <w:pPr>
        <w:jc w:val="both"/>
        <w:rPr>
          <w:rFonts w:ascii="Times New Roman" w:hAnsi="Times New Roman"/>
          <w:lang w:val="en-US"/>
        </w:rPr>
      </w:pPr>
    </w:p>
    <w:p w14:paraId="42C9C6CC" w14:textId="277AEA15" w:rsidR="008A3E8A" w:rsidRDefault="008A3E8A" w:rsidP="008A3E8A">
      <w:pPr>
        <w:jc w:val="both"/>
        <w:rPr>
          <w:rFonts w:ascii="Times New Roman" w:eastAsiaTheme="minorEastAsia" w:hAnsi="Times New Roman"/>
          <w:iCs/>
          <w:lang w:val="en-US" w:bidi="fa-IR"/>
        </w:rPr>
      </w:pPr>
      <w:r w:rsidRPr="00BE47CF">
        <w:rPr>
          <w:rFonts w:ascii="Times New Roman" w:hAnsi="Times New Roman"/>
          <w:lang w:val="en-US"/>
        </w:rPr>
        <w:t>The influence of MnO addition was investigated for the CaO-SiO</w:t>
      </w:r>
      <w:r w:rsidRPr="00BE47CF">
        <w:rPr>
          <w:rFonts w:ascii="Times New Roman" w:hAnsi="Times New Roman"/>
          <w:vertAlign w:val="subscript"/>
          <w:lang w:val="en-US"/>
        </w:rPr>
        <w:t>2</w:t>
      </w:r>
      <w:r w:rsidRPr="00BE47CF">
        <w:rPr>
          <w:rFonts w:ascii="Times New Roman" w:hAnsi="Times New Roman"/>
          <w:lang w:val="en-US"/>
        </w:rPr>
        <w:t>-MnO system at CaO/SiO</w:t>
      </w:r>
      <w:r w:rsidRPr="00BE47CF">
        <w:rPr>
          <w:rFonts w:ascii="Times New Roman" w:hAnsi="Times New Roman"/>
          <w:vertAlign w:val="subscript"/>
          <w:lang w:val="en-US"/>
        </w:rPr>
        <w:t>2</w:t>
      </w:r>
      <w:r w:rsidRPr="00BE47CF">
        <w:rPr>
          <w:rFonts w:ascii="Times New Roman" w:hAnsi="Times New Roman"/>
          <w:lang w:val="en-US"/>
        </w:rPr>
        <w:t xml:space="preserve"> equal to 0.5 and 1.1</w:t>
      </w:r>
      <w:r>
        <w:rPr>
          <w:rFonts w:ascii="Times New Roman" w:hAnsi="Times New Roman"/>
          <w:lang w:val="en-US"/>
        </w:rPr>
        <w:t xml:space="preserve"> as shown in </w:t>
      </w:r>
      <w:r w:rsidR="0023750C">
        <w:rPr>
          <w:rFonts w:ascii="Times New Roman" w:hAnsi="Times New Roman"/>
          <w:lang w:val="en-US"/>
        </w:rPr>
        <w:fldChar w:fldCharType="begin"/>
      </w:r>
      <w:r w:rsidR="0023750C">
        <w:rPr>
          <w:rFonts w:ascii="Times New Roman" w:hAnsi="Times New Roman"/>
          <w:lang w:val="en-US"/>
        </w:rPr>
        <w:instrText xml:space="preserve"> REF _Ref68682498 \h </w:instrText>
      </w:r>
      <w:r w:rsidR="0023750C">
        <w:rPr>
          <w:rFonts w:ascii="Times New Roman" w:hAnsi="Times New Roman"/>
          <w:lang w:val="en-US"/>
        </w:rPr>
      </w:r>
      <w:r w:rsidR="0023750C">
        <w:rPr>
          <w:rFonts w:ascii="Times New Roman" w:hAnsi="Times New Roman"/>
          <w:lang w:val="en-US"/>
        </w:rPr>
        <w:fldChar w:fldCharType="separate"/>
      </w:r>
      <w:r w:rsidR="00447A94">
        <w:t xml:space="preserve">Figure </w:t>
      </w:r>
      <w:r w:rsidR="00447A94">
        <w:rPr>
          <w:noProof/>
        </w:rPr>
        <w:t>17</w:t>
      </w:r>
      <w:r w:rsidR="0023750C">
        <w:rPr>
          <w:rFonts w:ascii="Times New Roman" w:hAnsi="Times New Roman"/>
          <w:lang w:val="en-US"/>
        </w:rPr>
        <w:fldChar w:fldCharType="end"/>
      </w:r>
      <w:r w:rsidR="0023750C">
        <w:rPr>
          <w:rFonts w:ascii="Times New Roman" w:hAnsi="Times New Roman"/>
          <w:lang w:val="en-US"/>
        </w:rPr>
        <w:t xml:space="preserve"> </w:t>
      </w:r>
      <w:r>
        <w:rPr>
          <w:rFonts w:ascii="Times New Roman" w:hAnsi="Times New Roman"/>
          <w:lang w:val="en-US"/>
        </w:rPr>
        <w:t>(a) and (b), respectively</w:t>
      </w:r>
      <w:r w:rsidRPr="00BE47CF">
        <w:rPr>
          <w:rFonts w:ascii="Times New Roman" w:hAnsi="Times New Roman"/>
          <w:lang w:val="en-US"/>
        </w:rPr>
        <w:t>. For both ratios of CaO/SiO</w:t>
      </w:r>
      <w:r w:rsidRPr="00BE47CF">
        <w:rPr>
          <w:rFonts w:ascii="Times New Roman" w:hAnsi="Times New Roman"/>
          <w:vertAlign w:val="subscript"/>
          <w:lang w:val="en-US"/>
        </w:rPr>
        <w:t>2</w:t>
      </w:r>
      <w:r w:rsidRPr="00BE47CF">
        <w:rPr>
          <w:rFonts w:ascii="Times New Roman" w:hAnsi="Times New Roman"/>
          <w:lang w:val="en-US"/>
        </w:rPr>
        <w:t xml:space="preserve">, the variations of </w:t>
      </w:r>
      <m:oMath>
        <m:sSup>
          <m:sSupPr>
            <m:ctrlPr>
              <w:rPr>
                <w:rFonts w:ascii="Cambria Math" w:hAnsi="Cambria Math"/>
                <w:iCs/>
                <w:lang w:val="en-US" w:bidi="fa-IR"/>
              </w:rPr>
            </m:ctrlPr>
          </m:sSupPr>
          <m:e>
            <m:r>
              <m:rPr>
                <m:sty m:val="p"/>
              </m:rPr>
              <w:rPr>
                <w:rFonts w:ascii="Cambria Math" w:hAnsi="Cambria Math"/>
                <w:lang w:val="en-US" w:bidi="fa-IR"/>
              </w:rPr>
              <m:t>Q</m:t>
            </m:r>
          </m:e>
          <m:sup>
            <m:r>
              <m:rPr>
                <m:sty m:val="p"/>
              </m:rPr>
              <w:rPr>
                <w:rFonts w:ascii="Cambria Math" w:hAnsi="Cambria Math"/>
                <w:lang w:val="en-US" w:bidi="fa-IR"/>
              </w:rPr>
              <m:t>0</m:t>
            </m:r>
          </m:sup>
        </m:sSup>
      </m:oMath>
      <w:r w:rsidRPr="00BE47CF">
        <w:rPr>
          <w:rFonts w:ascii="Times New Roman" w:eastAsiaTheme="minorEastAsia" w:hAnsi="Times New Roman"/>
          <w:iCs/>
          <w:lang w:val="en-US" w:bidi="fa-IR"/>
        </w:rPr>
        <w:t xml:space="preserve"> to </w:t>
      </w:r>
      <m:oMath>
        <m:sSup>
          <m:sSupPr>
            <m:ctrlPr>
              <w:rPr>
                <w:rFonts w:ascii="Cambria Math" w:hAnsi="Cambria Math"/>
                <w:iCs/>
                <w:lang w:val="en-US" w:bidi="fa-IR"/>
              </w:rPr>
            </m:ctrlPr>
          </m:sSupPr>
          <m:e>
            <m:r>
              <m:rPr>
                <m:sty m:val="p"/>
              </m:rPr>
              <w:rPr>
                <w:rFonts w:ascii="Cambria Math" w:hAnsi="Cambria Math"/>
                <w:lang w:val="en-US" w:bidi="fa-IR"/>
              </w:rPr>
              <m:t>Q</m:t>
            </m:r>
          </m:e>
          <m:sup>
            <m:r>
              <m:rPr>
                <m:sty m:val="p"/>
              </m:rPr>
              <w:rPr>
                <w:rFonts w:ascii="Cambria Math" w:hAnsi="Cambria Math"/>
                <w:lang w:val="en-US" w:bidi="fa-IR"/>
              </w:rPr>
              <m:t>3</m:t>
            </m:r>
          </m:sup>
        </m:sSup>
      </m:oMath>
      <w:r w:rsidRPr="00BE47CF">
        <w:rPr>
          <w:rFonts w:ascii="Times New Roman" w:hAnsi="Times New Roman"/>
          <w:lang w:val="en-US"/>
        </w:rPr>
        <w:t xml:space="preserve"> showed similar behavior </w:t>
      </w:r>
      <w:r w:rsidR="00976F47">
        <w:rPr>
          <w:rFonts w:ascii="Times New Roman" w:hAnsi="Times New Roman"/>
          <w:lang w:val="en-US"/>
        </w:rPr>
        <w:t>of</w:t>
      </w:r>
      <w:r w:rsidRPr="00BE47CF">
        <w:rPr>
          <w:rFonts w:ascii="Times New Roman" w:hAnsi="Times New Roman"/>
          <w:lang w:val="en-US"/>
        </w:rPr>
        <w:t xml:space="preserve"> increasing MnO. The </w:t>
      </w:r>
      <m:oMath>
        <m:sSup>
          <m:sSupPr>
            <m:ctrlPr>
              <w:rPr>
                <w:rFonts w:ascii="Cambria Math" w:hAnsi="Cambria Math"/>
                <w:iCs/>
                <w:lang w:val="en-US" w:bidi="fa-IR"/>
              </w:rPr>
            </m:ctrlPr>
          </m:sSupPr>
          <m:e>
            <m:r>
              <m:rPr>
                <m:sty m:val="p"/>
              </m:rPr>
              <w:rPr>
                <w:rFonts w:ascii="Cambria Math" w:hAnsi="Cambria Math"/>
                <w:lang w:val="en-US" w:bidi="fa-IR"/>
              </w:rPr>
              <m:t>Q</m:t>
            </m:r>
          </m:e>
          <m:sup>
            <m:r>
              <m:rPr>
                <m:sty m:val="p"/>
              </m:rPr>
              <w:rPr>
                <w:rFonts w:ascii="Cambria Math" w:hAnsi="Cambria Math"/>
                <w:lang w:val="en-US" w:bidi="fa-IR"/>
              </w:rPr>
              <m:t>3</m:t>
            </m:r>
          </m:sup>
        </m:sSup>
      </m:oMath>
      <w:r w:rsidRPr="00BE47CF">
        <w:rPr>
          <w:rFonts w:ascii="Times New Roman" w:eastAsiaTheme="minorEastAsia" w:hAnsi="Times New Roman"/>
          <w:iCs/>
          <w:lang w:val="en-US" w:bidi="fa-IR"/>
        </w:rPr>
        <w:t xml:space="preserve"> unit reduced and the fractions of </w:t>
      </w:r>
      <m:oMath>
        <m:sSup>
          <m:sSupPr>
            <m:ctrlPr>
              <w:rPr>
                <w:rFonts w:ascii="Cambria Math" w:hAnsi="Cambria Math"/>
                <w:iCs/>
                <w:lang w:val="en-US" w:bidi="fa-IR"/>
              </w:rPr>
            </m:ctrlPr>
          </m:sSupPr>
          <m:e>
            <m:r>
              <m:rPr>
                <m:sty m:val="p"/>
              </m:rPr>
              <w:rPr>
                <w:rFonts w:ascii="Cambria Math" w:hAnsi="Cambria Math"/>
                <w:lang w:val="en-US" w:bidi="fa-IR"/>
              </w:rPr>
              <m:t>Q</m:t>
            </m:r>
          </m:e>
          <m:sup>
            <m:r>
              <m:rPr>
                <m:sty m:val="p"/>
              </m:rPr>
              <w:rPr>
                <w:rFonts w:ascii="Cambria Math" w:hAnsi="Cambria Math"/>
                <w:lang w:val="en-US" w:bidi="fa-IR"/>
              </w:rPr>
              <m:t>1</m:t>
            </m:r>
          </m:sup>
        </m:sSup>
      </m:oMath>
      <w:r w:rsidRPr="00BE47CF">
        <w:rPr>
          <w:rFonts w:ascii="Times New Roman" w:eastAsiaTheme="minorEastAsia" w:hAnsi="Times New Roman"/>
          <w:iCs/>
          <w:lang w:val="en-US" w:bidi="fa-IR"/>
        </w:rPr>
        <w:t xml:space="preserve"> and </w:t>
      </w:r>
      <m:oMath>
        <m:sSup>
          <m:sSupPr>
            <m:ctrlPr>
              <w:rPr>
                <w:rFonts w:ascii="Cambria Math" w:hAnsi="Cambria Math"/>
                <w:iCs/>
                <w:lang w:val="en-US" w:bidi="fa-IR"/>
              </w:rPr>
            </m:ctrlPr>
          </m:sSupPr>
          <m:e>
            <m:r>
              <m:rPr>
                <m:sty m:val="p"/>
              </m:rPr>
              <w:rPr>
                <w:rFonts w:ascii="Cambria Math" w:hAnsi="Cambria Math"/>
                <w:lang w:val="en-US" w:bidi="fa-IR"/>
              </w:rPr>
              <m:t>Q</m:t>
            </m:r>
          </m:e>
          <m:sup>
            <m:r>
              <m:rPr>
                <m:sty m:val="p"/>
              </m:rPr>
              <w:rPr>
                <w:rFonts w:ascii="Cambria Math" w:hAnsi="Cambria Math"/>
                <w:lang w:val="en-US" w:bidi="fa-IR"/>
              </w:rPr>
              <m:t>0</m:t>
            </m:r>
          </m:sup>
        </m:sSup>
      </m:oMath>
      <w:r w:rsidRPr="00BE47CF">
        <w:rPr>
          <w:rFonts w:ascii="Times New Roman" w:hAnsi="Times New Roman"/>
          <w:lang w:val="en-US"/>
        </w:rPr>
        <w:t xml:space="preserve"> units increased continuously, while the fraction of </w:t>
      </w:r>
      <m:oMath>
        <m:sSup>
          <m:sSupPr>
            <m:ctrlPr>
              <w:rPr>
                <w:rFonts w:ascii="Cambria Math" w:hAnsi="Cambria Math"/>
                <w:iCs/>
                <w:lang w:val="en-US" w:bidi="fa-IR"/>
              </w:rPr>
            </m:ctrlPr>
          </m:sSupPr>
          <m:e>
            <m:r>
              <m:rPr>
                <m:sty m:val="p"/>
              </m:rPr>
              <w:rPr>
                <w:rFonts w:ascii="Cambria Math" w:hAnsi="Cambria Math"/>
                <w:lang w:val="en-US" w:bidi="fa-IR"/>
              </w:rPr>
              <m:t>Q</m:t>
            </m:r>
          </m:e>
          <m:sup>
            <m:r>
              <m:rPr>
                <m:sty m:val="p"/>
              </m:rPr>
              <w:rPr>
                <w:rFonts w:ascii="Cambria Math" w:hAnsi="Cambria Math"/>
                <w:lang w:val="en-US" w:bidi="fa-IR"/>
              </w:rPr>
              <m:t>2</m:t>
            </m:r>
          </m:sup>
        </m:sSup>
      </m:oMath>
      <w:r w:rsidRPr="00BE47CF">
        <w:rPr>
          <w:rFonts w:ascii="Times New Roman" w:eastAsiaTheme="minorEastAsia" w:hAnsi="Times New Roman"/>
          <w:iCs/>
          <w:lang w:val="en-US" w:bidi="fa-IR"/>
        </w:rPr>
        <w:t xml:space="preserve"> illustrated a maximum at around SiO</w:t>
      </w:r>
      <w:r w:rsidRPr="00BE47CF">
        <w:rPr>
          <w:rFonts w:ascii="Times New Roman" w:eastAsiaTheme="minorEastAsia" w:hAnsi="Times New Roman"/>
          <w:iCs/>
          <w:vertAlign w:val="subscript"/>
          <w:lang w:val="en-US" w:bidi="fa-IR"/>
        </w:rPr>
        <w:t>2</w:t>
      </w:r>
      <w:r w:rsidRPr="00BE47CF">
        <w:rPr>
          <w:rFonts w:ascii="Times New Roman" w:eastAsiaTheme="minorEastAsia" w:hAnsi="Times New Roman"/>
          <w:iCs/>
          <w:lang w:val="en-US" w:bidi="fa-IR"/>
        </w:rPr>
        <w:t xml:space="preserve"> 40 mol%. </w:t>
      </w:r>
    </w:p>
    <w:p w14:paraId="60A4A5FE" w14:textId="58029E69" w:rsidR="006649AF" w:rsidRPr="00A239D5" w:rsidRDefault="006649AF" w:rsidP="000714E9">
      <w:pPr>
        <w:jc w:val="both"/>
        <w:rPr>
          <w:rFonts w:ascii="Times New Roman" w:hAnsi="Times New Roman"/>
          <w:noProof/>
          <w:lang w:val="en-US"/>
        </w:rPr>
      </w:pPr>
    </w:p>
    <w:p w14:paraId="798666EA" w14:textId="77777777" w:rsidR="00887471" w:rsidRDefault="00887471" w:rsidP="00462A2A">
      <w:pPr>
        <w:jc w:val="both"/>
        <w:rPr>
          <w:rFonts w:ascii="Times New Roman" w:eastAsiaTheme="minorEastAsia" w:hAnsi="Times New Roman"/>
          <w:iCs/>
          <w:noProof/>
          <w:szCs w:val="22"/>
          <w:lang w:val="en-US" w:bidi="fa-IR"/>
        </w:rPr>
      </w:pPr>
    </w:p>
    <w:p w14:paraId="02C29B3C" w14:textId="6CEA748E" w:rsidR="0068340A" w:rsidRDefault="00887471" w:rsidP="00462A2A">
      <w:pPr>
        <w:jc w:val="both"/>
        <w:rPr>
          <w:rFonts w:ascii="Times New Roman" w:eastAsiaTheme="minorEastAsia" w:hAnsi="Times New Roman"/>
          <w:iCs/>
          <w:szCs w:val="22"/>
          <w:lang w:val="en-US" w:bidi="fa-IR"/>
        </w:rPr>
      </w:pPr>
      <w:r>
        <w:rPr>
          <w:rFonts w:ascii="Times New Roman" w:eastAsiaTheme="minorEastAsia" w:hAnsi="Times New Roman"/>
          <w:iCs/>
          <w:noProof/>
          <w:szCs w:val="22"/>
          <w:lang w:val="en-US" w:bidi="fa-IR"/>
        </w:rPr>
        <w:drawing>
          <wp:inline distT="0" distB="0" distL="0" distR="0" wp14:anchorId="585479B8" wp14:editId="61EA3C57">
            <wp:extent cx="5727250" cy="2288805"/>
            <wp:effectExtent l="0" t="0" r="6985" b="0"/>
            <wp:docPr id="25600" name="Picture 25600"/>
            <wp:cNvGraphicFramePr/>
            <a:graphic xmlns:a="http://schemas.openxmlformats.org/drawingml/2006/main">
              <a:graphicData uri="http://schemas.openxmlformats.org/drawingml/2006/picture">
                <pic:pic xmlns:pic="http://schemas.openxmlformats.org/drawingml/2006/picture">
                  <pic:nvPicPr>
                    <pic:cNvPr id="25600" name="Picture 25600"/>
                    <pic:cNvPicPr/>
                  </pic:nvPicPr>
                  <pic:blipFill rotWithShape="1">
                    <a:blip r:embed="rId30"/>
                    <a:srcRect l="2084" t="15221" r="1813" b="16513"/>
                    <a:stretch/>
                  </pic:blipFill>
                  <pic:spPr bwMode="auto">
                    <a:xfrm>
                      <a:off x="0" y="0"/>
                      <a:ext cx="5745464" cy="2296084"/>
                    </a:xfrm>
                    <a:prstGeom prst="rect">
                      <a:avLst/>
                    </a:prstGeom>
                    <a:noFill/>
                    <a:ln>
                      <a:noFill/>
                    </a:ln>
                    <a:extLst>
                      <a:ext uri="{53640926-AAD7-44D8-BBD7-CCE9431645EC}">
                        <a14:shadowObscured xmlns:a14="http://schemas.microsoft.com/office/drawing/2010/main"/>
                      </a:ext>
                    </a:extLst>
                  </pic:spPr>
                </pic:pic>
              </a:graphicData>
            </a:graphic>
          </wp:inline>
        </w:drawing>
      </w:r>
    </w:p>
    <w:p w14:paraId="0D4A6456" w14:textId="50A5A126" w:rsidR="0068340A" w:rsidRPr="00462A2A" w:rsidRDefault="0068340A" w:rsidP="0068340A">
      <w:pPr>
        <w:jc w:val="both"/>
        <w:rPr>
          <w:rFonts w:ascii="Times New Roman" w:hAnsi="Times New Roman"/>
          <w:sz w:val="20"/>
          <w:szCs w:val="20"/>
          <w:lang w:val="en-US"/>
        </w:rPr>
      </w:pPr>
      <w:bookmarkStart w:id="20" w:name="_Ref68682635"/>
      <w:r>
        <w:t xml:space="preserve">Figure </w:t>
      </w:r>
      <w:r>
        <w:fldChar w:fldCharType="begin"/>
      </w:r>
      <w:r>
        <w:instrText xml:space="preserve"> SEQ Figure \* ARABIC </w:instrText>
      </w:r>
      <w:r>
        <w:fldChar w:fldCharType="separate"/>
      </w:r>
      <w:r w:rsidR="00447A94">
        <w:rPr>
          <w:noProof/>
        </w:rPr>
        <w:t>18</w:t>
      </w:r>
      <w:r>
        <w:fldChar w:fldCharType="end"/>
      </w:r>
      <w:bookmarkEnd w:id="20"/>
      <w:r>
        <w:t xml:space="preserve">. </w:t>
      </w:r>
      <w:r w:rsidRPr="00462A2A">
        <w:rPr>
          <w:rFonts w:ascii="Times New Roman" w:hAnsi="Times New Roman"/>
          <w:sz w:val="20"/>
          <w:szCs w:val="20"/>
          <w:lang w:val="en-US"/>
        </w:rPr>
        <w:t>(a) Fraction of Q</w:t>
      </w:r>
      <w:r w:rsidRPr="00462A2A">
        <w:rPr>
          <w:rFonts w:ascii="Times New Roman" w:hAnsi="Times New Roman"/>
          <w:sz w:val="20"/>
          <w:szCs w:val="20"/>
          <w:vertAlign w:val="superscript"/>
          <w:lang w:val="en-US"/>
        </w:rPr>
        <w:t>n</w:t>
      </w:r>
      <w:r w:rsidRPr="00462A2A">
        <w:rPr>
          <w:rFonts w:ascii="Times New Roman" w:hAnsi="Times New Roman"/>
          <w:sz w:val="20"/>
          <w:szCs w:val="20"/>
          <w:lang w:val="en-US"/>
        </w:rPr>
        <w:t xml:space="preserve"> units versus the MnO/(MnO+CaO) (mol%) content in the CaO-SiO</w:t>
      </w:r>
      <w:r w:rsidRPr="00462A2A">
        <w:rPr>
          <w:rFonts w:ascii="Times New Roman" w:hAnsi="Times New Roman"/>
          <w:sz w:val="20"/>
          <w:szCs w:val="20"/>
          <w:vertAlign w:val="subscript"/>
          <w:lang w:val="en-US"/>
        </w:rPr>
        <w:t>2</w:t>
      </w:r>
      <w:r w:rsidRPr="00462A2A">
        <w:rPr>
          <w:rFonts w:ascii="Times New Roman" w:hAnsi="Times New Roman"/>
          <w:sz w:val="20"/>
          <w:szCs w:val="20"/>
          <w:lang w:val="en-US"/>
        </w:rPr>
        <w:t xml:space="preserve"> (50 mol%)-MnO. (b) Fraction of Q</w:t>
      </w:r>
      <w:r w:rsidRPr="00462A2A">
        <w:rPr>
          <w:rFonts w:ascii="Times New Roman" w:hAnsi="Times New Roman"/>
          <w:sz w:val="20"/>
          <w:szCs w:val="20"/>
          <w:vertAlign w:val="superscript"/>
          <w:lang w:val="en-US"/>
        </w:rPr>
        <w:t>n</w:t>
      </w:r>
      <w:r w:rsidRPr="00462A2A">
        <w:rPr>
          <w:rFonts w:ascii="Times New Roman" w:hAnsi="Times New Roman"/>
          <w:sz w:val="20"/>
          <w:szCs w:val="20"/>
          <w:lang w:val="en-US"/>
        </w:rPr>
        <w:t xml:space="preserve"> units versus the CaO/SiO</w:t>
      </w:r>
      <w:r w:rsidRPr="00462A2A">
        <w:rPr>
          <w:rFonts w:ascii="Times New Roman" w:hAnsi="Times New Roman"/>
          <w:sz w:val="20"/>
          <w:szCs w:val="20"/>
          <w:vertAlign w:val="subscript"/>
          <w:lang w:val="en-US"/>
        </w:rPr>
        <w:t>2</w:t>
      </w:r>
      <w:r w:rsidRPr="00462A2A">
        <w:rPr>
          <w:rFonts w:ascii="Times New Roman" w:hAnsi="Times New Roman"/>
          <w:sz w:val="20"/>
          <w:szCs w:val="20"/>
          <w:lang w:val="en-US"/>
        </w:rPr>
        <w:t xml:space="preserve"> (mol%) content in the CaO-SiO2-MnO (8 mol%) (data from </w:t>
      </w:r>
      <w:r w:rsidRPr="00462A2A">
        <w:rPr>
          <w:rFonts w:ascii="Times New Roman" w:hAnsi="Times New Roman"/>
          <w:sz w:val="20"/>
          <w:szCs w:val="20"/>
          <w:lang w:val="en-US"/>
        </w:rPr>
        <w:fldChar w:fldCharType="begin"/>
      </w:r>
      <w:r w:rsidR="00C45550">
        <w:rPr>
          <w:rFonts w:ascii="Times New Roman" w:hAnsi="Times New Roman"/>
          <w:sz w:val="20"/>
          <w:szCs w:val="20"/>
          <w:lang w:val="en-US"/>
        </w:rPr>
        <w:instrText xml:space="preserve"> ADDIN ZOTERO_ITEM CSL_CITATION {"citationID":"b4jsLb0l","properties":{"formattedCitation":"\\super [58]\\nosupersub{}","plainCitation":"[58]","noteIndex":0},"citationItems":[{"id":"7OVWmPdL/sC7LnCHz","uris":["http://zotero.org/users/local/i55Eh2lP/items/ISL9GFDB"],"uri":["http://zotero.org/users/local/i55Eh2lP/items/ISL9GFDB"],"itemData":{"id":451,"type":"article-journal","container-title":"ISIJ International","DOI":"10.2355/isijinternational.52.1627","ISSN":"0915-1559, 1347-5460","issue":"9","journalAbbreviation":"ISIJ Int.","language":"en","note":"tex.ids: ISIJInt._52_1627a","page":"1627-1636","source":"DOI.org (Crossref)","title":"Structure-Property Correlations of CaO-SiO2-MnO Slag Derived from Raman Spectroscopy","URL":"http://jlc.jst.go.jp/DN/JST.JSTAGE/isijinternational/52.1627?lang=en&amp;from=CrossRef&amp;type=abstract","volume":"52","author":[{"family":"Park","given":"Joo Hyun"}],"accessed":{"date-parts":[["2020",5,4]]},"issued":{"date-parts":[["2012"]]}}}],"schema":"https://github.com/citation-style-language/schema/raw/master/csl-citation.json"} </w:instrText>
      </w:r>
      <w:r w:rsidRPr="00462A2A">
        <w:rPr>
          <w:rFonts w:ascii="Times New Roman" w:hAnsi="Times New Roman"/>
          <w:sz w:val="20"/>
          <w:szCs w:val="20"/>
          <w:lang w:val="en-US"/>
        </w:rPr>
        <w:fldChar w:fldCharType="separate"/>
      </w:r>
      <w:r w:rsidR="00C45550" w:rsidRPr="00C45550">
        <w:rPr>
          <w:rFonts w:ascii="Times New Roman" w:hAnsi="Times New Roman"/>
          <w:sz w:val="20"/>
          <w:vertAlign w:val="superscript"/>
        </w:rPr>
        <w:t>[58]</w:t>
      </w:r>
      <w:r w:rsidRPr="00462A2A">
        <w:rPr>
          <w:rFonts w:ascii="Times New Roman" w:hAnsi="Times New Roman"/>
          <w:sz w:val="20"/>
          <w:szCs w:val="20"/>
          <w:lang w:val="en-US"/>
        </w:rPr>
        <w:fldChar w:fldCharType="end"/>
      </w:r>
      <w:r w:rsidRPr="00462A2A">
        <w:rPr>
          <w:rFonts w:ascii="Times New Roman" w:hAnsi="Times New Roman"/>
          <w:sz w:val="20"/>
          <w:szCs w:val="20"/>
          <w:lang w:val="en-US"/>
        </w:rPr>
        <w:t>).</w:t>
      </w:r>
    </w:p>
    <w:p w14:paraId="6DD4D8A3" w14:textId="79F7F14F" w:rsidR="0068340A" w:rsidRDefault="0068340A" w:rsidP="0068340A">
      <w:pPr>
        <w:pStyle w:val="Caption"/>
        <w:rPr>
          <w:rFonts w:ascii="Times New Roman" w:eastAsiaTheme="minorEastAsia" w:hAnsi="Times New Roman"/>
          <w:iCs/>
          <w:szCs w:val="22"/>
          <w:lang w:val="en-US" w:bidi="fa-IR"/>
        </w:rPr>
      </w:pPr>
    </w:p>
    <w:p w14:paraId="1A731EE2" w14:textId="461EECD7" w:rsidR="006649AF" w:rsidRPr="00462A2A" w:rsidRDefault="00FE1C61" w:rsidP="00462A2A">
      <w:pPr>
        <w:jc w:val="both"/>
        <w:rPr>
          <w:rFonts w:ascii="Times New Roman" w:hAnsi="Times New Roman"/>
          <w:lang w:val="en-US"/>
        </w:rPr>
      </w:pPr>
      <w:r>
        <w:rPr>
          <w:rFonts w:ascii="Times New Roman" w:eastAsiaTheme="minorEastAsia" w:hAnsi="Times New Roman"/>
          <w:iCs/>
          <w:lang w:val="en-US" w:bidi="fa-IR"/>
        </w:rPr>
        <w:fldChar w:fldCharType="begin"/>
      </w:r>
      <w:r>
        <w:rPr>
          <w:rFonts w:ascii="Times New Roman" w:eastAsiaTheme="minorEastAsia" w:hAnsi="Times New Roman"/>
          <w:iCs/>
          <w:lang w:val="en-US" w:bidi="fa-IR"/>
        </w:rPr>
        <w:instrText xml:space="preserve"> REF _Ref68682635 \h </w:instrText>
      </w:r>
      <w:r>
        <w:rPr>
          <w:rFonts w:ascii="Times New Roman" w:eastAsiaTheme="minorEastAsia" w:hAnsi="Times New Roman"/>
          <w:iCs/>
          <w:lang w:val="en-US" w:bidi="fa-IR"/>
        </w:rPr>
      </w:r>
      <w:r>
        <w:rPr>
          <w:rFonts w:ascii="Times New Roman" w:eastAsiaTheme="minorEastAsia" w:hAnsi="Times New Roman"/>
          <w:iCs/>
          <w:lang w:val="en-US" w:bidi="fa-IR"/>
        </w:rPr>
        <w:fldChar w:fldCharType="separate"/>
      </w:r>
      <w:r w:rsidR="00447A94">
        <w:t xml:space="preserve">Figure </w:t>
      </w:r>
      <w:r w:rsidR="00447A94">
        <w:rPr>
          <w:noProof/>
        </w:rPr>
        <w:t>18</w:t>
      </w:r>
      <w:r>
        <w:rPr>
          <w:rFonts w:ascii="Times New Roman" w:eastAsiaTheme="minorEastAsia" w:hAnsi="Times New Roman"/>
          <w:iCs/>
          <w:lang w:val="en-US" w:bidi="fa-IR"/>
        </w:rPr>
        <w:fldChar w:fldCharType="end"/>
      </w:r>
      <w:r>
        <w:rPr>
          <w:rFonts w:ascii="Times New Roman" w:eastAsiaTheme="minorEastAsia" w:hAnsi="Times New Roman"/>
          <w:iCs/>
          <w:lang w:val="en-US" w:bidi="fa-IR"/>
        </w:rPr>
        <w:t xml:space="preserve"> </w:t>
      </w:r>
      <w:r w:rsidR="00892BDF">
        <w:rPr>
          <w:rFonts w:ascii="Times New Roman" w:eastAsiaTheme="minorEastAsia" w:hAnsi="Times New Roman"/>
          <w:iCs/>
          <w:lang w:val="en-US" w:bidi="fa-IR"/>
        </w:rPr>
        <w:t xml:space="preserve">(a) presents the fractions of </w:t>
      </w:r>
      <m:oMath>
        <m:sSup>
          <m:sSupPr>
            <m:ctrlPr>
              <w:rPr>
                <w:rFonts w:ascii="Cambria Math" w:hAnsi="Cambria Math"/>
                <w:iCs/>
                <w:lang w:val="en-US" w:bidi="fa-IR"/>
              </w:rPr>
            </m:ctrlPr>
          </m:sSupPr>
          <m:e>
            <m:r>
              <m:rPr>
                <m:sty m:val="p"/>
              </m:rPr>
              <w:rPr>
                <w:rFonts w:ascii="Cambria Math" w:hAnsi="Cambria Math"/>
                <w:lang w:val="en-US" w:bidi="fa-IR"/>
              </w:rPr>
              <m:t>Q</m:t>
            </m:r>
          </m:e>
          <m:sup>
            <m:r>
              <m:rPr>
                <m:sty m:val="p"/>
              </m:rPr>
              <w:rPr>
                <w:rFonts w:ascii="Cambria Math" w:hAnsi="Cambria Math"/>
                <w:lang w:val="en-US" w:bidi="fa-IR"/>
              </w:rPr>
              <m:t>n</m:t>
            </m:r>
          </m:sup>
        </m:sSup>
      </m:oMath>
      <w:r w:rsidR="00892BDF">
        <w:rPr>
          <w:rFonts w:ascii="Times New Roman" w:eastAsiaTheme="minorEastAsia" w:hAnsi="Times New Roman"/>
          <w:iCs/>
          <w:lang w:val="en-US" w:bidi="fa-IR"/>
        </w:rPr>
        <w:t xml:space="preserve"> units with respect to the MnO/(MnO+CaO) changes in the CaO-SiO</w:t>
      </w:r>
      <w:r w:rsidR="00892BDF" w:rsidRPr="0060376E">
        <w:rPr>
          <w:rFonts w:ascii="Times New Roman" w:eastAsiaTheme="minorEastAsia" w:hAnsi="Times New Roman"/>
          <w:iCs/>
          <w:vertAlign w:val="subscript"/>
          <w:lang w:val="en-US" w:bidi="fa-IR"/>
        </w:rPr>
        <w:t>2</w:t>
      </w:r>
      <w:r w:rsidR="00892BDF">
        <w:rPr>
          <w:rFonts w:ascii="Times New Roman" w:eastAsiaTheme="minorEastAsia" w:hAnsi="Times New Roman"/>
          <w:iCs/>
          <w:lang w:val="en-US" w:bidi="fa-IR"/>
        </w:rPr>
        <w:t xml:space="preserve"> (⁓ 50 mol%)-MnO system. </w:t>
      </w:r>
      <w:r w:rsidR="00892BDF" w:rsidRPr="00BE47CF">
        <w:rPr>
          <w:rFonts w:ascii="Times New Roman" w:eastAsiaTheme="minorEastAsia" w:hAnsi="Times New Roman"/>
          <w:iCs/>
          <w:lang w:val="en-US" w:bidi="fa-IR"/>
        </w:rPr>
        <w:t xml:space="preserve">By the substitution of CaO </w:t>
      </w:r>
      <w:r w:rsidR="00892BDF">
        <w:rPr>
          <w:rFonts w:ascii="Times New Roman" w:eastAsiaTheme="minorEastAsia" w:hAnsi="Times New Roman"/>
          <w:iCs/>
          <w:lang w:val="en-US" w:bidi="fa-IR"/>
        </w:rPr>
        <w:t>by</w:t>
      </w:r>
      <w:r w:rsidR="00892BDF" w:rsidRPr="00BE47CF">
        <w:rPr>
          <w:rFonts w:ascii="Times New Roman" w:eastAsiaTheme="minorEastAsia" w:hAnsi="Times New Roman"/>
          <w:iCs/>
          <w:lang w:val="en-US" w:bidi="fa-IR"/>
        </w:rPr>
        <w:t xml:space="preserve"> MnO, the Raman analysis found that </w:t>
      </w:r>
      <w:r w:rsidR="00892BDF" w:rsidRPr="00BE47CF">
        <w:rPr>
          <w:rFonts w:ascii="Times New Roman" w:hAnsi="Times New Roman"/>
          <w:lang w:val="en-US"/>
        </w:rPr>
        <w:t xml:space="preserve">the </w:t>
      </w:r>
      <m:oMath>
        <m:sSup>
          <m:sSupPr>
            <m:ctrlPr>
              <w:rPr>
                <w:rFonts w:ascii="Cambria Math" w:hAnsi="Cambria Math"/>
                <w:iCs/>
                <w:lang w:val="en-US" w:bidi="fa-IR"/>
              </w:rPr>
            </m:ctrlPr>
          </m:sSupPr>
          <m:e>
            <m:r>
              <m:rPr>
                <m:sty m:val="p"/>
              </m:rPr>
              <w:rPr>
                <w:rFonts w:ascii="Cambria Math" w:hAnsi="Cambria Math"/>
                <w:lang w:val="en-US" w:bidi="fa-IR"/>
              </w:rPr>
              <m:t>Q</m:t>
            </m:r>
          </m:e>
          <m:sup>
            <m:r>
              <m:rPr>
                <m:sty m:val="p"/>
              </m:rPr>
              <w:rPr>
                <w:rFonts w:ascii="Cambria Math" w:hAnsi="Cambria Math"/>
                <w:lang w:val="en-US" w:bidi="fa-IR"/>
              </w:rPr>
              <m:t>3</m:t>
            </m:r>
          </m:sup>
        </m:sSup>
      </m:oMath>
      <w:r w:rsidR="00892BDF" w:rsidRPr="00BE47CF">
        <w:rPr>
          <w:rFonts w:ascii="Times New Roman" w:eastAsiaTheme="minorEastAsia" w:hAnsi="Times New Roman"/>
          <w:iCs/>
          <w:lang w:val="en-US" w:bidi="fa-IR"/>
        </w:rPr>
        <w:t xml:space="preserve"> unit </w:t>
      </w:r>
      <w:r w:rsidR="00892BDF">
        <w:rPr>
          <w:rFonts w:ascii="Times New Roman" w:eastAsiaTheme="minorEastAsia" w:hAnsi="Times New Roman"/>
          <w:iCs/>
          <w:lang w:val="en-US" w:bidi="fa-IR"/>
        </w:rPr>
        <w:t xml:space="preserve">slightly </w:t>
      </w:r>
      <w:r w:rsidR="00892BDF">
        <w:rPr>
          <w:rFonts w:ascii="Times New Roman" w:hAnsi="Times New Roman"/>
          <w:lang w:val="en-US"/>
        </w:rPr>
        <w:t xml:space="preserve">decreased </w:t>
      </w:r>
      <w:r w:rsidR="00892BDF">
        <w:rPr>
          <w:rFonts w:ascii="Times New Roman" w:eastAsiaTheme="minorEastAsia" w:hAnsi="Times New Roman"/>
          <w:iCs/>
          <w:lang w:val="en-US" w:bidi="fa-IR"/>
        </w:rPr>
        <w:t>while</w:t>
      </w:r>
      <w:r w:rsidR="00892BDF" w:rsidRPr="00BE47CF">
        <w:rPr>
          <w:rFonts w:ascii="Times New Roman" w:eastAsiaTheme="minorEastAsia" w:hAnsi="Times New Roman"/>
          <w:iCs/>
          <w:lang w:val="en-US" w:bidi="fa-IR"/>
        </w:rPr>
        <w:t xml:space="preserve"> </w:t>
      </w:r>
      <w:r w:rsidR="00892BDF" w:rsidRPr="00BE47CF">
        <w:rPr>
          <w:rFonts w:ascii="Times New Roman" w:hAnsi="Times New Roman"/>
          <w:lang w:val="en-US"/>
        </w:rPr>
        <w:t xml:space="preserve">the </w:t>
      </w:r>
      <m:oMath>
        <m:sSup>
          <m:sSupPr>
            <m:ctrlPr>
              <w:rPr>
                <w:rFonts w:ascii="Cambria Math" w:hAnsi="Cambria Math"/>
                <w:iCs/>
                <w:lang w:val="en-US" w:bidi="fa-IR"/>
              </w:rPr>
            </m:ctrlPr>
          </m:sSupPr>
          <m:e>
            <m:r>
              <m:rPr>
                <m:sty m:val="p"/>
              </m:rPr>
              <w:rPr>
                <w:rFonts w:ascii="Cambria Math" w:hAnsi="Cambria Math"/>
                <w:lang w:val="en-US" w:bidi="fa-IR"/>
              </w:rPr>
              <m:t>Q</m:t>
            </m:r>
          </m:e>
          <m:sup>
            <m:r>
              <m:rPr>
                <m:sty m:val="p"/>
              </m:rPr>
              <w:rPr>
                <w:rFonts w:ascii="Cambria Math" w:hAnsi="Cambria Math"/>
                <w:lang w:val="en-US" w:bidi="fa-IR"/>
              </w:rPr>
              <m:t>2</m:t>
            </m:r>
          </m:sup>
        </m:sSup>
      </m:oMath>
      <w:r w:rsidR="00892BDF" w:rsidRPr="00BE47CF">
        <w:rPr>
          <w:rFonts w:ascii="Times New Roman" w:eastAsiaTheme="minorEastAsia" w:hAnsi="Times New Roman"/>
          <w:iCs/>
          <w:lang w:val="en-US" w:bidi="fa-IR"/>
        </w:rPr>
        <w:t xml:space="preserve"> unit increased</w:t>
      </w:r>
      <w:r w:rsidR="00892BDF">
        <w:rPr>
          <w:rFonts w:ascii="Times New Roman" w:eastAsiaTheme="minorEastAsia" w:hAnsi="Times New Roman"/>
          <w:iCs/>
          <w:lang w:val="en-US" w:bidi="fa-IR"/>
        </w:rPr>
        <w:t>.</w:t>
      </w:r>
      <w:r w:rsidR="00892BDF" w:rsidRPr="00BE47CF">
        <w:rPr>
          <w:rFonts w:ascii="Times New Roman" w:eastAsiaTheme="minorEastAsia" w:hAnsi="Times New Roman"/>
          <w:iCs/>
          <w:lang w:val="en-US" w:bidi="fa-IR"/>
        </w:rPr>
        <w:t xml:space="preserve"> </w:t>
      </w:r>
      <w:r w:rsidR="00892BDF">
        <w:rPr>
          <w:rFonts w:ascii="Times New Roman" w:eastAsiaTheme="minorEastAsia" w:hAnsi="Times New Roman"/>
          <w:iCs/>
          <w:lang w:val="en-US" w:bidi="fa-IR"/>
        </w:rPr>
        <w:t>T</w:t>
      </w:r>
      <w:r w:rsidR="00892BDF" w:rsidRPr="00BE47CF">
        <w:rPr>
          <w:rFonts w:ascii="Times New Roman" w:eastAsiaTheme="minorEastAsia" w:hAnsi="Times New Roman"/>
          <w:iCs/>
          <w:lang w:val="en-US" w:bidi="fa-IR"/>
        </w:rPr>
        <w:t>he</w:t>
      </w:r>
      <w:r w:rsidR="00892BDF">
        <w:rPr>
          <w:rFonts w:ascii="Times New Roman" w:eastAsiaTheme="minorEastAsia" w:hAnsi="Times New Roman"/>
          <w:iCs/>
          <w:lang w:val="en-US" w:bidi="fa-IR"/>
        </w:rPr>
        <w:t xml:space="preserve"> fractions of</w:t>
      </w:r>
      <w:r w:rsidR="00892BDF" w:rsidRPr="00BE47CF">
        <w:rPr>
          <w:rFonts w:ascii="Times New Roman" w:eastAsiaTheme="minorEastAsia" w:hAnsi="Times New Roman"/>
          <w:iCs/>
          <w:lang w:val="en-US" w:bidi="fa-IR"/>
        </w:rPr>
        <w:t xml:space="preserve"> </w:t>
      </w:r>
      <m:oMath>
        <m:sSup>
          <m:sSupPr>
            <m:ctrlPr>
              <w:rPr>
                <w:rFonts w:ascii="Cambria Math" w:hAnsi="Cambria Math"/>
                <w:iCs/>
                <w:lang w:val="en-US" w:bidi="fa-IR"/>
              </w:rPr>
            </m:ctrlPr>
          </m:sSupPr>
          <m:e>
            <m:r>
              <m:rPr>
                <m:sty m:val="p"/>
              </m:rPr>
              <w:rPr>
                <w:rFonts w:ascii="Cambria Math" w:hAnsi="Cambria Math"/>
                <w:lang w:val="en-US" w:bidi="fa-IR"/>
              </w:rPr>
              <m:t>Q</m:t>
            </m:r>
          </m:e>
          <m:sup>
            <m:r>
              <m:rPr>
                <m:sty m:val="p"/>
              </m:rPr>
              <w:rPr>
                <w:rFonts w:ascii="Cambria Math" w:hAnsi="Cambria Math"/>
                <w:lang w:val="en-US" w:bidi="fa-IR"/>
              </w:rPr>
              <m:t>1</m:t>
            </m:r>
          </m:sup>
        </m:sSup>
      </m:oMath>
      <w:r w:rsidR="00892BDF" w:rsidRPr="00BE47CF">
        <w:rPr>
          <w:rFonts w:ascii="Times New Roman" w:eastAsiaTheme="minorEastAsia" w:hAnsi="Times New Roman"/>
          <w:iCs/>
          <w:lang w:val="en-US" w:bidi="fa-IR"/>
        </w:rPr>
        <w:t xml:space="preserve"> and </w:t>
      </w:r>
      <m:oMath>
        <m:sSup>
          <m:sSupPr>
            <m:ctrlPr>
              <w:rPr>
                <w:rFonts w:ascii="Cambria Math" w:hAnsi="Cambria Math"/>
                <w:iCs/>
                <w:lang w:val="en-US" w:bidi="fa-IR"/>
              </w:rPr>
            </m:ctrlPr>
          </m:sSupPr>
          <m:e>
            <m:r>
              <m:rPr>
                <m:sty m:val="p"/>
              </m:rPr>
              <w:rPr>
                <w:rFonts w:ascii="Cambria Math" w:hAnsi="Cambria Math"/>
                <w:lang w:val="en-US" w:bidi="fa-IR"/>
              </w:rPr>
              <m:t>Q</m:t>
            </m:r>
          </m:e>
          <m:sup>
            <m:r>
              <m:rPr>
                <m:sty m:val="p"/>
              </m:rPr>
              <w:rPr>
                <w:rFonts w:ascii="Cambria Math" w:hAnsi="Cambria Math"/>
                <w:lang w:val="en-US" w:bidi="fa-IR"/>
              </w:rPr>
              <m:t>0</m:t>
            </m:r>
          </m:sup>
        </m:sSup>
      </m:oMath>
      <w:r w:rsidR="00892BDF" w:rsidRPr="00BE47CF">
        <w:rPr>
          <w:rFonts w:ascii="Times New Roman" w:hAnsi="Times New Roman"/>
          <w:lang w:val="en-US"/>
        </w:rPr>
        <w:t xml:space="preserve"> units were </w:t>
      </w:r>
      <w:r w:rsidR="00892BDF">
        <w:rPr>
          <w:rFonts w:ascii="Times New Roman" w:hAnsi="Times New Roman"/>
          <w:lang w:val="en-US"/>
        </w:rPr>
        <w:t xml:space="preserve">slightly </w:t>
      </w:r>
      <w:r w:rsidR="00892BDF" w:rsidRPr="00BE47CF">
        <w:rPr>
          <w:rFonts w:ascii="Times New Roman" w:eastAsiaTheme="minorEastAsia" w:hAnsi="Times New Roman"/>
          <w:iCs/>
          <w:lang w:val="en-US" w:bidi="fa-IR"/>
        </w:rPr>
        <w:t xml:space="preserve">reduced </w:t>
      </w:r>
      <w:r w:rsidR="00892BDF">
        <w:rPr>
          <w:rFonts w:ascii="Times New Roman" w:hAnsi="Times New Roman"/>
          <w:lang w:val="en-US"/>
        </w:rPr>
        <w:t xml:space="preserve">by increasing </w:t>
      </w:r>
      <w:r w:rsidR="00892BDF">
        <w:rPr>
          <w:rFonts w:ascii="Times New Roman" w:eastAsiaTheme="minorEastAsia" w:hAnsi="Times New Roman"/>
          <w:iCs/>
          <w:lang w:val="en-US" w:bidi="fa-IR"/>
        </w:rPr>
        <w:t>MnO/(MnO+CaO)</w:t>
      </w:r>
      <w:r w:rsidR="00892BDF" w:rsidRPr="00BE47CF">
        <w:rPr>
          <w:rFonts w:ascii="Times New Roman" w:hAnsi="Times New Roman"/>
          <w:lang w:val="en-US"/>
        </w:rPr>
        <w:t xml:space="preserve">. </w:t>
      </w:r>
      <w:r w:rsidR="00892BDF">
        <w:rPr>
          <w:rFonts w:ascii="Times New Roman" w:hAnsi="Times New Roman"/>
          <w:lang w:val="en-US"/>
        </w:rPr>
        <w:t>The effect of CaO/SiO</w:t>
      </w:r>
      <w:r w:rsidR="00892BDF" w:rsidRPr="0060376E">
        <w:rPr>
          <w:rFonts w:ascii="Times New Roman" w:hAnsi="Times New Roman"/>
          <w:vertAlign w:val="subscript"/>
          <w:lang w:val="en-US"/>
        </w:rPr>
        <w:t>2</w:t>
      </w:r>
      <w:r w:rsidR="00892BDF">
        <w:rPr>
          <w:rFonts w:ascii="Times New Roman" w:hAnsi="Times New Roman"/>
          <w:lang w:val="en-US"/>
        </w:rPr>
        <w:t xml:space="preserve"> changes on the slag structure was studied in the</w:t>
      </w:r>
      <w:r w:rsidR="00892BDF" w:rsidRPr="00BE47CF">
        <w:rPr>
          <w:rFonts w:ascii="Times New Roman" w:hAnsi="Times New Roman"/>
          <w:lang w:val="en-US"/>
        </w:rPr>
        <w:t xml:space="preserve"> CaO-SiO</w:t>
      </w:r>
      <w:r w:rsidR="00892BDF" w:rsidRPr="00BE47CF">
        <w:rPr>
          <w:rFonts w:ascii="Times New Roman" w:hAnsi="Times New Roman"/>
          <w:vertAlign w:val="subscript"/>
          <w:lang w:val="en-US"/>
        </w:rPr>
        <w:t>2</w:t>
      </w:r>
      <w:r w:rsidR="00892BDF" w:rsidRPr="00BE47CF">
        <w:rPr>
          <w:rFonts w:ascii="Times New Roman" w:hAnsi="Times New Roman"/>
          <w:lang w:val="en-US"/>
        </w:rPr>
        <w:t>-MnO (8 mol%)</w:t>
      </w:r>
      <w:r w:rsidR="00892BDF">
        <w:rPr>
          <w:rFonts w:ascii="Times New Roman" w:hAnsi="Times New Roman"/>
          <w:lang w:val="en-US"/>
        </w:rPr>
        <w:t xml:space="preserve"> system</w:t>
      </w:r>
      <w:r w:rsidR="00892BDF" w:rsidRPr="005E05A1">
        <w:rPr>
          <w:rFonts w:ascii="Times New Roman" w:hAnsi="Times New Roman"/>
          <w:szCs w:val="22"/>
          <w:lang w:val="en-US"/>
        </w:rPr>
        <w:t xml:space="preserve">. </w:t>
      </w:r>
      <w:r>
        <w:rPr>
          <w:rFonts w:ascii="Times New Roman" w:hAnsi="Times New Roman"/>
          <w:szCs w:val="22"/>
          <w:lang w:val="en-US"/>
        </w:rPr>
        <w:fldChar w:fldCharType="begin"/>
      </w:r>
      <w:r>
        <w:rPr>
          <w:rFonts w:ascii="Times New Roman" w:hAnsi="Times New Roman"/>
          <w:szCs w:val="22"/>
          <w:lang w:val="en-US"/>
        </w:rPr>
        <w:instrText xml:space="preserve"> REF _Ref68682635 \h </w:instrText>
      </w:r>
      <w:r>
        <w:rPr>
          <w:rFonts w:ascii="Times New Roman" w:hAnsi="Times New Roman"/>
          <w:szCs w:val="22"/>
          <w:lang w:val="en-US"/>
        </w:rPr>
      </w:r>
      <w:r>
        <w:rPr>
          <w:rFonts w:ascii="Times New Roman" w:hAnsi="Times New Roman"/>
          <w:szCs w:val="22"/>
          <w:lang w:val="en-US"/>
        </w:rPr>
        <w:fldChar w:fldCharType="separate"/>
      </w:r>
      <w:r w:rsidR="00447A94">
        <w:t xml:space="preserve">Figure </w:t>
      </w:r>
      <w:r w:rsidR="00447A94">
        <w:rPr>
          <w:noProof/>
        </w:rPr>
        <w:t>18</w:t>
      </w:r>
      <w:r>
        <w:rPr>
          <w:rFonts w:ascii="Times New Roman" w:hAnsi="Times New Roman"/>
          <w:szCs w:val="22"/>
          <w:lang w:val="en-US"/>
        </w:rPr>
        <w:fldChar w:fldCharType="end"/>
      </w:r>
      <w:r w:rsidR="00705605">
        <w:rPr>
          <w:rFonts w:ascii="Times New Roman" w:hAnsi="Times New Roman"/>
          <w:szCs w:val="22"/>
          <w:lang w:val="en-US"/>
        </w:rPr>
        <w:t xml:space="preserve"> </w:t>
      </w:r>
      <w:r w:rsidR="00892BDF">
        <w:rPr>
          <w:rFonts w:ascii="Times New Roman" w:hAnsi="Times New Roman"/>
          <w:lang w:val="en-US"/>
        </w:rPr>
        <w:t xml:space="preserve">(b) displays the fractions of </w:t>
      </w:r>
      <m:oMath>
        <m:sSup>
          <m:sSupPr>
            <m:ctrlPr>
              <w:rPr>
                <w:rFonts w:ascii="Cambria Math" w:hAnsi="Cambria Math"/>
                <w:iCs/>
                <w:lang w:val="en-US" w:bidi="fa-IR"/>
              </w:rPr>
            </m:ctrlPr>
          </m:sSupPr>
          <m:e>
            <m:r>
              <m:rPr>
                <m:sty m:val="p"/>
              </m:rPr>
              <w:rPr>
                <w:rFonts w:ascii="Cambria Math" w:hAnsi="Cambria Math"/>
                <w:lang w:val="en-US" w:bidi="fa-IR"/>
              </w:rPr>
              <m:t>Q</m:t>
            </m:r>
          </m:e>
          <m:sup>
            <m:r>
              <m:rPr>
                <m:sty m:val="p"/>
              </m:rPr>
              <w:rPr>
                <w:rFonts w:ascii="Cambria Math" w:hAnsi="Cambria Math"/>
                <w:lang w:val="en-US" w:bidi="fa-IR"/>
              </w:rPr>
              <m:t>n</m:t>
            </m:r>
          </m:sup>
        </m:sSup>
      </m:oMath>
      <w:r w:rsidR="00892BDF">
        <w:rPr>
          <w:rFonts w:ascii="Times New Roman" w:eastAsiaTheme="minorEastAsia" w:hAnsi="Times New Roman"/>
          <w:iCs/>
          <w:lang w:val="en-US" w:bidi="fa-IR"/>
        </w:rPr>
        <w:t xml:space="preserve"> units versus increasing </w:t>
      </w:r>
      <w:r w:rsidR="00892BDF">
        <w:rPr>
          <w:rFonts w:ascii="Times New Roman" w:hAnsi="Times New Roman"/>
          <w:lang w:val="en-US"/>
        </w:rPr>
        <w:t>CaO/SiO</w:t>
      </w:r>
      <w:r w:rsidR="00892BDF" w:rsidRPr="00B62419">
        <w:rPr>
          <w:rFonts w:ascii="Times New Roman" w:hAnsi="Times New Roman"/>
          <w:vertAlign w:val="subscript"/>
          <w:lang w:val="en-US"/>
        </w:rPr>
        <w:t>2</w:t>
      </w:r>
      <w:r w:rsidR="00892BDF">
        <w:rPr>
          <w:rFonts w:ascii="Times New Roman" w:hAnsi="Times New Roman"/>
          <w:lang w:val="en-US"/>
        </w:rPr>
        <w:t>. T</w:t>
      </w:r>
      <w:r w:rsidR="00892BDF" w:rsidRPr="00BE47CF">
        <w:rPr>
          <w:rFonts w:ascii="Times New Roman" w:hAnsi="Times New Roman"/>
          <w:lang w:val="en-US"/>
        </w:rPr>
        <w:t xml:space="preserve">he fraction of </w:t>
      </w:r>
      <m:oMath>
        <m:sSup>
          <m:sSupPr>
            <m:ctrlPr>
              <w:rPr>
                <w:rFonts w:ascii="Cambria Math" w:hAnsi="Cambria Math"/>
                <w:iCs/>
                <w:lang w:val="en-US" w:bidi="fa-IR"/>
              </w:rPr>
            </m:ctrlPr>
          </m:sSupPr>
          <m:e>
            <m:r>
              <m:rPr>
                <m:sty m:val="p"/>
              </m:rPr>
              <w:rPr>
                <w:rFonts w:ascii="Cambria Math" w:hAnsi="Cambria Math"/>
                <w:lang w:val="en-US" w:bidi="fa-IR"/>
              </w:rPr>
              <m:t>Q</m:t>
            </m:r>
          </m:e>
          <m:sup>
            <m:r>
              <m:rPr>
                <m:sty m:val="p"/>
              </m:rPr>
              <w:rPr>
                <w:rFonts w:ascii="Cambria Math" w:hAnsi="Cambria Math"/>
                <w:lang w:val="en-US" w:bidi="fa-IR"/>
              </w:rPr>
              <m:t>3</m:t>
            </m:r>
          </m:sup>
        </m:sSup>
      </m:oMath>
      <w:r w:rsidR="00892BDF" w:rsidRPr="00BE47CF">
        <w:rPr>
          <w:rFonts w:ascii="Times New Roman" w:eastAsiaTheme="minorEastAsia" w:hAnsi="Times New Roman"/>
          <w:iCs/>
          <w:lang w:val="en-US" w:bidi="fa-IR"/>
        </w:rPr>
        <w:t xml:space="preserve"> unit was reduced while the fractions of </w:t>
      </w:r>
      <m:oMath>
        <m:sSup>
          <m:sSupPr>
            <m:ctrlPr>
              <w:rPr>
                <w:rFonts w:ascii="Cambria Math" w:hAnsi="Cambria Math"/>
                <w:iCs/>
                <w:lang w:val="en-US" w:bidi="fa-IR"/>
              </w:rPr>
            </m:ctrlPr>
          </m:sSupPr>
          <m:e>
            <m:r>
              <m:rPr>
                <m:sty m:val="p"/>
              </m:rPr>
              <w:rPr>
                <w:rFonts w:ascii="Cambria Math" w:hAnsi="Cambria Math"/>
                <w:lang w:val="en-US" w:bidi="fa-IR"/>
              </w:rPr>
              <m:t>Q</m:t>
            </m:r>
          </m:e>
          <m:sup>
            <m:r>
              <m:rPr>
                <m:sty m:val="p"/>
              </m:rPr>
              <w:rPr>
                <w:rFonts w:ascii="Cambria Math" w:hAnsi="Cambria Math"/>
                <w:lang w:val="en-US" w:bidi="fa-IR"/>
              </w:rPr>
              <m:t>1</m:t>
            </m:r>
          </m:sup>
        </m:sSup>
      </m:oMath>
      <w:r w:rsidR="00892BDF" w:rsidRPr="00BE47CF">
        <w:rPr>
          <w:rFonts w:ascii="Times New Roman" w:eastAsiaTheme="minorEastAsia" w:hAnsi="Times New Roman"/>
          <w:iCs/>
          <w:lang w:val="en-US" w:bidi="fa-IR"/>
        </w:rPr>
        <w:t xml:space="preserve"> and </w:t>
      </w:r>
      <m:oMath>
        <m:sSup>
          <m:sSupPr>
            <m:ctrlPr>
              <w:rPr>
                <w:rFonts w:ascii="Cambria Math" w:hAnsi="Cambria Math"/>
                <w:iCs/>
                <w:lang w:val="en-US" w:bidi="fa-IR"/>
              </w:rPr>
            </m:ctrlPr>
          </m:sSupPr>
          <m:e>
            <m:r>
              <m:rPr>
                <m:sty m:val="p"/>
              </m:rPr>
              <w:rPr>
                <w:rFonts w:ascii="Cambria Math" w:hAnsi="Cambria Math"/>
                <w:lang w:val="en-US" w:bidi="fa-IR"/>
              </w:rPr>
              <m:t>Q</m:t>
            </m:r>
          </m:e>
          <m:sup>
            <m:r>
              <m:rPr>
                <m:sty m:val="p"/>
              </m:rPr>
              <w:rPr>
                <w:rFonts w:ascii="Cambria Math" w:hAnsi="Cambria Math"/>
                <w:lang w:val="en-US" w:bidi="fa-IR"/>
              </w:rPr>
              <m:t>0</m:t>
            </m:r>
          </m:sup>
        </m:sSup>
      </m:oMath>
      <w:r w:rsidR="00892BDF" w:rsidRPr="00BE47CF">
        <w:rPr>
          <w:rFonts w:ascii="Times New Roman" w:hAnsi="Times New Roman"/>
          <w:lang w:val="en-US"/>
        </w:rPr>
        <w:t xml:space="preserve"> units were increased by increasing CaO/SiO</w:t>
      </w:r>
      <w:r w:rsidR="00892BDF" w:rsidRPr="00BE47CF">
        <w:rPr>
          <w:rFonts w:ascii="Times New Roman" w:hAnsi="Times New Roman"/>
          <w:vertAlign w:val="subscript"/>
          <w:lang w:val="en-US"/>
        </w:rPr>
        <w:t>2</w:t>
      </w:r>
      <w:r w:rsidR="00892BDF" w:rsidRPr="00BE47CF">
        <w:rPr>
          <w:rFonts w:ascii="Times New Roman" w:hAnsi="Times New Roman"/>
          <w:lang w:val="en-US"/>
        </w:rPr>
        <w:t xml:space="preserve"> from 0.5 to 1.1</w:t>
      </w:r>
      <w:r w:rsidR="00892BDF">
        <w:rPr>
          <w:rFonts w:ascii="Times New Roman" w:hAnsi="Times New Roman"/>
          <w:lang w:val="en-US"/>
        </w:rPr>
        <w:t>, demonstrating</w:t>
      </w:r>
      <w:r w:rsidR="00892BDF" w:rsidRPr="00BE47CF">
        <w:rPr>
          <w:rFonts w:ascii="Times New Roman" w:hAnsi="Times New Roman"/>
          <w:lang w:val="en-US"/>
        </w:rPr>
        <w:t xml:space="preserve"> that the depolymerization of the silicate network (or reducing DOP of the silicate structure) as the ratio of CaO </w:t>
      </w:r>
      <w:r w:rsidR="008A3E8A" w:rsidRPr="00BE47CF">
        <w:rPr>
          <w:rFonts w:ascii="Times New Roman" w:hAnsi="Times New Roman"/>
          <w:lang w:val="en-US"/>
        </w:rPr>
        <w:t>to SiO</w:t>
      </w:r>
      <w:r w:rsidR="008A3E8A" w:rsidRPr="00BE47CF">
        <w:rPr>
          <w:rFonts w:ascii="Times New Roman" w:hAnsi="Times New Roman"/>
          <w:vertAlign w:val="subscript"/>
          <w:lang w:val="en-US"/>
        </w:rPr>
        <w:t>2</w:t>
      </w:r>
      <w:r w:rsidR="008A3E8A" w:rsidRPr="00BE47CF">
        <w:rPr>
          <w:rFonts w:ascii="Times New Roman" w:hAnsi="Times New Roman"/>
          <w:lang w:val="en-US"/>
        </w:rPr>
        <w:t xml:space="preserve"> was increased at a fixed MnO content.</w:t>
      </w:r>
    </w:p>
    <w:p w14:paraId="7DE74C15" w14:textId="36DF7A0E" w:rsidR="008A3E8A" w:rsidRDefault="008A3E8A" w:rsidP="008A3E8A">
      <w:pPr>
        <w:jc w:val="both"/>
        <w:rPr>
          <w:rFonts w:ascii="Times New Roman" w:hAnsi="Times New Roman"/>
          <w:lang w:val="en-US"/>
        </w:rPr>
      </w:pPr>
      <w:r w:rsidRPr="00BE47CF">
        <w:rPr>
          <w:rFonts w:ascii="Times New Roman" w:hAnsi="Times New Roman"/>
          <w:lang w:val="en-US"/>
        </w:rPr>
        <w:t xml:space="preserve">In this study, the </w:t>
      </w:r>
      <m:oMath>
        <m:f>
          <m:fPr>
            <m:ctrlPr>
              <w:rPr>
                <w:rFonts w:ascii="Cambria Math" w:hAnsi="Cambria Math"/>
                <w:i/>
                <w:lang w:val="en-US" w:bidi="fa-IR"/>
              </w:rPr>
            </m:ctrlPr>
          </m:fPr>
          <m:num>
            <m:sSup>
              <m:sSupPr>
                <m:ctrlPr>
                  <w:rPr>
                    <w:rFonts w:ascii="Cambria Math" w:hAnsi="Cambria Math"/>
                    <w:iCs/>
                    <w:lang w:val="en-US" w:bidi="fa-IR"/>
                  </w:rPr>
                </m:ctrlPr>
              </m:sSupPr>
              <m:e>
                <m:r>
                  <m:rPr>
                    <m:sty m:val="p"/>
                  </m:rPr>
                  <w:rPr>
                    <w:rFonts w:ascii="Cambria Math" w:hAnsi="Cambria Math"/>
                    <w:lang w:val="en-US" w:bidi="fa-IR"/>
                  </w:rPr>
                  <m:t>Q</m:t>
                </m:r>
              </m:e>
              <m:sup>
                <m:r>
                  <m:rPr>
                    <m:sty m:val="p"/>
                  </m:rPr>
                  <w:rPr>
                    <w:rFonts w:ascii="Cambria Math" w:hAnsi="Cambria Math"/>
                    <w:lang w:val="en-US" w:bidi="fa-IR"/>
                  </w:rPr>
                  <m:t>3</m:t>
                </m:r>
              </m:sup>
            </m:sSup>
            <m:ctrlPr>
              <w:rPr>
                <w:rFonts w:ascii="Cambria Math" w:hAnsi="Cambria Math"/>
                <w:i/>
                <w:iCs/>
                <w:lang w:val="en-US" w:bidi="fa-IR"/>
              </w:rPr>
            </m:ctrlPr>
          </m:num>
          <m:den>
            <m:sSup>
              <m:sSupPr>
                <m:ctrlPr>
                  <w:rPr>
                    <w:rFonts w:ascii="Cambria Math" w:hAnsi="Cambria Math"/>
                    <w:iCs/>
                    <w:lang w:val="en-US" w:bidi="fa-IR"/>
                  </w:rPr>
                </m:ctrlPr>
              </m:sSupPr>
              <m:e>
                <m:r>
                  <m:rPr>
                    <m:sty m:val="p"/>
                  </m:rPr>
                  <w:rPr>
                    <w:rFonts w:ascii="Cambria Math" w:hAnsi="Cambria Math"/>
                    <w:lang w:val="en-US" w:bidi="fa-IR"/>
                  </w:rPr>
                  <m:t>Q</m:t>
                </m:r>
              </m:e>
              <m:sup>
                <m:r>
                  <m:rPr>
                    <m:sty m:val="p"/>
                  </m:rPr>
                  <w:rPr>
                    <w:rFonts w:ascii="Cambria Math" w:hAnsi="Cambria Math"/>
                    <w:lang w:val="en-US" w:bidi="fa-IR"/>
                  </w:rPr>
                  <m:t>2</m:t>
                </m:r>
              </m:sup>
            </m:sSup>
          </m:den>
        </m:f>
      </m:oMath>
      <w:r w:rsidRPr="00BE47CF">
        <w:rPr>
          <w:rFonts w:ascii="Times New Roman" w:hAnsi="Times New Roman"/>
          <w:lang w:val="en-US"/>
        </w:rPr>
        <w:t xml:space="preserve">  ratio was proposed for determining DOP of the silicate network.</w:t>
      </w:r>
      <w:r w:rsidRPr="00BE47CF">
        <w:rPr>
          <w:rFonts w:ascii="Times New Roman" w:eastAsiaTheme="minorEastAsia" w:hAnsi="Times New Roman"/>
          <w:iCs/>
          <w:lang w:val="en-US" w:bidi="fa-IR"/>
        </w:rPr>
        <w:t xml:space="preserve"> The results </w:t>
      </w:r>
      <w:r>
        <w:rPr>
          <w:rFonts w:ascii="Times New Roman" w:eastAsiaTheme="minorEastAsia" w:hAnsi="Times New Roman"/>
          <w:iCs/>
          <w:lang w:val="en-US" w:bidi="fa-IR"/>
        </w:rPr>
        <w:t xml:space="preserve">shown in </w:t>
      </w:r>
      <w:r w:rsidR="00755CA7">
        <w:rPr>
          <w:rFonts w:ascii="Times New Roman" w:eastAsiaTheme="minorEastAsia" w:hAnsi="Times New Roman"/>
          <w:iCs/>
          <w:lang w:val="en-US" w:bidi="fa-IR"/>
        </w:rPr>
        <w:fldChar w:fldCharType="begin"/>
      </w:r>
      <w:r w:rsidR="00755CA7">
        <w:rPr>
          <w:rFonts w:ascii="Times New Roman" w:eastAsiaTheme="minorEastAsia" w:hAnsi="Times New Roman"/>
          <w:iCs/>
          <w:lang w:val="en-US" w:bidi="fa-IR"/>
        </w:rPr>
        <w:instrText xml:space="preserve"> REF _Ref68682498 \h </w:instrText>
      </w:r>
      <w:r w:rsidR="00755CA7">
        <w:rPr>
          <w:rFonts w:ascii="Times New Roman" w:eastAsiaTheme="minorEastAsia" w:hAnsi="Times New Roman"/>
          <w:iCs/>
          <w:lang w:val="en-US" w:bidi="fa-IR"/>
        </w:rPr>
      </w:r>
      <w:r w:rsidR="00755CA7">
        <w:rPr>
          <w:rFonts w:ascii="Times New Roman" w:eastAsiaTheme="minorEastAsia" w:hAnsi="Times New Roman"/>
          <w:iCs/>
          <w:lang w:val="en-US" w:bidi="fa-IR"/>
        </w:rPr>
        <w:fldChar w:fldCharType="separate"/>
      </w:r>
      <w:r w:rsidR="00447A94">
        <w:t xml:space="preserve">Figure </w:t>
      </w:r>
      <w:r w:rsidR="00447A94">
        <w:rPr>
          <w:noProof/>
        </w:rPr>
        <w:t>17</w:t>
      </w:r>
      <w:r w:rsidR="00755CA7">
        <w:rPr>
          <w:rFonts w:ascii="Times New Roman" w:eastAsiaTheme="minorEastAsia" w:hAnsi="Times New Roman"/>
          <w:iCs/>
          <w:lang w:val="en-US" w:bidi="fa-IR"/>
        </w:rPr>
        <w:fldChar w:fldCharType="end"/>
      </w:r>
      <w:r w:rsidR="00705605">
        <w:rPr>
          <w:rFonts w:ascii="Times New Roman" w:eastAsiaTheme="minorEastAsia" w:hAnsi="Times New Roman"/>
          <w:iCs/>
          <w:lang w:val="en-US" w:bidi="fa-IR"/>
        </w:rPr>
        <w:t xml:space="preserve"> </w:t>
      </w:r>
      <w:r w:rsidR="00C171E1">
        <w:rPr>
          <w:rFonts w:ascii="Times New Roman" w:eastAsiaTheme="minorEastAsia" w:hAnsi="Times New Roman"/>
          <w:iCs/>
          <w:lang w:val="en-US" w:bidi="fa-IR"/>
        </w:rPr>
        <w:t xml:space="preserve">and </w:t>
      </w:r>
      <w:r w:rsidR="00705605">
        <w:rPr>
          <w:rFonts w:ascii="Times New Roman" w:eastAsiaTheme="minorEastAsia" w:hAnsi="Times New Roman"/>
          <w:iCs/>
          <w:szCs w:val="22"/>
          <w:lang w:val="en-US" w:bidi="fa-IR"/>
        </w:rPr>
        <w:fldChar w:fldCharType="begin"/>
      </w:r>
      <w:r w:rsidR="00705605">
        <w:rPr>
          <w:rFonts w:ascii="Times New Roman" w:eastAsiaTheme="minorEastAsia" w:hAnsi="Times New Roman"/>
          <w:iCs/>
          <w:lang w:val="en-US" w:bidi="fa-IR"/>
        </w:rPr>
        <w:instrText xml:space="preserve"> REF _Ref68682635 \h </w:instrText>
      </w:r>
      <w:r w:rsidR="00705605">
        <w:rPr>
          <w:rFonts w:ascii="Times New Roman" w:eastAsiaTheme="minorEastAsia" w:hAnsi="Times New Roman"/>
          <w:iCs/>
          <w:szCs w:val="22"/>
          <w:lang w:val="en-US" w:bidi="fa-IR"/>
        </w:rPr>
      </w:r>
      <w:r w:rsidR="00705605">
        <w:rPr>
          <w:rFonts w:ascii="Times New Roman" w:eastAsiaTheme="minorEastAsia" w:hAnsi="Times New Roman"/>
          <w:iCs/>
          <w:szCs w:val="22"/>
          <w:lang w:val="en-US" w:bidi="fa-IR"/>
        </w:rPr>
        <w:fldChar w:fldCharType="separate"/>
      </w:r>
      <w:r w:rsidR="00447A94">
        <w:t xml:space="preserve">Figure </w:t>
      </w:r>
      <w:r w:rsidR="00447A94">
        <w:rPr>
          <w:noProof/>
        </w:rPr>
        <w:t>18</w:t>
      </w:r>
      <w:r w:rsidR="00705605">
        <w:rPr>
          <w:rFonts w:ascii="Times New Roman" w:eastAsiaTheme="minorEastAsia" w:hAnsi="Times New Roman"/>
          <w:iCs/>
          <w:szCs w:val="22"/>
          <w:lang w:val="en-US" w:bidi="fa-IR"/>
        </w:rPr>
        <w:fldChar w:fldCharType="end"/>
      </w:r>
      <w:r w:rsidR="00705605">
        <w:rPr>
          <w:rFonts w:ascii="Times New Roman" w:eastAsiaTheme="minorEastAsia" w:hAnsi="Times New Roman"/>
          <w:iCs/>
          <w:szCs w:val="22"/>
          <w:lang w:val="en-US" w:bidi="fa-IR"/>
        </w:rPr>
        <w:t xml:space="preserve"> </w:t>
      </w:r>
      <w:r w:rsidR="002F7887">
        <w:rPr>
          <w:rFonts w:ascii="Times New Roman" w:hAnsi="Times New Roman"/>
          <w:lang w:val="en-US"/>
        </w:rPr>
        <w:t>indicate</w:t>
      </w:r>
      <w:r w:rsidR="002F7887" w:rsidRPr="00BE47CF">
        <w:rPr>
          <w:rFonts w:ascii="Times New Roman" w:hAnsi="Times New Roman"/>
          <w:lang w:val="en-US"/>
        </w:rPr>
        <w:t xml:space="preserve"> </w:t>
      </w:r>
      <w:r w:rsidRPr="00BE47CF">
        <w:rPr>
          <w:rFonts w:ascii="Times New Roman" w:hAnsi="Times New Roman"/>
          <w:lang w:val="en-US"/>
        </w:rPr>
        <w:t xml:space="preserve">that MnO is a network-modifier element in the silicate systems similarly to CaO, because the </w:t>
      </w:r>
      <m:oMath>
        <m:f>
          <m:fPr>
            <m:ctrlPr>
              <w:rPr>
                <w:rFonts w:ascii="Cambria Math" w:hAnsi="Cambria Math"/>
                <w:i/>
                <w:lang w:val="en-US" w:bidi="fa-IR"/>
              </w:rPr>
            </m:ctrlPr>
          </m:fPr>
          <m:num>
            <m:sSup>
              <m:sSupPr>
                <m:ctrlPr>
                  <w:rPr>
                    <w:rFonts w:ascii="Cambria Math" w:hAnsi="Cambria Math"/>
                    <w:iCs/>
                    <w:lang w:val="en-US" w:bidi="fa-IR"/>
                  </w:rPr>
                </m:ctrlPr>
              </m:sSupPr>
              <m:e>
                <m:r>
                  <m:rPr>
                    <m:sty m:val="p"/>
                  </m:rPr>
                  <w:rPr>
                    <w:rFonts w:ascii="Cambria Math" w:hAnsi="Cambria Math"/>
                    <w:lang w:val="en-US" w:bidi="fa-IR"/>
                  </w:rPr>
                  <m:t>Q</m:t>
                </m:r>
              </m:e>
              <m:sup>
                <m:r>
                  <m:rPr>
                    <m:sty m:val="p"/>
                  </m:rPr>
                  <w:rPr>
                    <w:rFonts w:ascii="Cambria Math" w:hAnsi="Cambria Math"/>
                    <w:lang w:val="en-US" w:bidi="fa-IR"/>
                  </w:rPr>
                  <m:t>3</m:t>
                </m:r>
              </m:sup>
            </m:sSup>
            <m:ctrlPr>
              <w:rPr>
                <w:rFonts w:ascii="Cambria Math" w:hAnsi="Cambria Math"/>
                <w:i/>
                <w:iCs/>
                <w:lang w:val="en-US" w:bidi="fa-IR"/>
              </w:rPr>
            </m:ctrlPr>
          </m:num>
          <m:den>
            <m:sSup>
              <m:sSupPr>
                <m:ctrlPr>
                  <w:rPr>
                    <w:rFonts w:ascii="Cambria Math" w:hAnsi="Cambria Math"/>
                    <w:iCs/>
                    <w:lang w:val="en-US" w:bidi="fa-IR"/>
                  </w:rPr>
                </m:ctrlPr>
              </m:sSupPr>
              <m:e>
                <m:r>
                  <m:rPr>
                    <m:sty m:val="p"/>
                  </m:rPr>
                  <w:rPr>
                    <w:rFonts w:ascii="Cambria Math" w:hAnsi="Cambria Math"/>
                    <w:lang w:val="en-US" w:bidi="fa-IR"/>
                  </w:rPr>
                  <m:t>Q</m:t>
                </m:r>
              </m:e>
              <m:sup>
                <m:r>
                  <m:rPr>
                    <m:sty m:val="p"/>
                  </m:rPr>
                  <w:rPr>
                    <w:rFonts w:ascii="Cambria Math" w:hAnsi="Cambria Math"/>
                    <w:lang w:val="en-US" w:bidi="fa-IR"/>
                  </w:rPr>
                  <m:t>2</m:t>
                </m:r>
              </m:sup>
            </m:sSup>
          </m:den>
        </m:f>
      </m:oMath>
      <w:r w:rsidRPr="00BE47CF">
        <w:rPr>
          <w:rFonts w:ascii="Times New Roman" w:hAnsi="Times New Roman"/>
          <w:lang w:val="en-US"/>
        </w:rPr>
        <w:t xml:space="preserve">  ratio reduced by increasing the MnO content, thereby the silicate network was depolymerized. Also, a linear correlation between ln (</w:t>
      </w:r>
      <m:oMath>
        <m:f>
          <m:fPr>
            <m:ctrlPr>
              <w:rPr>
                <w:rFonts w:ascii="Cambria Math" w:hAnsi="Cambria Math"/>
                <w:i/>
                <w:lang w:val="en-US" w:bidi="fa-IR"/>
              </w:rPr>
            </m:ctrlPr>
          </m:fPr>
          <m:num>
            <m:sSup>
              <m:sSupPr>
                <m:ctrlPr>
                  <w:rPr>
                    <w:rFonts w:ascii="Cambria Math" w:hAnsi="Cambria Math"/>
                    <w:iCs/>
                    <w:lang w:val="en-US" w:bidi="fa-IR"/>
                  </w:rPr>
                </m:ctrlPr>
              </m:sSupPr>
              <m:e>
                <m:r>
                  <m:rPr>
                    <m:sty m:val="p"/>
                  </m:rPr>
                  <w:rPr>
                    <w:rFonts w:ascii="Cambria Math" w:hAnsi="Cambria Math"/>
                    <w:lang w:val="en-US" w:bidi="fa-IR"/>
                  </w:rPr>
                  <m:t>Q</m:t>
                </m:r>
              </m:e>
              <m:sup>
                <m:r>
                  <m:rPr>
                    <m:sty m:val="p"/>
                  </m:rPr>
                  <w:rPr>
                    <w:rFonts w:ascii="Cambria Math" w:hAnsi="Cambria Math"/>
                    <w:lang w:val="en-US" w:bidi="fa-IR"/>
                  </w:rPr>
                  <m:t>3</m:t>
                </m:r>
              </m:sup>
            </m:sSup>
            <m:ctrlPr>
              <w:rPr>
                <w:rFonts w:ascii="Cambria Math" w:hAnsi="Cambria Math"/>
                <w:i/>
                <w:iCs/>
                <w:lang w:val="en-US" w:bidi="fa-IR"/>
              </w:rPr>
            </m:ctrlPr>
          </m:num>
          <m:den>
            <m:sSup>
              <m:sSupPr>
                <m:ctrlPr>
                  <w:rPr>
                    <w:rFonts w:ascii="Cambria Math" w:hAnsi="Cambria Math"/>
                    <w:iCs/>
                    <w:lang w:val="en-US" w:bidi="fa-IR"/>
                  </w:rPr>
                </m:ctrlPr>
              </m:sSupPr>
              <m:e>
                <m:r>
                  <m:rPr>
                    <m:sty m:val="p"/>
                  </m:rPr>
                  <w:rPr>
                    <w:rFonts w:ascii="Cambria Math" w:hAnsi="Cambria Math"/>
                    <w:lang w:val="en-US" w:bidi="fa-IR"/>
                  </w:rPr>
                  <m:t>Q</m:t>
                </m:r>
              </m:e>
              <m:sup>
                <m:r>
                  <m:rPr>
                    <m:sty m:val="p"/>
                  </m:rPr>
                  <w:rPr>
                    <w:rFonts w:ascii="Cambria Math" w:hAnsi="Cambria Math"/>
                    <w:lang w:val="en-US" w:bidi="fa-IR"/>
                  </w:rPr>
                  <m:t>2</m:t>
                </m:r>
              </m:sup>
            </m:sSup>
          </m:den>
        </m:f>
      </m:oMath>
      <w:r w:rsidRPr="00BE47CF">
        <w:rPr>
          <w:rFonts w:ascii="Times New Roman" w:hAnsi="Times New Roman"/>
          <w:lang w:val="en-US"/>
        </w:rPr>
        <w:t xml:space="preserve">) and </w:t>
      </w:r>
      <w:r>
        <w:rPr>
          <w:rFonts w:ascii="Times New Roman" w:hAnsi="Times New Roman"/>
          <w:lang w:val="en-US"/>
        </w:rPr>
        <w:t>viscosity, density, and electrical conductivity were</w:t>
      </w:r>
      <w:r w:rsidRPr="00BE47CF">
        <w:rPr>
          <w:rFonts w:ascii="Times New Roman" w:hAnsi="Times New Roman"/>
          <w:lang w:val="en-US"/>
        </w:rPr>
        <w:t xml:space="preserve"> explored, </w:t>
      </w:r>
      <w:r>
        <w:rPr>
          <w:rFonts w:ascii="Times New Roman" w:hAnsi="Times New Roman"/>
          <w:lang w:val="en-US"/>
        </w:rPr>
        <w:t>demonstrating</w:t>
      </w:r>
      <w:r w:rsidRPr="00BE47CF">
        <w:rPr>
          <w:rFonts w:ascii="Times New Roman" w:hAnsi="Times New Roman"/>
          <w:lang w:val="en-US"/>
        </w:rPr>
        <w:t xml:space="preserve"> the influence of slag structure (DOP of the slag network) on the</w:t>
      </w:r>
      <w:r>
        <w:rPr>
          <w:rFonts w:ascii="Times New Roman" w:hAnsi="Times New Roman"/>
          <w:lang w:val="en-US"/>
        </w:rPr>
        <w:t>se</w:t>
      </w:r>
      <w:r w:rsidRPr="00BE47CF">
        <w:rPr>
          <w:rFonts w:ascii="Times New Roman" w:hAnsi="Times New Roman"/>
          <w:lang w:val="en-US"/>
        </w:rPr>
        <w:t xml:space="preserve"> slag </w:t>
      </w:r>
      <w:r>
        <w:rPr>
          <w:rFonts w:ascii="Times New Roman" w:hAnsi="Times New Roman"/>
          <w:lang w:val="en-US"/>
        </w:rPr>
        <w:t>properties</w:t>
      </w:r>
      <w:r w:rsidRPr="00BE47CF">
        <w:rPr>
          <w:rFonts w:ascii="Times New Roman" w:hAnsi="Times New Roman"/>
          <w:lang w:val="en-US"/>
        </w:rPr>
        <w:t xml:space="preserve">. It was </w:t>
      </w:r>
      <w:r>
        <w:rPr>
          <w:rFonts w:ascii="Times New Roman" w:hAnsi="Times New Roman"/>
          <w:lang w:val="en-US"/>
        </w:rPr>
        <w:t>found</w:t>
      </w:r>
      <w:r w:rsidRPr="00BE47CF">
        <w:rPr>
          <w:rFonts w:ascii="Times New Roman" w:hAnsi="Times New Roman"/>
          <w:lang w:val="en-US"/>
        </w:rPr>
        <w:t xml:space="preserve"> that l</w:t>
      </w:r>
      <w:r>
        <w:rPr>
          <w:rFonts w:ascii="Times New Roman" w:hAnsi="Times New Roman"/>
          <w:lang w:val="en-US"/>
        </w:rPr>
        <w:t>og</w:t>
      </w:r>
      <w:r w:rsidRPr="00BE47CF">
        <w:rPr>
          <w:rFonts w:ascii="Times New Roman" w:hAnsi="Times New Roman"/>
          <w:lang w:val="en-US"/>
        </w:rPr>
        <w:t xml:space="preserve"> </w:t>
      </w:r>
      <w:r>
        <w:rPr>
          <w:rFonts w:ascii="Times New Roman" w:hAnsi="Times New Roman"/>
          <w:lang w:val="en-US"/>
        </w:rPr>
        <w:t>viscosity</w:t>
      </w:r>
      <w:r w:rsidRPr="00BE47CF">
        <w:rPr>
          <w:rFonts w:ascii="Times New Roman" w:hAnsi="Times New Roman"/>
          <w:lang w:val="en-US"/>
        </w:rPr>
        <w:t xml:space="preserve"> increases linearly by increasing ln (</w:t>
      </w:r>
      <m:oMath>
        <m:f>
          <m:fPr>
            <m:ctrlPr>
              <w:rPr>
                <w:rFonts w:ascii="Cambria Math" w:hAnsi="Cambria Math"/>
                <w:i/>
                <w:lang w:val="en-US" w:bidi="fa-IR"/>
              </w:rPr>
            </m:ctrlPr>
          </m:fPr>
          <m:num>
            <m:sSup>
              <m:sSupPr>
                <m:ctrlPr>
                  <w:rPr>
                    <w:rFonts w:ascii="Cambria Math" w:hAnsi="Cambria Math"/>
                    <w:iCs/>
                    <w:lang w:val="en-US" w:bidi="fa-IR"/>
                  </w:rPr>
                </m:ctrlPr>
              </m:sSupPr>
              <m:e>
                <m:r>
                  <m:rPr>
                    <m:sty m:val="p"/>
                  </m:rPr>
                  <w:rPr>
                    <w:rFonts w:ascii="Cambria Math" w:hAnsi="Cambria Math"/>
                    <w:lang w:val="en-US" w:bidi="fa-IR"/>
                  </w:rPr>
                  <m:t>Q</m:t>
                </m:r>
              </m:e>
              <m:sup>
                <m:r>
                  <m:rPr>
                    <m:sty m:val="p"/>
                  </m:rPr>
                  <w:rPr>
                    <w:rFonts w:ascii="Cambria Math" w:hAnsi="Cambria Math"/>
                    <w:lang w:val="en-US" w:bidi="fa-IR"/>
                  </w:rPr>
                  <m:t>3</m:t>
                </m:r>
              </m:sup>
            </m:sSup>
            <m:ctrlPr>
              <w:rPr>
                <w:rFonts w:ascii="Cambria Math" w:hAnsi="Cambria Math"/>
                <w:i/>
                <w:iCs/>
                <w:lang w:val="en-US" w:bidi="fa-IR"/>
              </w:rPr>
            </m:ctrlPr>
          </m:num>
          <m:den>
            <m:sSup>
              <m:sSupPr>
                <m:ctrlPr>
                  <w:rPr>
                    <w:rFonts w:ascii="Cambria Math" w:hAnsi="Cambria Math"/>
                    <w:iCs/>
                    <w:lang w:val="en-US" w:bidi="fa-IR"/>
                  </w:rPr>
                </m:ctrlPr>
              </m:sSupPr>
              <m:e>
                <m:r>
                  <m:rPr>
                    <m:sty m:val="p"/>
                  </m:rPr>
                  <w:rPr>
                    <w:rFonts w:ascii="Cambria Math" w:hAnsi="Cambria Math"/>
                    <w:lang w:val="en-US" w:bidi="fa-IR"/>
                  </w:rPr>
                  <m:t>Q</m:t>
                </m:r>
              </m:e>
              <m:sup>
                <m:r>
                  <m:rPr>
                    <m:sty m:val="p"/>
                  </m:rPr>
                  <w:rPr>
                    <w:rFonts w:ascii="Cambria Math" w:hAnsi="Cambria Math"/>
                    <w:lang w:val="en-US" w:bidi="fa-IR"/>
                  </w:rPr>
                  <m:t>2</m:t>
                </m:r>
              </m:sup>
            </m:sSup>
          </m:den>
        </m:f>
      </m:oMath>
      <w:r w:rsidRPr="00BE47CF">
        <w:rPr>
          <w:rFonts w:ascii="Times New Roman" w:hAnsi="Times New Roman"/>
          <w:lang w:val="en-US"/>
        </w:rPr>
        <w:t>)</w:t>
      </w:r>
      <w:r>
        <w:rPr>
          <w:rFonts w:ascii="Times New Roman" w:hAnsi="Times New Roman"/>
          <w:lang w:val="en-US"/>
        </w:rPr>
        <w:t xml:space="preserve"> while log density and log electrical conductivity reduce with </w:t>
      </w:r>
      <w:r w:rsidRPr="00BE47CF">
        <w:rPr>
          <w:rFonts w:ascii="Times New Roman" w:hAnsi="Times New Roman"/>
          <w:lang w:val="en-US"/>
        </w:rPr>
        <w:t>increasing ln (</w:t>
      </w:r>
      <m:oMath>
        <m:f>
          <m:fPr>
            <m:ctrlPr>
              <w:rPr>
                <w:rFonts w:ascii="Cambria Math" w:hAnsi="Cambria Math"/>
                <w:i/>
                <w:lang w:val="en-US" w:bidi="fa-IR"/>
              </w:rPr>
            </m:ctrlPr>
          </m:fPr>
          <m:num>
            <m:sSup>
              <m:sSupPr>
                <m:ctrlPr>
                  <w:rPr>
                    <w:rFonts w:ascii="Cambria Math" w:hAnsi="Cambria Math"/>
                    <w:iCs/>
                    <w:lang w:val="en-US" w:bidi="fa-IR"/>
                  </w:rPr>
                </m:ctrlPr>
              </m:sSupPr>
              <m:e>
                <m:r>
                  <m:rPr>
                    <m:sty m:val="p"/>
                  </m:rPr>
                  <w:rPr>
                    <w:rFonts w:ascii="Cambria Math" w:hAnsi="Cambria Math"/>
                    <w:lang w:val="en-US" w:bidi="fa-IR"/>
                  </w:rPr>
                  <m:t>Q</m:t>
                </m:r>
              </m:e>
              <m:sup>
                <m:r>
                  <m:rPr>
                    <m:sty m:val="p"/>
                  </m:rPr>
                  <w:rPr>
                    <w:rFonts w:ascii="Cambria Math" w:hAnsi="Cambria Math"/>
                    <w:lang w:val="en-US" w:bidi="fa-IR"/>
                  </w:rPr>
                  <m:t>3</m:t>
                </m:r>
              </m:sup>
            </m:sSup>
            <m:ctrlPr>
              <w:rPr>
                <w:rFonts w:ascii="Cambria Math" w:hAnsi="Cambria Math"/>
                <w:i/>
                <w:iCs/>
                <w:lang w:val="en-US" w:bidi="fa-IR"/>
              </w:rPr>
            </m:ctrlPr>
          </m:num>
          <m:den>
            <m:sSup>
              <m:sSupPr>
                <m:ctrlPr>
                  <w:rPr>
                    <w:rFonts w:ascii="Cambria Math" w:hAnsi="Cambria Math"/>
                    <w:iCs/>
                    <w:lang w:val="en-US" w:bidi="fa-IR"/>
                  </w:rPr>
                </m:ctrlPr>
              </m:sSupPr>
              <m:e>
                <m:r>
                  <m:rPr>
                    <m:sty m:val="p"/>
                  </m:rPr>
                  <w:rPr>
                    <w:rFonts w:ascii="Cambria Math" w:hAnsi="Cambria Math"/>
                    <w:lang w:val="en-US" w:bidi="fa-IR"/>
                  </w:rPr>
                  <m:t>Q</m:t>
                </m:r>
              </m:e>
              <m:sup>
                <m:r>
                  <m:rPr>
                    <m:sty m:val="p"/>
                  </m:rPr>
                  <w:rPr>
                    <w:rFonts w:ascii="Cambria Math" w:hAnsi="Cambria Math"/>
                    <w:lang w:val="en-US" w:bidi="fa-IR"/>
                  </w:rPr>
                  <m:t>2</m:t>
                </m:r>
              </m:sup>
            </m:sSup>
          </m:den>
        </m:f>
      </m:oMath>
      <w:r w:rsidRPr="00BE47CF">
        <w:rPr>
          <w:rFonts w:ascii="Times New Roman" w:hAnsi="Times New Roman"/>
          <w:lang w:val="en-US"/>
        </w:rPr>
        <w:t>)</w:t>
      </w:r>
      <w:r>
        <w:rPr>
          <w:rFonts w:ascii="Times New Roman" w:hAnsi="Times New Roman"/>
          <w:lang w:val="en-US"/>
        </w:rPr>
        <w:t xml:space="preserve"> linearly</w:t>
      </w:r>
      <w:r>
        <w:rPr>
          <w:rFonts w:ascii="Times New Roman" w:hAnsi="Times New Roman"/>
          <w:lang w:val="en-US"/>
        </w:rPr>
        <w:fldChar w:fldCharType="begin"/>
      </w:r>
      <w:r w:rsidR="00C45550">
        <w:rPr>
          <w:rFonts w:ascii="Times New Roman" w:hAnsi="Times New Roman"/>
          <w:lang w:val="en-US"/>
        </w:rPr>
        <w:instrText xml:space="preserve"> ADDIN ZOTERO_ITEM CSL_CITATION {"citationID":"9CAr7olf","properties":{"formattedCitation":"\\super [58]\\nosupersub{}","plainCitation":"[58]","noteIndex":0},"citationItems":[{"id":"7OVWmPdL/sC7LnCHz","uris":["http://zotero.org/users/local/i55Eh2lP/items/ISL9GFDB"],"uri":["http://zotero.org/users/local/i55Eh2lP/items/ISL9GFDB"],"itemData":{"id":451,"type":"article-journal","container-title":"ISIJ International","DOI":"10.2355/isijinternational.52.1627","ISSN":"0915-1559, 1347-5460","issue":"9","journalAbbreviation":"ISIJ Int.","language":"en","note":"tex.ids: ISIJInt._52_1627a","page":"1627-1636","source":"DOI.org (Crossref)","title":"Structure-Property Correlations of CaO-SiO2-MnO Slag Derived from Raman Spectroscopy","URL":"http://jlc.jst.go.jp/DN/JST.JSTAGE/isijinternational/52.1627?lang=en&amp;from=CrossRef&amp;type=abstract","volume":"52","author":[{"family":"Park","given":"Joo Hyun"}],"accessed":{"date-parts":[["2020",5,4]]},"issued":{"date-parts":[["2012"]]}}}],"schema":"https://github.com/citation-style-language/schema/raw/master/csl-citation.json"} </w:instrText>
      </w:r>
      <w:r>
        <w:rPr>
          <w:rFonts w:ascii="Times New Roman" w:hAnsi="Times New Roman"/>
          <w:lang w:val="en-US"/>
        </w:rPr>
        <w:fldChar w:fldCharType="separate"/>
      </w:r>
      <w:r w:rsidR="00C45550" w:rsidRPr="00C45550">
        <w:rPr>
          <w:rFonts w:ascii="Times New Roman" w:hAnsi="Times New Roman"/>
          <w:vertAlign w:val="superscript"/>
        </w:rPr>
        <w:t>[58]</w:t>
      </w:r>
      <w:r>
        <w:rPr>
          <w:rFonts w:ascii="Times New Roman" w:hAnsi="Times New Roman"/>
          <w:lang w:val="en-US"/>
        </w:rPr>
        <w:fldChar w:fldCharType="end"/>
      </w:r>
      <w:r>
        <w:rPr>
          <w:rFonts w:ascii="Times New Roman" w:hAnsi="Times New Roman"/>
          <w:lang w:val="en-US"/>
        </w:rPr>
        <w:t>.</w:t>
      </w:r>
    </w:p>
    <w:p w14:paraId="0B38769E" w14:textId="735B72EA" w:rsidR="006649AF" w:rsidRPr="0060376E" w:rsidRDefault="006649AF" w:rsidP="008A3E8A">
      <w:pPr>
        <w:jc w:val="both"/>
        <w:rPr>
          <w:rFonts w:ascii="Times New Roman" w:hAnsi="Times New Roman"/>
          <w:lang w:val="en-US"/>
        </w:rPr>
      </w:pPr>
    </w:p>
    <w:p w14:paraId="2D5EC86D" w14:textId="3E0D3AC3" w:rsidR="008A3E8A" w:rsidRPr="0025077B" w:rsidRDefault="008A3E8A" w:rsidP="006649AF">
      <w:pPr>
        <w:pStyle w:val="Heading3"/>
        <w:rPr>
          <w:lang w:val="en-US"/>
        </w:rPr>
      </w:pPr>
      <w:r w:rsidRPr="0025077B">
        <w:rPr>
          <w:lang w:val="en-US"/>
        </w:rPr>
        <w:t>Slag viscosity</w:t>
      </w:r>
    </w:p>
    <w:p w14:paraId="283BCEBF" w14:textId="60AD5F2B" w:rsidR="008A3E8A" w:rsidRDefault="001E4B89" w:rsidP="008A3E8A">
      <w:pPr>
        <w:jc w:val="both"/>
        <w:rPr>
          <w:rFonts w:ascii="Times New Roman" w:hAnsi="Times New Roman"/>
          <w:lang w:val="en-US"/>
        </w:rPr>
      </w:pPr>
      <w:r>
        <w:rPr>
          <w:rFonts w:ascii="Times New Roman" w:hAnsi="Times New Roman"/>
          <w:lang w:val="en-US"/>
        </w:rPr>
        <w:t>The</w:t>
      </w:r>
      <w:r w:rsidR="008A3E8A" w:rsidRPr="0025077B">
        <w:rPr>
          <w:rFonts w:ascii="Times New Roman" w:hAnsi="Times New Roman"/>
          <w:lang w:val="en-US"/>
        </w:rPr>
        <w:t xml:space="preserve"> viscosity of slag contributes</w:t>
      </w:r>
      <w:r w:rsidR="00D213EA">
        <w:rPr>
          <w:rFonts w:ascii="Times New Roman" w:hAnsi="Times New Roman"/>
          <w:lang w:val="en-US"/>
        </w:rPr>
        <w:t xml:space="preserve"> </w:t>
      </w:r>
      <w:r w:rsidR="008A3E8A" w:rsidRPr="0025077B">
        <w:rPr>
          <w:rFonts w:ascii="Times New Roman" w:hAnsi="Times New Roman"/>
          <w:lang w:val="en-US"/>
        </w:rPr>
        <w:t>to the metal-slag separation efficiency and tapping process</w:t>
      </w:r>
      <w:r w:rsidR="00DE70D9">
        <w:rPr>
          <w:rFonts w:ascii="Times New Roman" w:hAnsi="Times New Roman"/>
          <w:lang w:val="en-US"/>
        </w:rPr>
        <w:t xml:space="preserve">, and is thus closely related to </w:t>
      </w:r>
      <w:r w:rsidR="00DE70D9" w:rsidRPr="0025077B">
        <w:rPr>
          <w:rFonts w:ascii="Times New Roman" w:hAnsi="Times New Roman"/>
          <w:lang w:val="en-US"/>
        </w:rPr>
        <w:t>operation efficiency and minimizing the energy usage</w:t>
      </w:r>
      <w:r w:rsidR="00DE70D9" w:rsidRPr="0025077B">
        <w:rPr>
          <w:rFonts w:ascii="Times New Roman" w:hAnsi="Times New Roman"/>
          <w:lang w:val="en-US"/>
        </w:rPr>
        <w:fldChar w:fldCharType="begin"/>
      </w:r>
      <w:r w:rsidR="00C45550">
        <w:rPr>
          <w:rFonts w:ascii="Times New Roman" w:hAnsi="Times New Roman"/>
          <w:lang w:val="en-US"/>
        </w:rPr>
        <w:instrText xml:space="preserve"> ADDIN ZOTERO_ITEM CSL_CITATION {"citationID":"IC32S0QK","properties":{"formattedCitation":"\\super [67]\\nosupersub{}","plainCitation":"[67]","noteIndex":0},"citationItems":[{"id":4278,"uris":["http://zotero.org/users/7836746/items/PJ26UGG2"],"uri":["http://zotero.org/users/7836746/items/PJ26UGG2"],"itemData":{"id":4278,"type":"thesis","genre":"PhD Thesis","note":"DOI: 10.14264/uql.2017.995","publisher":"The University of Queensland","source":"DOI.org (Crossref)","title":"Viscosity Studies of High-Temperature Metallurgical Slags Relevant to Ironmaking Process","URL":"http://espace.library.uq.edu.au/view/UQ:689105","author":[{"family":"Han","given":"Chen"}],"accessed":{"date-parts":[["2021",7,8]]},"issued":{"date-parts":[["2017",10,20]]}}}],"schema":"https://github.com/citation-style-language/schema/raw/master/csl-citation.json"} </w:instrText>
      </w:r>
      <w:r w:rsidR="00DE70D9" w:rsidRPr="0025077B">
        <w:rPr>
          <w:rFonts w:ascii="Times New Roman" w:hAnsi="Times New Roman"/>
          <w:lang w:val="en-US"/>
        </w:rPr>
        <w:fldChar w:fldCharType="separate"/>
      </w:r>
      <w:r w:rsidR="00C45550" w:rsidRPr="00C45550">
        <w:rPr>
          <w:rFonts w:ascii="Times New Roman" w:hAnsi="Times New Roman"/>
          <w:vertAlign w:val="superscript"/>
        </w:rPr>
        <w:t>[67]</w:t>
      </w:r>
      <w:r w:rsidR="00DE70D9" w:rsidRPr="0025077B">
        <w:rPr>
          <w:rFonts w:ascii="Times New Roman" w:hAnsi="Times New Roman"/>
          <w:lang w:val="en-US"/>
        </w:rPr>
        <w:fldChar w:fldCharType="end"/>
      </w:r>
      <w:r w:rsidR="008A3E8A" w:rsidRPr="0025077B">
        <w:rPr>
          <w:rFonts w:ascii="Times New Roman" w:hAnsi="Times New Roman"/>
          <w:lang w:val="en-US"/>
        </w:rPr>
        <w:t>. Slag viscosity depends on temperature and slag composition</w:t>
      </w:r>
      <w:r w:rsidR="008A3E8A">
        <w:rPr>
          <w:rFonts w:ascii="Times New Roman" w:hAnsi="Times New Roman"/>
          <w:lang w:val="en-US"/>
        </w:rPr>
        <w:t xml:space="preserve"> as</w:t>
      </w:r>
      <w:r w:rsidR="008A3E8A" w:rsidRPr="0025077B">
        <w:rPr>
          <w:rFonts w:ascii="Times New Roman" w:hAnsi="Times New Roman"/>
          <w:lang w:val="en-US"/>
        </w:rPr>
        <w:t xml:space="preserve"> the viscosity decreases with increasing temperature and basic oxide contents. .</w:t>
      </w:r>
    </w:p>
    <w:p w14:paraId="1ADC4348" w14:textId="26E516E7" w:rsidR="00663CB3" w:rsidRPr="0025077B" w:rsidRDefault="00663CB3" w:rsidP="008A3E8A">
      <w:pPr>
        <w:jc w:val="both"/>
        <w:rPr>
          <w:rFonts w:ascii="Times New Roman" w:hAnsi="Times New Roman"/>
          <w:lang w:val="en-US"/>
        </w:rPr>
      </w:pPr>
    </w:p>
    <w:p w14:paraId="1977445D" w14:textId="383833FF" w:rsidR="008A3E8A" w:rsidRDefault="008A3E8A" w:rsidP="008A3E8A">
      <w:pPr>
        <w:jc w:val="both"/>
        <w:rPr>
          <w:rFonts w:ascii="Times New Roman" w:hAnsi="Times New Roman"/>
          <w:noProof/>
          <w:lang w:val="en-US"/>
        </w:rPr>
      </w:pPr>
      <w:r w:rsidRPr="0025077B">
        <w:rPr>
          <w:rFonts w:ascii="Times New Roman" w:hAnsi="Times New Roman"/>
          <w:lang w:val="en-US"/>
        </w:rPr>
        <w:t xml:space="preserve">Viscosity measurements for </w:t>
      </w:r>
      <w:r w:rsidR="00DE70D9">
        <w:rPr>
          <w:rFonts w:ascii="Times New Roman" w:hAnsi="Times New Roman"/>
          <w:lang w:val="en-US"/>
        </w:rPr>
        <w:t>the</w:t>
      </w:r>
      <w:r w:rsidRPr="0025077B">
        <w:rPr>
          <w:rFonts w:ascii="Times New Roman" w:hAnsi="Times New Roman"/>
          <w:lang w:val="en-US"/>
        </w:rPr>
        <w:t xml:space="preserve"> slag system MnO-SiO</w:t>
      </w:r>
      <w:r w:rsidRPr="0025077B">
        <w:rPr>
          <w:rFonts w:ascii="Times New Roman" w:hAnsi="Times New Roman"/>
          <w:vertAlign w:val="subscript"/>
          <w:lang w:val="en-US"/>
        </w:rPr>
        <w:t>2</w:t>
      </w:r>
      <w:r w:rsidRPr="0025077B">
        <w:rPr>
          <w:rFonts w:ascii="Times New Roman" w:hAnsi="Times New Roman"/>
          <w:lang w:val="en-US"/>
        </w:rPr>
        <w:t>-CaO-MgO-Al</w:t>
      </w:r>
      <w:r w:rsidRPr="0025077B">
        <w:rPr>
          <w:rFonts w:ascii="Times New Roman" w:hAnsi="Times New Roman"/>
          <w:vertAlign w:val="subscript"/>
          <w:lang w:val="en-US"/>
        </w:rPr>
        <w:t>2</w:t>
      </w:r>
      <w:r w:rsidRPr="0025077B">
        <w:rPr>
          <w:rFonts w:ascii="Times New Roman" w:hAnsi="Times New Roman"/>
          <w:lang w:val="en-US"/>
        </w:rPr>
        <w:t>O</w:t>
      </w:r>
      <w:r w:rsidRPr="0025077B">
        <w:rPr>
          <w:rFonts w:ascii="Times New Roman" w:hAnsi="Times New Roman"/>
          <w:vertAlign w:val="subscript"/>
          <w:lang w:val="en-US"/>
        </w:rPr>
        <w:t>3</w:t>
      </w:r>
      <w:r w:rsidRPr="0025077B">
        <w:rPr>
          <w:rFonts w:ascii="Times New Roman" w:hAnsi="Times New Roman"/>
          <w:lang w:val="en-US"/>
        </w:rPr>
        <w:t xml:space="preserve"> have been carried out for various industrial applications</w:t>
      </w:r>
      <w:r w:rsidRPr="0025077B">
        <w:rPr>
          <w:rFonts w:ascii="Times New Roman" w:hAnsi="Times New Roman"/>
          <w:lang w:val="en-US"/>
        </w:rPr>
        <w:fldChar w:fldCharType="begin"/>
      </w:r>
      <w:r w:rsidR="00C45550">
        <w:rPr>
          <w:rFonts w:ascii="Times New Roman" w:hAnsi="Times New Roman"/>
          <w:lang w:val="en-US"/>
        </w:rPr>
        <w:instrText xml:space="preserve"> ADDIN ZOTERO_ITEM CSL_CITATION {"citationID":"fHf6qQws","properties":{"unsorted":true,"formattedCitation":"\\super [68\\uc0\\u8211{}71]\\nosupersub{}","plainCitation":"[68–71]","noteIndex":0},"citationItems":[{"id":4280,"uris":["http://zotero.org/users/7836746/items/VQ5QEHRL"],"uri":["http://zotero.org/users/7836746/items/VQ5QEHRL"],"itemData":{"id":4280,"type":"article-journal","container-title":"Journal of The Electrochemical Society of Japan","DOI":"10.5796/jesj.28.10-12.E262","ISSN":"0013-4678, 2435-5666","issue":"10-12","journalAbbreviation":"J. Electrochem. Soc. Jpn","language":"en","page":"E262-E266","source":"DOI.org (Crossref)","title":"Effects of Magnesia on the Viscosity of High Carbon Ferro-Manganese Slag","volume":"28","author":[{"family":"Tanabe","given":"Isao"},{"family":"Oku","given":"Koichi"},{"family":"Honda","given":"Tsugunori"}],"issued":{"date-parts":[["1960"]]}}},{"id":4282,"uris":["http://zotero.org/users/7836746/items/ARLVQDSU"],"uri":["http://zotero.org/users/7836746/items/ARLVQDSU"],"itemData":{"id":4282,"type":"paper-conference","event":"INFACON I","event-place":"Johannesburg, South Africa","language":"eng","page":"227-232","publisher":"South African Institute of Mining and Metallurgy","publisher-place":"Johannesburg, South Africa","title":"The Viscosities and Electrical Conductivities of Slags Associated with the Production of High-carbon Ferromanganese Alloys","author":[{"family":"Woolacott","given":"L. C."},{"family":"Howat","given":"D. D."},{"family":"Jochens","given":"P. R."}],"issued":{"date-parts":[["1974",4,22]]}}},{"id":4283,"uris":["http://zotero.org/users/7836746/items/FKMCE6LL"],"uri":["http://zotero.org/users/7836746/items/FKMCE6LL"],"itemData":{"id":4283,"type":"thesis","event-place":"Stockholm, Sweden","genre":"PhD Thesis","language":"eng","note":"ISBN 978-91-7178-650-0","number-of-pages":"90","publisher":"Royal Institute of Technology","publisher-place":"Stockholm, Sweden","title":"Investigations of Slag Properties and Reactions","author":[{"family":"Persson","given":"Mikael"}],"issued":{"date-parts":[["2007",5]]}}},{"id":"7OVWmPdL/AUMPp2nf","uris":["http://zotero.org/users/local/i55Eh2lP/items/HVAD88SV"],"uri":["http://zotero.org/users/local/i55Eh2lP/items/HVAD88SV"],"itemData":{"id":740,"type":"article-journal","container-title":"Metallurgical and Materials Transactions B","DOI":"10.1007/s11663-018-1454-x","ISSN":"1073-5615, 1543-1916","issue":"1","journalAbbreviation":"Metall and Materi Trans B","language":"en","page":"376-384","source":"DOI.org (Crossref)","title":"Measurements and Model Estimations of Viscosities of the MnO-CaO-SiO2-MgO-Al2O3 Melts","URL":"http://link.springer.com/10.1007/s11663-018-1454-x","volume":"50","author":[{"family":"Yan","given":"Baijun"},{"family":"Liu","given":"Yixiang"},{"family":"Shu","given":"Qifeng"},{"family":"Deng","given":"Tengfei"},{"family":"Glaser","given":"Björn"}],"accessed":{"date-parts":[["2021",1,20]]},"issued":{"date-parts":[["2019",2]]}}}],"schema":"https://github.com/citation-style-language/schema/raw/master/csl-citation.json"} </w:instrText>
      </w:r>
      <w:r w:rsidRPr="0025077B">
        <w:rPr>
          <w:rFonts w:ascii="Times New Roman" w:hAnsi="Times New Roman"/>
          <w:lang w:val="en-US"/>
        </w:rPr>
        <w:fldChar w:fldCharType="separate"/>
      </w:r>
      <w:r w:rsidR="00C45550" w:rsidRPr="00C45550">
        <w:rPr>
          <w:rFonts w:ascii="Times New Roman" w:hAnsi="Times New Roman"/>
          <w:vertAlign w:val="superscript"/>
        </w:rPr>
        <w:t>[68–71]</w:t>
      </w:r>
      <w:r w:rsidRPr="0025077B">
        <w:rPr>
          <w:rFonts w:ascii="Times New Roman" w:hAnsi="Times New Roman"/>
          <w:lang w:val="en-US"/>
        </w:rPr>
        <w:fldChar w:fldCharType="end"/>
      </w:r>
      <w:r w:rsidRPr="0025077B">
        <w:rPr>
          <w:rFonts w:ascii="Times New Roman" w:hAnsi="Times New Roman"/>
          <w:lang w:val="en-US"/>
        </w:rPr>
        <w:t xml:space="preserve">. </w:t>
      </w:r>
      <w:r>
        <w:rPr>
          <w:rFonts w:ascii="Times New Roman" w:hAnsi="Times New Roman"/>
          <w:lang w:val="en-US"/>
        </w:rPr>
        <w:t>A</w:t>
      </w:r>
      <w:r w:rsidRPr="0025077B">
        <w:rPr>
          <w:rFonts w:ascii="Times New Roman" w:hAnsi="Times New Roman"/>
          <w:lang w:val="en-US"/>
        </w:rPr>
        <w:t xml:space="preserve"> wide variation of slag compositions has been investigated</w:t>
      </w:r>
      <w:r>
        <w:rPr>
          <w:rFonts w:ascii="Times New Roman" w:hAnsi="Times New Roman"/>
          <w:lang w:val="en-US"/>
        </w:rPr>
        <w:t xml:space="preserve"> which were close to slags</w:t>
      </w:r>
      <w:r w:rsidRPr="0025077B">
        <w:rPr>
          <w:rFonts w:ascii="Times New Roman" w:hAnsi="Times New Roman"/>
          <w:lang w:val="en-US"/>
        </w:rPr>
        <w:t xml:space="preserve"> in Mn-ferroalloy production in </w:t>
      </w:r>
      <w:r w:rsidR="00F93089">
        <w:rPr>
          <w:rFonts w:ascii="Times New Roman" w:hAnsi="Times New Roman"/>
          <w:lang w:val="en-US"/>
        </w:rPr>
        <w:t>the</w:t>
      </w:r>
      <w:r w:rsidRPr="0025077B">
        <w:rPr>
          <w:rFonts w:ascii="Times New Roman" w:hAnsi="Times New Roman"/>
          <w:lang w:val="en-US"/>
        </w:rPr>
        <w:t xml:space="preserve"> submerged arc furnace. In addition to MnO-SiO</w:t>
      </w:r>
      <w:r w:rsidRPr="0025077B">
        <w:rPr>
          <w:rFonts w:ascii="Times New Roman" w:hAnsi="Times New Roman"/>
          <w:vertAlign w:val="subscript"/>
          <w:lang w:val="en-US"/>
        </w:rPr>
        <w:t>2</w:t>
      </w:r>
      <w:r w:rsidRPr="0025077B">
        <w:rPr>
          <w:rFonts w:ascii="Times New Roman" w:hAnsi="Times New Roman"/>
          <w:lang w:val="en-US"/>
        </w:rPr>
        <w:t>-CaO-MgO-Al</w:t>
      </w:r>
      <w:r w:rsidRPr="0025077B">
        <w:rPr>
          <w:rFonts w:ascii="Times New Roman" w:hAnsi="Times New Roman"/>
          <w:vertAlign w:val="subscript"/>
          <w:lang w:val="en-US"/>
        </w:rPr>
        <w:t>2</w:t>
      </w:r>
      <w:r w:rsidRPr="0025077B">
        <w:rPr>
          <w:rFonts w:ascii="Times New Roman" w:hAnsi="Times New Roman"/>
          <w:lang w:val="en-US"/>
        </w:rPr>
        <w:t>O</w:t>
      </w:r>
      <w:r w:rsidRPr="0025077B">
        <w:rPr>
          <w:rFonts w:ascii="Times New Roman" w:hAnsi="Times New Roman"/>
          <w:vertAlign w:val="subscript"/>
          <w:lang w:val="en-US"/>
        </w:rPr>
        <w:t>3</w:t>
      </w:r>
      <w:r w:rsidRPr="0025077B">
        <w:rPr>
          <w:rFonts w:ascii="Times New Roman" w:hAnsi="Times New Roman"/>
          <w:lang w:val="en-US"/>
        </w:rPr>
        <w:t>, viscosity has been measured for its various subsystems such as the binary MnO-SiO</w:t>
      </w:r>
      <w:r w:rsidRPr="0025077B">
        <w:rPr>
          <w:rFonts w:ascii="Times New Roman" w:hAnsi="Times New Roman"/>
          <w:vertAlign w:val="subscript"/>
          <w:lang w:val="en-US"/>
        </w:rPr>
        <w:t>2</w:t>
      </w:r>
      <w:r w:rsidRPr="0025077B">
        <w:rPr>
          <w:rFonts w:ascii="Times New Roman" w:hAnsi="Times New Roman"/>
          <w:lang w:val="en-US"/>
        </w:rPr>
        <w:t xml:space="preserve"> system</w:t>
      </w:r>
      <w:r w:rsidRPr="0025077B">
        <w:rPr>
          <w:rFonts w:ascii="Times New Roman" w:hAnsi="Times New Roman"/>
          <w:lang w:val="en-US"/>
        </w:rPr>
        <w:fldChar w:fldCharType="begin"/>
      </w:r>
      <w:r w:rsidR="00C45550">
        <w:rPr>
          <w:rFonts w:ascii="Times New Roman" w:hAnsi="Times New Roman"/>
          <w:lang w:val="en-US"/>
        </w:rPr>
        <w:instrText xml:space="preserve"> ADDIN ZOTERO_ITEM CSL_CITATION {"citationID":"bCnDlMaW","properties":{"formattedCitation":"\\super [72,73]\\nosupersub{}","plainCitation":"[72,73]","noteIndex":0},"citationItems":[{"id":"7OVWmPdL/Mj0mpMWg","uris":["http://zotero.org/users/local/i55Eh2lP/items/AK2BMKCI"],"uri":["http://zotero.org/users/local/i55Eh2lP/items/AK2BMKCI"],"itemData":{"id":759,"type":"article-journal","container-title":"Electrochimica Acta","DOI":"10.1016/0013-4686(79)80027-4","ISSN":"00134686","issue":"2","journalAbbreviation":"Electrochimica Acta","language":"fr","page":"213-218","source":"DOI.org (Crossref)","title":"Viscosite de melanges de silicates fondus du systeme CaO-SiO2-MnO","URL":"https://linkinghub.elsevier.com/retrieve/pii/0013468679800274","volume":"24","author":[{"family":"Segers","given":"L."},{"family":"Fontana","given":"A."},{"family":"Winand","given":"R."}],"accessed":{"date-parts":[["2021",1,20]]},"issued":{"date-parts":[["1979",2]]}}},{"id":"7OVWmPdL/SrLcqJ8J","uris":["http://zotero.org/users/local/i55Eh2lP/items/VRZM8B8H"],"uri":["http://zotero.org/users/local/i55Eh2lP/items/VRZM8B8H"],"itemData":{"id":308,"type":"article-journal","abstract":"Viscosity measurements are reported for amorphous silica and liquids belonging to the systems SiGr-M, SiO1-A&amp;0,-M, where M is an alkali-earth metal oxide, MnO, or alumina, and the systems SiO*-“FeO”, Si02-FeO-Fe203-CaO, and SiOz-AbOa-N, where N = Na20 or K20. The implications of these measurements concerning the coordination of Al and the structure of these liquids are briefly discussed. Stable liquids in the systems SiOz-A&amp;0,-M show a non-Arrhenian temperature dependence of their viscosity, in general. Results obtained with empirical methods to calculate the viscosity of silicate liquids are compared with our observations.","container-title":"Geochimica et Cosmochimica Acta","DOI":"10.1016/0016-7037(82)90059-X","ISSN":"00167037","issue":"6","journalAbbreviation":"Geochimica et Cosmochimica Acta","language":"en","note":"tex.ids: GeochimicaetCosmochimicaActa_46_1061a","page":"1061-1072","source":"DOI.org (Crossref)","title":"Viscosity of liquid silica, silicates and alumino-silicates","URL":"https://linkinghub.elsevier.com/retrieve/pii/001670378290059X","volume":"46","author":[{"family":"Urbain","given":"G."},{"family":"Bottinga","given":"Y."},{"family":"Richet","given":"P."}],"accessed":{"date-parts":[["2020",5,4]]},"issued":{"date-parts":[["1982",6]]}}}],"schema":"https://github.com/citation-style-language/schema/raw/master/csl-citation.json"} </w:instrText>
      </w:r>
      <w:r w:rsidRPr="0025077B">
        <w:rPr>
          <w:rFonts w:ascii="Times New Roman" w:hAnsi="Times New Roman"/>
          <w:lang w:val="en-US"/>
        </w:rPr>
        <w:fldChar w:fldCharType="separate"/>
      </w:r>
      <w:r w:rsidR="00C45550" w:rsidRPr="00C45550">
        <w:rPr>
          <w:rFonts w:ascii="Times New Roman" w:hAnsi="Times New Roman"/>
          <w:vertAlign w:val="superscript"/>
        </w:rPr>
        <w:t>[72,73]</w:t>
      </w:r>
      <w:r w:rsidRPr="0025077B">
        <w:rPr>
          <w:rFonts w:ascii="Times New Roman" w:hAnsi="Times New Roman"/>
          <w:lang w:val="en-US"/>
        </w:rPr>
        <w:fldChar w:fldCharType="end"/>
      </w:r>
      <w:r w:rsidRPr="0025077B">
        <w:rPr>
          <w:rFonts w:ascii="Times New Roman" w:hAnsi="Times New Roman"/>
          <w:lang w:val="en-US"/>
        </w:rPr>
        <w:t>, the ternary systems of MnO-SiO</w:t>
      </w:r>
      <w:r w:rsidRPr="0025077B">
        <w:rPr>
          <w:rFonts w:ascii="Times New Roman" w:hAnsi="Times New Roman"/>
          <w:vertAlign w:val="subscript"/>
          <w:lang w:val="en-US"/>
        </w:rPr>
        <w:t>2</w:t>
      </w:r>
      <w:r w:rsidRPr="0025077B">
        <w:rPr>
          <w:rFonts w:ascii="Times New Roman" w:hAnsi="Times New Roman"/>
          <w:lang w:val="en-US"/>
        </w:rPr>
        <w:t>-CaO</w:t>
      </w:r>
      <w:r w:rsidRPr="0025077B">
        <w:rPr>
          <w:rFonts w:ascii="Times New Roman" w:hAnsi="Times New Roman"/>
          <w:vertAlign w:val="subscript"/>
          <w:lang w:val="en-US"/>
        </w:rPr>
        <w:fldChar w:fldCharType="begin"/>
      </w:r>
      <w:r w:rsidR="00C45550">
        <w:rPr>
          <w:rFonts w:ascii="Times New Roman" w:hAnsi="Times New Roman"/>
          <w:vertAlign w:val="subscript"/>
          <w:lang w:val="en-US"/>
        </w:rPr>
        <w:instrText xml:space="preserve"> ADDIN ZOTERO_ITEM CSL_CITATION {"citationID":"WX1P85k3","properties":{"formattedCitation":"\\super [72,74,75]\\nosupersub{}","plainCitation":"[72,74,75]","noteIndex":0},"citationItems":[{"id":"7OVWmPdL/Mj0mpMWg","uris":["http://zotero.org/users/local/i55Eh2lP/items/AK2BMKCI"],"uri":["http://zotero.org/users/local/i55Eh2lP/items/AK2BMKCI"],"itemData":{"id":759,"type":"article-journal","container-title":"Electrochimica Acta","DOI":"10.1016/0013-4686(79)80027-4","ISSN":"00134686","issue":"2","journalAbbreviation":"Electrochimica Acta","language":"fr","page":"213-218","source":"DOI.org (Crossref)","title":"Viscosite de melanges de silicates fondus du systeme CaO-SiO2-MnO","URL":"https://linkinghub.elsevier.com/retrieve/pii/0013468679800274","volume":"24","author":[{"family":"Segers","given":"L."},{"family":"Fontana","given":"A."},{"family":"Winand","given":"R."}],"accessed":{"date-parts":[["2021",1,20]]},"issued":{"date-parts":[["1979",2]]}}},{"id":4288,"uris":["http://zotero.org/users/7836746/items/F3NXPHLZ"],"uri":["http://zotero.org/users/7836746/items/F3NXPHLZ"],"itemData":{"id":4288,"type":"article-journal","container-title":"Steel Research","DOI":"10.1002/srin.200100073","ISSN":"01774832","issue":"1","journalAbbreviation":"Steel Research","language":"en","page":"3-10","source":"DOI.org (Crossref)","title":"Viscosity estimation models for ternary slags","volume":"72","author":[{"family":"Sridhar","given":"S."},{"family":"Sichen","given":"Du"},{"family":"Seetharaman","given":"Seshadri"},{"family":"Mills","given":"K. C."}],"issued":{"date-parts":[["2001",1]]}}},{"id":"7OVWmPdL/NEZwub5i","uris":["http://zotero.org/users/local/i55Eh2lP/items/4XZQMDMQ"],"uri":["http://zotero.org/users/local/i55Eh2lP/items/4XZQMDMQ"],"itemData":{"id":777,"type":"article-journal","container-title":"Metallurgical and Materials Transactions B","DOI":"10.1007/s11663-001-0020-z","ISSN":"1543-1916","issue":"1","journalAbbreviation":"Metallurgical and Materials Transactions B","page":"181-186","title":"Experimental studies of the viscosities in CaO-MnO-SiO2 and CaO-FenO-MnO-SiO2 slags","URL":"https://doi.org/10.1007/s11663-001-0020-z","volume":"32","author":[{"family":"Ji","given":"F. -Z."}],"issued":{"date-parts":[["2001",2,1]]}}}],"schema":"https://github.com/citation-style-language/schema/raw/master/csl-citation.json"} </w:instrText>
      </w:r>
      <w:r w:rsidRPr="0025077B">
        <w:rPr>
          <w:rFonts w:ascii="Times New Roman" w:hAnsi="Times New Roman"/>
          <w:vertAlign w:val="subscript"/>
          <w:lang w:val="en-US"/>
        </w:rPr>
        <w:fldChar w:fldCharType="separate"/>
      </w:r>
      <w:r w:rsidR="00C45550" w:rsidRPr="00C45550">
        <w:rPr>
          <w:rFonts w:ascii="Times New Roman" w:hAnsi="Times New Roman"/>
          <w:vertAlign w:val="superscript"/>
        </w:rPr>
        <w:t>[72,74,75]</w:t>
      </w:r>
      <w:r w:rsidRPr="0025077B">
        <w:rPr>
          <w:rFonts w:ascii="Times New Roman" w:hAnsi="Times New Roman"/>
          <w:vertAlign w:val="subscript"/>
          <w:lang w:val="en-US"/>
        </w:rPr>
        <w:fldChar w:fldCharType="end"/>
      </w:r>
      <w:r w:rsidRPr="0025077B">
        <w:rPr>
          <w:rFonts w:ascii="Times New Roman" w:hAnsi="Times New Roman"/>
          <w:lang w:val="en-US"/>
        </w:rPr>
        <w:t xml:space="preserve"> and MnO-SiO</w:t>
      </w:r>
      <w:r w:rsidRPr="0025077B">
        <w:rPr>
          <w:rFonts w:ascii="Times New Roman" w:hAnsi="Times New Roman"/>
          <w:vertAlign w:val="subscript"/>
          <w:lang w:val="en-US"/>
        </w:rPr>
        <w:t>2</w:t>
      </w:r>
      <w:r w:rsidRPr="0025077B">
        <w:rPr>
          <w:rFonts w:ascii="Times New Roman" w:hAnsi="Times New Roman"/>
          <w:lang w:val="en-US"/>
        </w:rPr>
        <w:t>-Al</w:t>
      </w:r>
      <w:r w:rsidRPr="0025077B">
        <w:rPr>
          <w:rFonts w:ascii="Times New Roman" w:hAnsi="Times New Roman"/>
          <w:vertAlign w:val="subscript"/>
          <w:lang w:val="en-US"/>
        </w:rPr>
        <w:t>2</w:t>
      </w:r>
      <w:r w:rsidRPr="0025077B">
        <w:rPr>
          <w:rFonts w:ascii="Times New Roman" w:hAnsi="Times New Roman"/>
          <w:lang w:val="en-US"/>
        </w:rPr>
        <w:t>O</w:t>
      </w:r>
      <w:r w:rsidRPr="0025077B">
        <w:rPr>
          <w:rFonts w:ascii="Times New Roman" w:hAnsi="Times New Roman"/>
          <w:vertAlign w:val="subscript"/>
          <w:lang w:val="en-US"/>
        </w:rPr>
        <w:t>3</w:t>
      </w:r>
      <w:r w:rsidRPr="0025077B">
        <w:rPr>
          <w:rFonts w:ascii="Times New Roman" w:hAnsi="Times New Roman"/>
          <w:vertAlign w:val="subscript"/>
          <w:lang w:val="en-US"/>
        </w:rPr>
        <w:fldChar w:fldCharType="begin"/>
      </w:r>
      <w:r w:rsidR="00C45550">
        <w:rPr>
          <w:rFonts w:ascii="Times New Roman" w:hAnsi="Times New Roman"/>
          <w:vertAlign w:val="subscript"/>
          <w:lang w:val="en-US"/>
        </w:rPr>
        <w:instrText xml:space="preserve"> ADDIN ZOTERO_ITEM CSL_CITATION {"citationID":"X45w9O4R","properties":{"formattedCitation":"\\super [73]\\nosupersub{}","plainCitation":"[73]","noteIndex":0},"citationItems":[{"id":"7OVWmPdL/SrLcqJ8J","uris":["http://zotero.org/users/local/i55Eh2lP/items/VRZM8B8H"],"uri":["http://zotero.org/users/local/i55Eh2lP/items/VRZM8B8H"],"itemData":{"id":308,"type":"article-journal","abstract":"Viscosity measurements are reported for amorphous silica and liquids belonging to the systems SiGr-M, SiO1-A&amp;0,-M, where M is an alkali-earth metal oxide, MnO, or alumina, and the systems SiO*-“FeO”, Si02-FeO-Fe203-CaO, and SiOz-AbOa-N, where N = Na20 or K20. The implications of these measurements concerning the coordination of Al and the structure of these liquids are briefly discussed. Stable liquids in the systems SiOz-A&amp;0,-M show a non-Arrhenian temperature dependence of their viscosity, in general. Results obtained with empirical methods to calculate the viscosity of silicate liquids are compared with our observations.","container-title":"Geochimica et Cosmochimica Acta","DOI":"10.1016/0016-7037(82)90059-X","ISSN":"00167037","issue":"6","journalAbbreviation":"Geochimica et Cosmochimica Acta","language":"en","note":"tex.ids: GeochimicaetCosmochimicaActa_46_1061a","page":"1061-1072","source":"DOI.org (Crossref)","title":"Viscosity of liquid silica, silicates and alumino-silicates","URL":"https://linkinghub.elsevier.com/retrieve/pii/001670378290059X","volume":"46","author":[{"family":"Urbain","given":"G."},{"family":"Bottinga","given":"Y."},{"family":"Richet","given":"P."}],"accessed":{"date-parts":[["2020",5,4]]},"issued":{"date-parts":[["1982",6]]}}}],"schema":"https://github.com/citation-style-language/schema/raw/master/csl-citation.json"} </w:instrText>
      </w:r>
      <w:r w:rsidRPr="0025077B">
        <w:rPr>
          <w:rFonts w:ascii="Times New Roman" w:hAnsi="Times New Roman"/>
          <w:vertAlign w:val="subscript"/>
          <w:lang w:val="en-US"/>
        </w:rPr>
        <w:fldChar w:fldCharType="separate"/>
      </w:r>
      <w:r w:rsidR="00C45550" w:rsidRPr="00C45550">
        <w:rPr>
          <w:rFonts w:ascii="Times New Roman" w:hAnsi="Times New Roman"/>
          <w:vertAlign w:val="superscript"/>
        </w:rPr>
        <w:t>[73]</w:t>
      </w:r>
      <w:r w:rsidRPr="0025077B">
        <w:rPr>
          <w:rFonts w:ascii="Times New Roman" w:hAnsi="Times New Roman"/>
          <w:vertAlign w:val="subscript"/>
          <w:lang w:val="en-US"/>
        </w:rPr>
        <w:fldChar w:fldCharType="end"/>
      </w:r>
      <w:r w:rsidRPr="0025077B">
        <w:rPr>
          <w:rFonts w:ascii="Times New Roman" w:hAnsi="Times New Roman"/>
          <w:lang w:val="en-US"/>
        </w:rPr>
        <w:t xml:space="preserve"> as well as the quaternary systems of  MnO-SiO</w:t>
      </w:r>
      <w:r w:rsidRPr="0025077B">
        <w:rPr>
          <w:rFonts w:ascii="Times New Roman" w:hAnsi="Times New Roman"/>
          <w:vertAlign w:val="subscript"/>
          <w:lang w:val="en-US"/>
        </w:rPr>
        <w:t>2</w:t>
      </w:r>
      <w:r w:rsidRPr="0025077B">
        <w:rPr>
          <w:rFonts w:ascii="Times New Roman" w:hAnsi="Times New Roman"/>
          <w:lang w:val="en-US"/>
        </w:rPr>
        <w:t>-CaO-MgO</w:t>
      </w:r>
      <w:r w:rsidRPr="0025077B">
        <w:rPr>
          <w:rFonts w:ascii="Times New Roman" w:hAnsi="Times New Roman"/>
          <w:lang w:val="en-US"/>
        </w:rPr>
        <w:fldChar w:fldCharType="begin"/>
      </w:r>
      <w:r w:rsidR="00C45550">
        <w:rPr>
          <w:rFonts w:ascii="Times New Roman" w:hAnsi="Times New Roman"/>
          <w:lang w:val="en-US"/>
        </w:rPr>
        <w:instrText xml:space="preserve"> ADDIN ZOTERO_ITEM CSL_CITATION {"citationID":"gUTh8BYU","properties":{"formattedCitation":"\\super [76]\\nosupersub{}","plainCitation":"[76]","noteIndex":0},"citationItems":[{"id":"7OVWmPdL/ArJ2rKfl","uris":["http://zotero.org/users/local/i55Eh2lP/items/3SK7NWUR"],"uri":["http://zotero.org/users/local/i55Eh2lP/items/3SK7NWUR"],"itemData":{"id":732,"type":"article-journal","abstract":"In the present work; the viscosities in the quaternaries CaO–FenO–MgO–SiO2, FenO-MgO–MnO–SiO2, and CaO–MgO–MnO–SiO2 and the quinary CaO–FenO–MgO–MnO–SiO2 were studied. The experimental technique employed was the well-established rotating cylinder method, using a Brookfield digital viscometer mounted over a specially designed graphite furnace. Generally, iron crucibles were used along with iron spindles. Periodic calibrations of the experimental setup were made using the standard reference slag recommended by the European Union. The measurement's were carried out up to a maximum temperature of 1773 K in all cases. The reliability of the measurements were checked at different rotation speeds as well as during thermal cycling, and excellent reproducibility of the results was noted. The experimental viscosity values were incorporated into a viscosity model. Equations based on the model for calculating the viscosities of the quarternary systems CaO–FenO–MgO–SiO2, FenO–MgO–MnO–SiO2, and CaO–MgO–MnO–SiO2 and the quinary system CaO–FenO–MgO–MnO–SiO2 are provided.","container-title":"International Journal of Thermophysics","DOI":"10.1023/A:1021419406512","ISSN":"1572-9567","issue":"1","journalAbbreviation":"International Journal of Thermophysics","page":"309-323","title":"Viscosities of Multicomponent Silicate Melts at High Temperatures","URL":"https://doi.org/10.1023/A:1021419406512","volume":"20","author":[{"family":"Ji","given":"F.-Z."},{"family":"Sichen","given":"D."},{"family":"Seetharaman","given":"S."}],"issued":{"date-parts":[["1999",1,1]]}}}],"schema":"https://github.com/citation-style-language/schema/raw/master/csl-citation.json"} </w:instrText>
      </w:r>
      <w:r w:rsidRPr="0025077B">
        <w:rPr>
          <w:rFonts w:ascii="Times New Roman" w:hAnsi="Times New Roman"/>
          <w:lang w:val="en-US"/>
        </w:rPr>
        <w:fldChar w:fldCharType="separate"/>
      </w:r>
      <w:r w:rsidR="00C45550" w:rsidRPr="00C45550">
        <w:rPr>
          <w:rFonts w:ascii="Times New Roman" w:hAnsi="Times New Roman"/>
          <w:vertAlign w:val="superscript"/>
        </w:rPr>
        <w:t>[76]</w:t>
      </w:r>
      <w:r w:rsidRPr="0025077B">
        <w:rPr>
          <w:rFonts w:ascii="Times New Roman" w:hAnsi="Times New Roman"/>
          <w:lang w:val="en-US"/>
        </w:rPr>
        <w:fldChar w:fldCharType="end"/>
      </w:r>
      <w:r w:rsidRPr="0025077B">
        <w:rPr>
          <w:rFonts w:ascii="Times New Roman" w:hAnsi="Times New Roman"/>
          <w:lang w:val="es-ES"/>
        </w:rPr>
        <w:t xml:space="preserve"> and MnO-SiO</w:t>
      </w:r>
      <w:r w:rsidRPr="0025077B">
        <w:rPr>
          <w:rFonts w:ascii="Times New Roman" w:hAnsi="Times New Roman"/>
          <w:vertAlign w:val="subscript"/>
          <w:lang w:val="es-ES"/>
        </w:rPr>
        <w:t>2</w:t>
      </w:r>
      <w:r w:rsidRPr="0025077B">
        <w:rPr>
          <w:rFonts w:ascii="Times New Roman" w:hAnsi="Times New Roman"/>
          <w:lang w:val="es-ES"/>
        </w:rPr>
        <w:t>-CaO-Al</w:t>
      </w:r>
      <w:r w:rsidRPr="0025077B">
        <w:rPr>
          <w:rFonts w:ascii="Times New Roman" w:hAnsi="Times New Roman"/>
          <w:vertAlign w:val="subscript"/>
          <w:lang w:val="es-ES"/>
        </w:rPr>
        <w:t>2</w:t>
      </w:r>
      <w:r w:rsidRPr="0025077B">
        <w:rPr>
          <w:rFonts w:ascii="Times New Roman" w:hAnsi="Times New Roman"/>
          <w:lang w:val="es-ES"/>
        </w:rPr>
        <w:t>O</w:t>
      </w:r>
      <w:r w:rsidRPr="0025077B">
        <w:rPr>
          <w:rFonts w:ascii="Times New Roman" w:hAnsi="Times New Roman"/>
          <w:vertAlign w:val="subscript"/>
          <w:lang w:val="es-ES"/>
        </w:rPr>
        <w:t>3</w:t>
      </w:r>
      <w:r w:rsidRPr="0025077B">
        <w:rPr>
          <w:rFonts w:ascii="Times New Roman" w:hAnsi="Times New Roman"/>
          <w:lang w:val="en-US"/>
        </w:rPr>
        <w:fldChar w:fldCharType="begin"/>
      </w:r>
      <w:r w:rsidR="00C45550">
        <w:rPr>
          <w:rFonts w:ascii="Times New Roman" w:hAnsi="Times New Roman"/>
          <w:lang w:val="es-ES"/>
        </w:rPr>
        <w:instrText xml:space="preserve"> ADDIN ZOTERO_ITEM CSL_CITATION {"citationID":"rKW59lBt","properties":{"formattedCitation":"\\super [68,77]\\nosupersub{}","plainCitation":"[68,77]","noteIndex":0},"citationItems":[{"id":4280,"uris":["http://zotero.org/users/7836746/items/VQ5QEHRL"],"uri":["http://zotero.org/users/7836746/items/VQ5QEHRL"],"itemData":{"id":4280,"type":"article-journal","container-title":"Journal of The Electrochemical Society of Japan","DOI":"10.5796/jesj.28.10-12.E262","ISSN":"0013-4678, 2435-5666","issue":"10-12","journalAbbreviation":"J. Electrochem. Soc. Jpn","language":"en","page":"E262-E266","source":"DOI.org (Crossref)","title":"Effects of Magnesia on the Viscosity of High Carbon Ferro-Manganese Slag","volume":"28","author":[{"family":"Tanabe","given":"Isao"},{"family":"Oku","given":"Koichi"},{"family":"Honda","given":"Tsugunori"}],"issued":{"date-parts":[["1960"]]}}},{"id":4291,"uris":["http://zotero.org/users/7836746/items/GUXYA9AD"],"uri":["http://zotero.org/users/7836746/items/GUXYA9AD"],"itemData":{"id":4291,"type":"article-journal","container-title":"Transactions of the Iron and Steel Institute of Japan","DOI":"10.2355/isijinternational1966.9.31","ISSN":"0021-1583, 1881-1183","issue":"1","journalAbbreviation":"ISIJ Int.","language":"en","page":"31-38","source":"DOI.org (Crossref)","title":"Viscosity Measurements of Molten Slag -Properties of Slag at Elevated Temperature (Part I)-","volume":"9","author":[{"family":"Kato","given":"Makoto"},{"family":"Minowa","given":"Susumu"}],"issued":{"date-parts":[["1969"]]}}}],"schema":"https://github.com/citation-style-language/schema/raw/master/csl-citation.json"} </w:instrText>
      </w:r>
      <w:r w:rsidRPr="0025077B">
        <w:rPr>
          <w:rFonts w:ascii="Times New Roman" w:hAnsi="Times New Roman"/>
          <w:lang w:val="en-US"/>
        </w:rPr>
        <w:fldChar w:fldCharType="separate"/>
      </w:r>
      <w:r w:rsidR="00C45550" w:rsidRPr="00C45550">
        <w:rPr>
          <w:rFonts w:ascii="Times New Roman" w:hAnsi="Times New Roman"/>
          <w:vertAlign w:val="superscript"/>
        </w:rPr>
        <w:t>[68,77]</w:t>
      </w:r>
      <w:r w:rsidRPr="0025077B">
        <w:rPr>
          <w:rFonts w:ascii="Times New Roman" w:hAnsi="Times New Roman"/>
          <w:lang w:val="en-US"/>
        </w:rPr>
        <w:fldChar w:fldCharType="end"/>
      </w:r>
      <w:r w:rsidRPr="0025077B">
        <w:rPr>
          <w:rFonts w:ascii="Times New Roman" w:hAnsi="Times New Roman"/>
          <w:lang w:val="es-ES"/>
        </w:rPr>
        <w:t xml:space="preserve">. </w:t>
      </w:r>
      <w:r w:rsidRPr="00ED1D45">
        <w:rPr>
          <w:rFonts w:ascii="Times New Roman" w:hAnsi="Times New Roman"/>
          <w:lang w:val="en-US"/>
        </w:rPr>
        <w:t xml:space="preserve">In general, the results of these investigations have revealed the effect of both temperature and MnO content. </w:t>
      </w:r>
      <w:r w:rsidRPr="0025077B">
        <w:rPr>
          <w:rFonts w:ascii="Times New Roman" w:hAnsi="Times New Roman"/>
          <w:lang w:val="en-US"/>
        </w:rPr>
        <w:t xml:space="preserve">These findings suggest that slag viscosity decreases by increasing temperature and reduces by increasing the MnO content. The latter can be understood by considering the fact that MnO is a basic oxide and acts as a network breaker in the silicate network. In </w:t>
      </w:r>
      <w:r>
        <w:rPr>
          <w:rFonts w:ascii="Times New Roman" w:hAnsi="Times New Roman"/>
          <w:lang w:val="en-US"/>
        </w:rPr>
        <w:t>the following</w:t>
      </w:r>
      <w:r w:rsidRPr="0025077B">
        <w:rPr>
          <w:rFonts w:ascii="Times New Roman" w:hAnsi="Times New Roman"/>
          <w:lang w:val="en-US"/>
        </w:rPr>
        <w:t xml:space="preserve">, some of the results and observations </w:t>
      </w:r>
      <w:r>
        <w:rPr>
          <w:rFonts w:ascii="Times New Roman" w:hAnsi="Times New Roman"/>
          <w:lang w:val="en-US"/>
        </w:rPr>
        <w:t>will</w:t>
      </w:r>
      <w:r w:rsidRPr="0025077B">
        <w:rPr>
          <w:rFonts w:ascii="Times New Roman" w:hAnsi="Times New Roman"/>
          <w:lang w:val="en-US"/>
        </w:rPr>
        <w:t xml:space="preserve"> be reviewed in more detail.</w:t>
      </w:r>
    </w:p>
    <w:p w14:paraId="180946E4" w14:textId="77777777" w:rsidR="00462A2A" w:rsidRDefault="008A3E8A" w:rsidP="00462A2A">
      <w:pPr>
        <w:keepNext/>
        <w:jc w:val="center"/>
      </w:pPr>
      <w:r>
        <w:rPr>
          <w:rFonts w:ascii="Times New Roman" w:hAnsi="Times New Roman"/>
          <w:noProof/>
          <w:lang w:val="en-US"/>
        </w:rPr>
        <w:drawing>
          <wp:inline distT="0" distB="0" distL="0" distR="0" wp14:anchorId="2DB2CE7B" wp14:editId="278A57B0">
            <wp:extent cx="3496051" cy="274320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10881" t="9356" r="12113" b="5403"/>
                    <a:stretch/>
                  </pic:blipFill>
                  <pic:spPr bwMode="auto">
                    <a:xfrm>
                      <a:off x="0" y="0"/>
                      <a:ext cx="3496051" cy="2743200"/>
                    </a:xfrm>
                    <a:prstGeom prst="rect">
                      <a:avLst/>
                    </a:prstGeom>
                    <a:noFill/>
                    <a:ln>
                      <a:noFill/>
                    </a:ln>
                    <a:extLst>
                      <a:ext uri="{53640926-AAD7-44D8-BBD7-CCE9431645EC}">
                        <a14:shadowObscured xmlns:a14="http://schemas.microsoft.com/office/drawing/2010/main"/>
                      </a:ext>
                    </a:extLst>
                  </pic:spPr>
                </pic:pic>
              </a:graphicData>
            </a:graphic>
          </wp:inline>
        </w:drawing>
      </w:r>
    </w:p>
    <w:p w14:paraId="0F86687F" w14:textId="1C30A559" w:rsidR="008A3E8A" w:rsidRPr="00462A2A" w:rsidRDefault="00462A2A" w:rsidP="00462A2A">
      <w:pPr>
        <w:jc w:val="both"/>
        <w:rPr>
          <w:rFonts w:ascii="Times New Roman" w:hAnsi="Times New Roman"/>
          <w:sz w:val="20"/>
          <w:szCs w:val="20"/>
          <w:lang w:val="en-US"/>
        </w:rPr>
      </w:pPr>
      <w:bookmarkStart w:id="21" w:name="_Ref66266995"/>
      <w:r w:rsidRPr="005E05A1">
        <w:rPr>
          <w:sz w:val="20"/>
          <w:szCs w:val="20"/>
        </w:rPr>
        <w:t xml:space="preserve">Figure </w:t>
      </w:r>
      <w:r w:rsidRPr="005E05A1">
        <w:rPr>
          <w:sz w:val="20"/>
          <w:szCs w:val="20"/>
        </w:rPr>
        <w:fldChar w:fldCharType="begin"/>
      </w:r>
      <w:r w:rsidRPr="005E05A1">
        <w:rPr>
          <w:sz w:val="20"/>
          <w:szCs w:val="20"/>
        </w:rPr>
        <w:instrText xml:space="preserve"> SEQ Figure \* ARABIC </w:instrText>
      </w:r>
      <w:r w:rsidRPr="005E05A1">
        <w:rPr>
          <w:sz w:val="20"/>
          <w:szCs w:val="20"/>
        </w:rPr>
        <w:fldChar w:fldCharType="separate"/>
      </w:r>
      <w:r w:rsidR="00447A94">
        <w:rPr>
          <w:noProof/>
          <w:sz w:val="20"/>
          <w:szCs w:val="20"/>
        </w:rPr>
        <w:t>19</w:t>
      </w:r>
      <w:r w:rsidRPr="005E05A1">
        <w:rPr>
          <w:sz w:val="20"/>
          <w:szCs w:val="20"/>
        </w:rPr>
        <w:fldChar w:fldCharType="end"/>
      </w:r>
      <w:bookmarkEnd w:id="21"/>
      <w:r w:rsidRPr="005E05A1">
        <w:rPr>
          <w:sz w:val="20"/>
          <w:szCs w:val="20"/>
          <w:lang w:val="en-US"/>
        </w:rPr>
        <w:t>.</w:t>
      </w:r>
      <w:r>
        <w:rPr>
          <w:lang w:val="en-US"/>
        </w:rPr>
        <w:t xml:space="preserve"> </w:t>
      </w:r>
      <w:r>
        <w:rPr>
          <w:rFonts w:ascii="Times New Roman" w:hAnsi="Times New Roman"/>
          <w:sz w:val="20"/>
          <w:szCs w:val="20"/>
          <w:lang w:val="en-US"/>
        </w:rPr>
        <w:t>Experimental viscosities (dPa.s)</w:t>
      </w:r>
      <w:r w:rsidRPr="00B50F2B">
        <w:rPr>
          <w:rFonts w:ascii="Times New Roman" w:hAnsi="Times New Roman"/>
          <w:sz w:val="20"/>
          <w:szCs w:val="20"/>
          <w:lang w:val="en-US"/>
        </w:rPr>
        <w:t xml:space="preserve"> </w:t>
      </w:r>
      <w:r>
        <w:rPr>
          <w:rFonts w:ascii="Times New Roman" w:hAnsi="Times New Roman"/>
          <w:sz w:val="20"/>
          <w:szCs w:val="20"/>
          <w:lang w:val="en-US"/>
        </w:rPr>
        <w:t>with respect to total basicity (wt.%) for the MnO-SiO</w:t>
      </w:r>
      <w:r w:rsidRPr="0060376E">
        <w:rPr>
          <w:rFonts w:ascii="Times New Roman" w:hAnsi="Times New Roman"/>
          <w:sz w:val="20"/>
          <w:szCs w:val="20"/>
          <w:vertAlign w:val="subscript"/>
          <w:lang w:val="en-US"/>
        </w:rPr>
        <w:t>2</w:t>
      </w:r>
      <w:r>
        <w:rPr>
          <w:rFonts w:ascii="Times New Roman" w:hAnsi="Times New Roman"/>
          <w:sz w:val="20"/>
          <w:szCs w:val="20"/>
          <w:lang w:val="en-US"/>
        </w:rPr>
        <w:t>-CaO system. Comparing results from Segers et al. (1979)</w:t>
      </w:r>
      <w:r w:rsidRPr="0060376E">
        <w:rPr>
          <w:rFonts w:ascii="Times New Roman" w:hAnsi="Times New Roman"/>
          <w:sz w:val="20"/>
          <w:szCs w:val="20"/>
          <w:lang w:val="en-US"/>
        </w:rPr>
        <w:fldChar w:fldCharType="begin"/>
      </w:r>
      <w:r w:rsidR="00C45550">
        <w:rPr>
          <w:rFonts w:ascii="Times New Roman" w:hAnsi="Times New Roman"/>
          <w:sz w:val="20"/>
          <w:szCs w:val="20"/>
          <w:lang w:val="en-US"/>
        </w:rPr>
        <w:instrText xml:space="preserve"> ADDIN ZOTERO_ITEM CSL_CITATION {"citationID":"0uUNWV61","properties":{"formattedCitation":"\\super [72]\\nosupersub{}","plainCitation":"[72]","noteIndex":0},"citationItems":[{"id":"7OVWmPdL/Mj0mpMWg","uris":["http://zotero.org/users/local/i55Eh2lP/items/AK2BMKCI"],"uri":["http://zotero.org/users/local/i55Eh2lP/items/AK2BMKCI"],"itemData":{"id":759,"type":"article-journal","container-title":"Electrochimica Acta","DOI":"10.1016/0013-4686(79)80027-4","ISSN":"00134686","issue":"2","journalAbbreviation":"Electrochimica Acta","language":"fr","page":"213-218","source":"DOI.org (Crossref)","title":"Viscosite de melanges de silicates fondus du systeme CaO-SiO2-MnO","URL":"https://linkinghub.elsevier.com/retrieve/pii/0013468679800274","volume":"24","author":[{"family":"Segers","given":"L."},{"family":"Fontana","given":"A."},{"family":"Winand","given":"R."}],"accessed":{"date-parts":[["2021",1,20]]},"issued":{"date-parts":[["1979",2]]}}}],"schema":"https://github.com/citation-style-language/schema/raw/master/csl-citation.json"} </w:instrText>
      </w:r>
      <w:r w:rsidRPr="0060376E">
        <w:rPr>
          <w:rFonts w:ascii="Times New Roman" w:hAnsi="Times New Roman"/>
          <w:sz w:val="20"/>
          <w:szCs w:val="20"/>
          <w:lang w:val="en-US"/>
        </w:rPr>
        <w:fldChar w:fldCharType="separate"/>
      </w:r>
      <w:r w:rsidR="00C45550" w:rsidRPr="00C45550">
        <w:rPr>
          <w:rFonts w:ascii="Times New Roman" w:hAnsi="Times New Roman"/>
          <w:sz w:val="20"/>
          <w:vertAlign w:val="superscript"/>
        </w:rPr>
        <w:t>[72]</w:t>
      </w:r>
      <w:r w:rsidRPr="0060376E">
        <w:rPr>
          <w:rFonts w:ascii="Times New Roman" w:hAnsi="Times New Roman"/>
          <w:sz w:val="20"/>
          <w:szCs w:val="20"/>
          <w:lang w:val="en-US"/>
        </w:rPr>
        <w:fldChar w:fldCharType="end"/>
      </w:r>
      <w:r>
        <w:rPr>
          <w:rFonts w:ascii="Times New Roman" w:hAnsi="Times New Roman"/>
          <w:sz w:val="20"/>
          <w:szCs w:val="20"/>
          <w:lang w:val="en-US"/>
        </w:rPr>
        <w:t xml:space="preserve"> at 1500 </w:t>
      </w:r>
      <w:r w:rsidRPr="0060376E">
        <w:rPr>
          <w:rFonts w:ascii="Times New Roman" w:hAnsi="Times New Roman"/>
          <w:sz w:val="20"/>
          <w:szCs w:val="20"/>
          <w:lang w:val="en-US"/>
        </w:rPr>
        <w:t>℃</w:t>
      </w:r>
      <w:r>
        <w:rPr>
          <w:rFonts w:ascii="Times New Roman" w:hAnsi="Times New Roman"/>
          <w:sz w:val="20"/>
          <w:szCs w:val="20"/>
          <w:lang w:val="en-US"/>
        </w:rPr>
        <w:t xml:space="preserve"> and Ji (2001)</w:t>
      </w:r>
      <w:r w:rsidRPr="0060376E">
        <w:rPr>
          <w:rFonts w:ascii="Times New Roman" w:hAnsi="Times New Roman"/>
          <w:sz w:val="20"/>
          <w:szCs w:val="20"/>
          <w:lang w:val="en-US"/>
        </w:rPr>
        <w:fldChar w:fldCharType="begin"/>
      </w:r>
      <w:r w:rsidR="00C45550">
        <w:rPr>
          <w:rFonts w:ascii="Times New Roman" w:hAnsi="Times New Roman"/>
          <w:sz w:val="20"/>
          <w:szCs w:val="20"/>
          <w:lang w:val="en-US"/>
        </w:rPr>
        <w:instrText xml:space="preserve"> ADDIN ZOTERO_ITEM CSL_CITATION {"citationID":"2QzlyJL0","properties":{"formattedCitation":"\\super [75]\\nosupersub{}","plainCitation":"[75]","noteIndex":0},"citationItems":[{"id":"7OVWmPdL/NEZwub5i","uris":["http://zotero.org/users/local/i55Eh2lP/items/4XZQMDMQ"],"uri":["http://zotero.org/users/local/i55Eh2lP/items/4XZQMDMQ"],"itemData":{"id":777,"type":"article-journal","container-title":"Metallurgical and Materials Transactions B","DOI":"10.1007/s11663-001-0020-z","ISSN":"1543-1916","issue":"1","journalAbbreviation":"Metallurgical and Materials Transactions B","page":"181-186","title":"Experimental studies of the viscosities in CaO-MnO-SiO2 and CaO-FenO-MnO-SiO2 slags","URL":"https://doi.org/10.1007/s11663-001-0020-z","volume":"32","author":[{"family":"Ji","given":"F. -Z."}],"issued":{"date-parts":[["2001",2,1]]}}}],"schema":"https://github.com/citation-style-language/schema/raw/master/csl-citation.json"} </w:instrText>
      </w:r>
      <w:r w:rsidRPr="0060376E">
        <w:rPr>
          <w:rFonts w:ascii="Times New Roman" w:hAnsi="Times New Roman"/>
          <w:sz w:val="20"/>
          <w:szCs w:val="20"/>
          <w:lang w:val="en-US"/>
        </w:rPr>
        <w:fldChar w:fldCharType="separate"/>
      </w:r>
      <w:r w:rsidR="00C45550" w:rsidRPr="00C45550">
        <w:rPr>
          <w:rFonts w:ascii="Times New Roman" w:hAnsi="Times New Roman"/>
          <w:sz w:val="20"/>
          <w:vertAlign w:val="superscript"/>
        </w:rPr>
        <w:t>[75]</w:t>
      </w:r>
      <w:r w:rsidRPr="0060376E">
        <w:rPr>
          <w:rFonts w:ascii="Times New Roman" w:hAnsi="Times New Roman"/>
          <w:sz w:val="20"/>
          <w:szCs w:val="20"/>
          <w:lang w:val="en-US"/>
        </w:rPr>
        <w:fldChar w:fldCharType="end"/>
      </w:r>
      <w:r>
        <w:rPr>
          <w:rFonts w:ascii="Times New Roman" w:hAnsi="Times New Roman"/>
          <w:sz w:val="20"/>
          <w:szCs w:val="20"/>
          <w:lang w:val="en-US"/>
        </w:rPr>
        <w:t xml:space="preserve"> at 1480 </w:t>
      </w:r>
      <w:r w:rsidRPr="00B50F2B">
        <w:rPr>
          <w:rFonts w:ascii="Times New Roman" w:hAnsi="Times New Roman"/>
          <w:sz w:val="20"/>
          <w:szCs w:val="20"/>
          <w:lang w:val="en-US"/>
        </w:rPr>
        <w:t>℃</w:t>
      </w:r>
      <w:r>
        <w:rPr>
          <w:rFonts w:ascii="Times New Roman" w:hAnsi="Times New Roman"/>
          <w:sz w:val="20"/>
          <w:szCs w:val="20"/>
          <w:lang w:val="en-US"/>
        </w:rPr>
        <w:t xml:space="preserve">. </w:t>
      </w:r>
    </w:p>
    <w:p w14:paraId="0F184252" w14:textId="77777777" w:rsidR="00462A2A" w:rsidRDefault="00462A2A" w:rsidP="008A3E8A">
      <w:pPr>
        <w:jc w:val="both"/>
        <w:rPr>
          <w:rFonts w:ascii="Times New Roman" w:hAnsi="Times New Roman"/>
          <w:lang w:val="en-US"/>
        </w:rPr>
      </w:pPr>
    </w:p>
    <w:p w14:paraId="31FBAA55" w14:textId="33F3FFCC" w:rsidR="008A3E8A" w:rsidRDefault="008A3E8A" w:rsidP="008A3E8A">
      <w:pPr>
        <w:jc w:val="both"/>
        <w:rPr>
          <w:rFonts w:ascii="Times New Roman" w:hAnsi="Times New Roman"/>
          <w:lang w:val="en-US"/>
        </w:rPr>
      </w:pPr>
      <w:r w:rsidRPr="00275A60">
        <w:rPr>
          <w:rFonts w:ascii="Times New Roman" w:hAnsi="Times New Roman"/>
          <w:lang w:val="en-US"/>
        </w:rPr>
        <w:t>Viscosity measurements for MnO-SiO</w:t>
      </w:r>
      <w:r w:rsidRPr="00275A60">
        <w:rPr>
          <w:rFonts w:ascii="Times New Roman" w:hAnsi="Times New Roman"/>
          <w:vertAlign w:val="subscript"/>
          <w:lang w:val="en-US"/>
        </w:rPr>
        <w:t>2</w:t>
      </w:r>
      <w:r w:rsidRPr="00275A60">
        <w:rPr>
          <w:rFonts w:ascii="Times New Roman" w:hAnsi="Times New Roman"/>
          <w:lang w:val="en-US"/>
        </w:rPr>
        <w:t xml:space="preserve">-CaO have been performed for a wide variety of compositions. </w:t>
      </w:r>
      <w:r>
        <w:rPr>
          <w:rFonts w:ascii="Times New Roman" w:hAnsi="Times New Roman"/>
          <w:lang w:val="en-US"/>
        </w:rPr>
        <w:t>In Segers et al. (1979) study</w:t>
      </w:r>
      <w:r>
        <w:rPr>
          <w:rFonts w:ascii="Times New Roman" w:hAnsi="Times New Roman"/>
          <w:lang w:val="en-US"/>
        </w:rPr>
        <w:fldChar w:fldCharType="begin"/>
      </w:r>
      <w:r w:rsidR="00C45550">
        <w:rPr>
          <w:rFonts w:ascii="Times New Roman" w:hAnsi="Times New Roman"/>
          <w:lang w:val="en-US"/>
        </w:rPr>
        <w:instrText xml:space="preserve"> ADDIN ZOTERO_ITEM CSL_CITATION {"citationID":"0uYK6145","properties":{"formattedCitation":"\\super [72]\\nosupersub{}","plainCitation":"[72]","noteIndex":0},"citationItems":[{"id":"7OVWmPdL/Mj0mpMWg","uris":["http://zotero.org/users/local/i55Eh2lP/items/AK2BMKCI"],"uri":["http://zotero.org/users/local/i55Eh2lP/items/AK2BMKCI"],"itemData":{"id":759,"type":"article-journal","container-title":"Electrochimica Acta","DOI":"10.1016/0013-4686(79)80027-4","ISSN":"00134686","issue":"2","journalAbbreviation":"Electrochimica Acta","language":"fr","page":"213-218","source":"DOI.org (Crossref)","title":"Viscosite de melanges de silicates fondus du systeme CaO-SiO2-MnO","URL":"https://linkinghub.elsevier.com/retrieve/pii/0013468679800274","volume":"24","author":[{"family":"Segers","given":"L."},{"family":"Fontana","given":"A."},{"family":"Winand","given":"R."}],"accessed":{"date-parts":[["2021",1,20]]},"issued":{"date-parts":[["1979",2]]}}}],"schema":"https://github.com/citation-style-language/schema/raw/master/csl-citation.json"} </w:instrText>
      </w:r>
      <w:r>
        <w:rPr>
          <w:rFonts w:ascii="Times New Roman" w:hAnsi="Times New Roman"/>
          <w:lang w:val="en-US"/>
        </w:rPr>
        <w:fldChar w:fldCharType="separate"/>
      </w:r>
      <w:r w:rsidR="00C45550" w:rsidRPr="00C45550">
        <w:rPr>
          <w:rFonts w:ascii="Times New Roman" w:hAnsi="Times New Roman"/>
          <w:vertAlign w:val="superscript"/>
        </w:rPr>
        <w:t>[72]</w:t>
      </w:r>
      <w:r>
        <w:rPr>
          <w:rFonts w:ascii="Times New Roman" w:hAnsi="Times New Roman"/>
          <w:lang w:val="en-US"/>
        </w:rPr>
        <w:fldChar w:fldCharType="end"/>
      </w:r>
      <w:r w:rsidRPr="00275A60">
        <w:rPr>
          <w:rFonts w:ascii="Times New Roman" w:hAnsi="Times New Roman"/>
          <w:lang w:val="en-US"/>
        </w:rPr>
        <w:t>, the SiO</w:t>
      </w:r>
      <w:r w:rsidRPr="00275A60">
        <w:rPr>
          <w:rFonts w:ascii="Times New Roman" w:hAnsi="Times New Roman"/>
          <w:vertAlign w:val="subscript"/>
          <w:lang w:val="en-US"/>
        </w:rPr>
        <w:t>2</w:t>
      </w:r>
      <w:r w:rsidRPr="00275A60">
        <w:rPr>
          <w:rFonts w:ascii="Times New Roman" w:hAnsi="Times New Roman"/>
          <w:lang w:val="en-US"/>
        </w:rPr>
        <w:t xml:space="preserve"> content was given as 3</w:t>
      </w:r>
      <w:r>
        <w:rPr>
          <w:rFonts w:ascii="Times New Roman" w:hAnsi="Times New Roman"/>
          <w:lang w:val="en-US"/>
        </w:rPr>
        <w:t>2</w:t>
      </w:r>
      <w:r w:rsidRPr="00275A60">
        <w:rPr>
          <w:rFonts w:ascii="Times New Roman" w:hAnsi="Times New Roman"/>
          <w:lang w:val="en-US"/>
        </w:rPr>
        <w:t xml:space="preserve"> to 50 </w:t>
      </w:r>
      <w:r>
        <w:rPr>
          <w:rFonts w:ascii="Times New Roman" w:hAnsi="Times New Roman"/>
          <w:lang w:val="en-US"/>
        </w:rPr>
        <w:t>wt.</w:t>
      </w:r>
      <w:r w:rsidRPr="00275A60">
        <w:rPr>
          <w:rFonts w:ascii="Times New Roman" w:hAnsi="Times New Roman"/>
          <w:lang w:val="en-US"/>
        </w:rPr>
        <w:t xml:space="preserve">% while the contents of MnO and CaO were varied from </w:t>
      </w:r>
      <w:r>
        <w:rPr>
          <w:rFonts w:ascii="Times New Roman" w:hAnsi="Times New Roman"/>
          <w:lang w:val="en-US"/>
        </w:rPr>
        <w:t>10</w:t>
      </w:r>
      <w:r w:rsidRPr="00275A60">
        <w:rPr>
          <w:rFonts w:ascii="Times New Roman" w:hAnsi="Times New Roman"/>
          <w:lang w:val="en-US"/>
        </w:rPr>
        <w:t xml:space="preserve"> to 6</w:t>
      </w:r>
      <w:r>
        <w:rPr>
          <w:rFonts w:ascii="Times New Roman" w:hAnsi="Times New Roman"/>
          <w:lang w:val="en-US"/>
        </w:rPr>
        <w:t>4</w:t>
      </w:r>
      <w:r w:rsidRPr="00275A60">
        <w:rPr>
          <w:rFonts w:ascii="Times New Roman" w:hAnsi="Times New Roman"/>
          <w:lang w:val="en-US"/>
        </w:rPr>
        <w:t xml:space="preserve"> </w:t>
      </w:r>
      <w:r>
        <w:rPr>
          <w:rFonts w:ascii="Times New Roman" w:hAnsi="Times New Roman"/>
          <w:lang w:val="en-US"/>
        </w:rPr>
        <w:t>wt.</w:t>
      </w:r>
      <w:r w:rsidRPr="00275A60">
        <w:rPr>
          <w:rFonts w:ascii="Times New Roman" w:hAnsi="Times New Roman"/>
          <w:lang w:val="en-US"/>
        </w:rPr>
        <w:t>% and 0 to 4</w:t>
      </w:r>
      <w:r>
        <w:rPr>
          <w:rFonts w:ascii="Times New Roman" w:hAnsi="Times New Roman"/>
          <w:lang w:val="en-US"/>
        </w:rPr>
        <w:t>5</w:t>
      </w:r>
      <w:r w:rsidRPr="00275A60">
        <w:rPr>
          <w:rFonts w:ascii="Times New Roman" w:hAnsi="Times New Roman"/>
          <w:lang w:val="en-US"/>
        </w:rPr>
        <w:t xml:space="preserve"> </w:t>
      </w:r>
      <w:r>
        <w:rPr>
          <w:rFonts w:ascii="Times New Roman" w:hAnsi="Times New Roman"/>
          <w:lang w:val="en-US"/>
        </w:rPr>
        <w:t>wt.</w:t>
      </w:r>
      <w:r w:rsidRPr="00275A60">
        <w:rPr>
          <w:rFonts w:ascii="Times New Roman" w:hAnsi="Times New Roman"/>
          <w:lang w:val="en-US"/>
        </w:rPr>
        <w:t>%, respectively. The measurements</w:t>
      </w:r>
      <w:r w:rsidR="00175618">
        <w:rPr>
          <w:rFonts w:ascii="Times New Roman" w:hAnsi="Times New Roman"/>
          <w:lang w:val="en-US"/>
        </w:rPr>
        <w:t xml:space="preserve"> were</w:t>
      </w:r>
      <w:r w:rsidRPr="00275A60">
        <w:rPr>
          <w:rFonts w:ascii="Times New Roman" w:hAnsi="Times New Roman"/>
          <w:lang w:val="en-US"/>
        </w:rPr>
        <w:t xml:space="preserve"> carried </w:t>
      </w:r>
      <w:r w:rsidRPr="00275A60">
        <w:rPr>
          <w:rFonts w:ascii="Times New Roman" w:hAnsi="Times New Roman"/>
          <w:lang w:val="en-US"/>
        </w:rPr>
        <w:lastRenderedPageBreak/>
        <w:t xml:space="preserve">out at 1500 ℃ and </w:t>
      </w:r>
      <w:r>
        <w:rPr>
          <w:rFonts w:ascii="Times New Roman" w:hAnsi="Times New Roman"/>
          <w:lang w:val="en-US"/>
        </w:rPr>
        <w:t>illustrated</w:t>
      </w:r>
      <w:r w:rsidRPr="00275A60">
        <w:rPr>
          <w:rFonts w:ascii="Times New Roman" w:hAnsi="Times New Roman"/>
          <w:lang w:val="en-US"/>
        </w:rPr>
        <w:t xml:space="preserve"> the effect of SiO</w:t>
      </w:r>
      <w:r w:rsidRPr="00275A60">
        <w:rPr>
          <w:rFonts w:ascii="Times New Roman" w:hAnsi="Times New Roman"/>
          <w:vertAlign w:val="subscript"/>
          <w:lang w:val="en-US"/>
        </w:rPr>
        <w:t>2</w:t>
      </w:r>
      <w:r w:rsidRPr="00275A60">
        <w:rPr>
          <w:rFonts w:ascii="Times New Roman" w:hAnsi="Times New Roman"/>
          <w:lang w:val="en-US"/>
        </w:rPr>
        <w:t xml:space="preserve"> and the substitution of CaO by MnO.  In </w:t>
      </w:r>
      <w:r>
        <w:rPr>
          <w:rFonts w:ascii="Times New Roman" w:hAnsi="Times New Roman"/>
          <w:lang w:val="en-US"/>
        </w:rPr>
        <w:t>Ji</w:t>
      </w:r>
      <w:r w:rsidR="004B3BB5">
        <w:rPr>
          <w:rFonts w:ascii="Times New Roman" w:hAnsi="Times New Roman"/>
          <w:lang w:val="en-US"/>
        </w:rPr>
        <w:t>’s</w:t>
      </w:r>
      <w:r>
        <w:rPr>
          <w:rFonts w:ascii="Times New Roman" w:hAnsi="Times New Roman"/>
          <w:lang w:val="en-US"/>
        </w:rPr>
        <w:t xml:space="preserve"> (2001) work</w:t>
      </w:r>
      <w:r>
        <w:rPr>
          <w:rFonts w:ascii="Times New Roman" w:hAnsi="Times New Roman"/>
          <w:lang w:val="en-US"/>
        </w:rPr>
        <w:fldChar w:fldCharType="begin"/>
      </w:r>
      <w:r w:rsidR="00C45550">
        <w:rPr>
          <w:rFonts w:ascii="Times New Roman" w:hAnsi="Times New Roman"/>
          <w:lang w:val="en-US"/>
        </w:rPr>
        <w:instrText xml:space="preserve"> ADDIN ZOTERO_ITEM CSL_CITATION {"citationID":"ejhJO8tt","properties":{"formattedCitation":"\\super [75]\\nosupersub{}","plainCitation":"[75]","noteIndex":0},"citationItems":[{"id":"7OVWmPdL/NEZwub5i","uris":["http://zotero.org/users/local/i55Eh2lP/items/4XZQMDMQ"],"uri":["http://zotero.org/users/local/i55Eh2lP/items/4XZQMDMQ"],"itemData":{"id":777,"type":"article-journal","container-title":"Metallurgical and Materials Transactions B","DOI":"10.1007/s11663-001-0020-z","ISSN":"1543-1916","issue":"1","journalAbbreviation":"Metallurgical and Materials Transactions B","page":"181-186","title":"Experimental studies of the viscosities in CaO-MnO-SiO2 and CaO-FenO-MnO-SiO2 slags","URL":"https://doi.org/10.1007/s11663-001-0020-z","volume":"32","author":[{"family":"Ji","given":"F. -Z."}],"issued":{"date-parts":[["2001",2,1]]}}}],"schema":"https://github.com/citation-style-language/schema/raw/master/csl-citation.json"} </w:instrText>
      </w:r>
      <w:r>
        <w:rPr>
          <w:rFonts w:ascii="Times New Roman" w:hAnsi="Times New Roman"/>
          <w:lang w:val="en-US"/>
        </w:rPr>
        <w:fldChar w:fldCharType="separate"/>
      </w:r>
      <w:r w:rsidR="00C45550" w:rsidRPr="00C45550">
        <w:rPr>
          <w:rFonts w:ascii="Times New Roman" w:hAnsi="Times New Roman"/>
          <w:vertAlign w:val="superscript"/>
        </w:rPr>
        <w:t>[75]</w:t>
      </w:r>
      <w:r>
        <w:rPr>
          <w:rFonts w:ascii="Times New Roman" w:hAnsi="Times New Roman"/>
          <w:lang w:val="en-US"/>
        </w:rPr>
        <w:fldChar w:fldCharType="end"/>
      </w:r>
      <w:r w:rsidRPr="00275A60">
        <w:rPr>
          <w:rFonts w:ascii="Times New Roman" w:hAnsi="Times New Roman"/>
          <w:lang w:val="en-US"/>
        </w:rPr>
        <w:t>, SiO</w:t>
      </w:r>
      <w:r w:rsidRPr="00275A60">
        <w:rPr>
          <w:rFonts w:ascii="Times New Roman" w:hAnsi="Times New Roman"/>
          <w:vertAlign w:val="subscript"/>
          <w:lang w:val="en-US"/>
        </w:rPr>
        <w:t>2</w:t>
      </w:r>
      <w:r w:rsidRPr="00275A60">
        <w:rPr>
          <w:rFonts w:ascii="Times New Roman" w:hAnsi="Times New Roman"/>
          <w:lang w:val="en-US"/>
        </w:rPr>
        <w:t>, MnO, and CaO were changed from 33 to 50 wt.%, 15 to 56 wt.%, and 8 to 45 wt.%. The viscosity</w:t>
      </w:r>
      <w:r>
        <w:rPr>
          <w:rFonts w:ascii="Times New Roman" w:hAnsi="Times New Roman"/>
          <w:lang w:val="en-US"/>
        </w:rPr>
        <w:t xml:space="preserve"> </w:t>
      </w:r>
      <w:r w:rsidRPr="00275A60">
        <w:rPr>
          <w:rFonts w:ascii="Times New Roman" w:hAnsi="Times New Roman"/>
          <w:lang w:val="en-US"/>
        </w:rPr>
        <w:t xml:space="preserve">measurements were </w:t>
      </w:r>
      <w:r>
        <w:rPr>
          <w:rFonts w:ascii="Times New Roman" w:hAnsi="Times New Roman"/>
          <w:lang w:val="en-US"/>
        </w:rPr>
        <w:t>reported</w:t>
      </w:r>
      <w:r w:rsidRPr="00275A60">
        <w:rPr>
          <w:rFonts w:ascii="Times New Roman" w:hAnsi="Times New Roman"/>
          <w:lang w:val="en-US"/>
        </w:rPr>
        <w:t xml:space="preserve"> </w:t>
      </w:r>
      <w:r>
        <w:rPr>
          <w:rFonts w:ascii="Times New Roman" w:hAnsi="Times New Roman"/>
          <w:lang w:val="en-US"/>
        </w:rPr>
        <w:t>for</w:t>
      </w:r>
      <w:r w:rsidRPr="00275A60">
        <w:rPr>
          <w:rFonts w:ascii="Times New Roman" w:hAnsi="Times New Roman"/>
          <w:lang w:val="en-US"/>
        </w:rPr>
        <w:t xml:space="preserve"> the temperature range from 1300 to 1480 ℃.</w:t>
      </w:r>
      <w:r>
        <w:rPr>
          <w:rFonts w:ascii="Times New Roman" w:hAnsi="Times New Roman"/>
          <w:lang w:val="en-US"/>
        </w:rPr>
        <w:t xml:space="preserve"> </w:t>
      </w:r>
      <w:r w:rsidRPr="0003128A">
        <w:rPr>
          <w:rFonts w:ascii="Times New Roman" w:hAnsi="Times New Roman"/>
          <w:szCs w:val="22"/>
          <w:lang w:val="en-US"/>
        </w:rPr>
        <w:t xml:space="preserve">In </w:t>
      </w:r>
      <w:r w:rsidR="005E05A1" w:rsidRPr="0003128A">
        <w:rPr>
          <w:rFonts w:ascii="Times New Roman" w:hAnsi="Times New Roman"/>
          <w:szCs w:val="22"/>
          <w:lang w:val="en-US"/>
        </w:rPr>
        <w:fldChar w:fldCharType="begin"/>
      </w:r>
      <w:r w:rsidR="005E05A1" w:rsidRPr="0003128A">
        <w:rPr>
          <w:rFonts w:ascii="Times New Roman" w:hAnsi="Times New Roman"/>
          <w:szCs w:val="22"/>
          <w:lang w:val="en-US"/>
        </w:rPr>
        <w:instrText xml:space="preserve"> REF _Ref66266995 \h </w:instrText>
      </w:r>
      <w:r w:rsidR="0003128A">
        <w:rPr>
          <w:rFonts w:ascii="Times New Roman" w:hAnsi="Times New Roman"/>
          <w:szCs w:val="22"/>
          <w:lang w:val="en-US"/>
        </w:rPr>
        <w:instrText xml:space="preserve"> \* MERGEFORMAT </w:instrText>
      </w:r>
      <w:r w:rsidR="005E05A1" w:rsidRPr="0003128A">
        <w:rPr>
          <w:rFonts w:ascii="Times New Roman" w:hAnsi="Times New Roman"/>
          <w:szCs w:val="22"/>
          <w:lang w:val="en-US"/>
        </w:rPr>
      </w:r>
      <w:r w:rsidR="005E05A1" w:rsidRPr="0003128A">
        <w:rPr>
          <w:rFonts w:ascii="Times New Roman" w:hAnsi="Times New Roman"/>
          <w:szCs w:val="22"/>
          <w:lang w:val="en-US"/>
        </w:rPr>
        <w:fldChar w:fldCharType="separate"/>
      </w:r>
      <w:r w:rsidR="00447A94" w:rsidRPr="00447A94">
        <w:rPr>
          <w:szCs w:val="22"/>
        </w:rPr>
        <w:t xml:space="preserve">Figure </w:t>
      </w:r>
      <w:r w:rsidR="00447A94" w:rsidRPr="00447A94">
        <w:rPr>
          <w:noProof/>
          <w:szCs w:val="22"/>
        </w:rPr>
        <w:t>19</w:t>
      </w:r>
      <w:r w:rsidR="005E05A1" w:rsidRPr="0003128A">
        <w:rPr>
          <w:rFonts w:ascii="Times New Roman" w:hAnsi="Times New Roman"/>
          <w:szCs w:val="22"/>
          <w:lang w:val="en-US"/>
        </w:rPr>
        <w:fldChar w:fldCharType="end"/>
      </w:r>
      <w:r>
        <w:rPr>
          <w:rFonts w:ascii="Times New Roman" w:hAnsi="Times New Roman"/>
          <w:lang w:val="en-US"/>
        </w:rPr>
        <w:t>, the viscosity (dPa.s) is plotted as a function of the slag basicity (wt.%) introduced as (MnO+CaO)/SiO</w:t>
      </w:r>
      <w:r w:rsidRPr="0060376E">
        <w:rPr>
          <w:rFonts w:ascii="Times New Roman" w:hAnsi="Times New Roman"/>
          <w:vertAlign w:val="subscript"/>
          <w:lang w:val="en-US"/>
        </w:rPr>
        <w:t>2</w:t>
      </w:r>
      <w:r>
        <w:rPr>
          <w:rFonts w:ascii="Times New Roman" w:hAnsi="Times New Roman"/>
          <w:lang w:val="en-US"/>
        </w:rPr>
        <w:t xml:space="preserve"> for the </w:t>
      </w:r>
      <w:r w:rsidRPr="00275A60">
        <w:rPr>
          <w:rFonts w:ascii="Times New Roman" w:hAnsi="Times New Roman"/>
          <w:lang w:val="en-US"/>
        </w:rPr>
        <w:t>MnO-SiO</w:t>
      </w:r>
      <w:r w:rsidRPr="00275A60">
        <w:rPr>
          <w:rFonts w:ascii="Times New Roman" w:hAnsi="Times New Roman"/>
          <w:vertAlign w:val="subscript"/>
          <w:lang w:val="en-US"/>
        </w:rPr>
        <w:t>2</w:t>
      </w:r>
      <w:r w:rsidRPr="00275A60">
        <w:rPr>
          <w:rFonts w:ascii="Times New Roman" w:hAnsi="Times New Roman"/>
          <w:lang w:val="en-US"/>
        </w:rPr>
        <w:t>-CaO</w:t>
      </w:r>
      <w:r>
        <w:rPr>
          <w:rFonts w:ascii="Times New Roman" w:hAnsi="Times New Roman"/>
          <w:lang w:val="en-US"/>
        </w:rPr>
        <w:t xml:space="preserve"> system to compare the results found by Segers et al. (1979)</w:t>
      </w:r>
      <w:r>
        <w:rPr>
          <w:rFonts w:ascii="Times New Roman" w:hAnsi="Times New Roman"/>
          <w:lang w:val="en-US"/>
        </w:rPr>
        <w:fldChar w:fldCharType="begin"/>
      </w:r>
      <w:r w:rsidR="00C45550">
        <w:rPr>
          <w:rFonts w:ascii="Times New Roman" w:hAnsi="Times New Roman"/>
          <w:lang w:val="en-US"/>
        </w:rPr>
        <w:instrText xml:space="preserve"> ADDIN ZOTERO_ITEM CSL_CITATION {"citationID":"7Kp4bmds","properties":{"formattedCitation":"\\super [72]\\nosupersub{}","plainCitation":"[72]","noteIndex":0},"citationItems":[{"id":"7OVWmPdL/Mj0mpMWg","uris":["http://zotero.org/users/local/i55Eh2lP/items/AK2BMKCI"],"uri":["http://zotero.org/users/local/i55Eh2lP/items/AK2BMKCI"],"itemData":{"id":759,"type":"article-journal","container-title":"Electrochimica Acta","DOI":"10.1016/0013-4686(79)80027-4","ISSN":"00134686","issue":"2","journalAbbreviation":"Electrochimica Acta","language":"fr","page":"213-218","source":"DOI.org (Crossref)","title":"Viscosite de melanges de silicates fondus du systeme CaO-SiO2-MnO","URL":"https://linkinghub.elsevier.com/retrieve/pii/0013468679800274","volume":"24","author":[{"family":"Segers","given":"L."},{"family":"Fontana","given":"A."},{"family":"Winand","given":"R."}],"accessed":{"date-parts":[["2021",1,20]]},"issued":{"date-parts":[["1979",2]]}}}],"schema":"https://github.com/citation-style-language/schema/raw/master/csl-citation.json"} </w:instrText>
      </w:r>
      <w:r>
        <w:rPr>
          <w:rFonts w:ascii="Times New Roman" w:hAnsi="Times New Roman"/>
          <w:lang w:val="en-US"/>
        </w:rPr>
        <w:fldChar w:fldCharType="separate"/>
      </w:r>
      <w:r w:rsidR="00C45550" w:rsidRPr="00C45550">
        <w:rPr>
          <w:rFonts w:ascii="Times New Roman" w:hAnsi="Times New Roman"/>
          <w:vertAlign w:val="superscript"/>
        </w:rPr>
        <w:t>[72]</w:t>
      </w:r>
      <w:r>
        <w:rPr>
          <w:rFonts w:ascii="Times New Roman" w:hAnsi="Times New Roman"/>
          <w:lang w:val="en-US"/>
        </w:rPr>
        <w:fldChar w:fldCharType="end"/>
      </w:r>
      <w:r>
        <w:rPr>
          <w:rFonts w:ascii="Times New Roman" w:hAnsi="Times New Roman"/>
          <w:lang w:val="en-US"/>
        </w:rPr>
        <w:t xml:space="preserve"> at 1500 </w:t>
      </w:r>
      <w:r w:rsidRPr="0025077B">
        <w:rPr>
          <w:rFonts w:ascii="Times New Roman" w:hAnsi="Times New Roman"/>
          <w:lang w:val="en-US"/>
        </w:rPr>
        <w:t>℃</w:t>
      </w:r>
      <w:r>
        <w:rPr>
          <w:rFonts w:ascii="Times New Roman" w:hAnsi="Times New Roman"/>
          <w:lang w:val="en-US"/>
        </w:rPr>
        <w:t xml:space="preserve"> and Ji (2001)</w:t>
      </w:r>
      <w:r>
        <w:rPr>
          <w:rFonts w:ascii="Times New Roman" w:hAnsi="Times New Roman"/>
          <w:lang w:val="en-US"/>
        </w:rPr>
        <w:fldChar w:fldCharType="begin"/>
      </w:r>
      <w:r w:rsidR="00C45550">
        <w:rPr>
          <w:rFonts w:ascii="Times New Roman" w:hAnsi="Times New Roman"/>
          <w:lang w:val="en-US"/>
        </w:rPr>
        <w:instrText xml:space="preserve"> ADDIN ZOTERO_ITEM CSL_CITATION {"citationID":"Rlb1lPD1","properties":{"formattedCitation":"\\super [75]\\nosupersub{}","plainCitation":"[75]","noteIndex":0},"citationItems":[{"id":"7OVWmPdL/NEZwub5i","uris":["http://zotero.org/users/local/i55Eh2lP/items/4XZQMDMQ"],"uri":["http://zotero.org/users/local/i55Eh2lP/items/4XZQMDMQ"],"itemData":{"id":777,"type":"article-journal","container-title":"Metallurgical and Materials Transactions B","DOI":"10.1007/s11663-001-0020-z","ISSN":"1543-1916","issue":"1","journalAbbreviation":"Metallurgical and Materials Transactions B","page":"181-186","title":"Experimental studies of the viscosities in CaO-MnO-SiO2 and CaO-FenO-MnO-SiO2 slags","URL":"https://doi.org/10.1007/s11663-001-0020-z","volume":"32","author":[{"family":"Ji","given":"F. -Z."}],"issued":{"date-parts":[["2001",2,1]]}}}],"schema":"https://github.com/citation-style-language/schema/raw/master/csl-citation.json"} </w:instrText>
      </w:r>
      <w:r>
        <w:rPr>
          <w:rFonts w:ascii="Times New Roman" w:hAnsi="Times New Roman"/>
          <w:lang w:val="en-US"/>
        </w:rPr>
        <w:fldChar w:fldCharType="separate"/>
      </w:r>
      <w:r w:rsidR="00C45550" w:rsidRPr="00C45550">
        <w:rPr>
          <w:rFonts w:ascii="Times New Roman" w:hAnsi="Times New Roman"/>
          <w:vertAlign w:val="superscript"/>
        </w:rPr>
        <w:t>[75]</w:t>
      </w:r>
      <w:r>
        <w:rPr>
          <w:rFonts w:ascii="Times New Roman" w:hAnsi="Times New Roman"/>
          <w:lang w:val="en-US"/>
        </w:rPr>
        <w:fldChar w:fldCharType="end"/>
      </w:r>
      <w:r>
        <w:rPr>
          <w:rFonts w:ascii="Times New Roman" w:hAnsi="Times New Roman"/>
          <w:lang w:val="en-US"/>
        </w:rPr>
        <w:t xml:space="preserve"> at 1480 </w:t>
      </w:r>
      <w:r w:rsidRPr="0025077B">
        <w:rPr>
          <w:rFonts w:ascii="Times New Roman" w:hAnsi="Times New Roman"/>
          <w:lang w:val="en-US"/>
        </w:rPr>
        <w:t>℃</w:t>
      </w:r>
      <w:r>
        <w:rPr>
          <w:rFonts w:ascii="Times New Roman" w:hAnsi="Times New Roman"/>
          <w:lang w:val="en-US"/>
        </w:rPr>
        <w:t>. As seen, th</w:t>
      </w:r>
      <w:r w:rsidRPr="00275A60">
        <w:rPr>
          <w:rFonts w:ascii="Times New Roman" w:hAnsi="Times New Roman"/>
          <w:lang w:val="en-US"/>
        </w:rPr>
        <w:t xml:space="preserve">e </w:t>
      </w:r>
      <w:r>
        <w:rPr>
          <w:rFonts w:ascii="Times New Roman" w:hAnsi="Times New Roman"/>
          <w:lang w:val="en-US"/>
        </w:rPr>
        <w:t xml:space="preserve">viscosity results </w:t>
      </w:r>
      <w:r w:rsidRPr="00275A60">
        <w:rPr>
          <w:rFonts w:ascii="Times New Roman" w:hAnsi="Times New Roman"/>
          <w:lang w:val="en-US"/>
        </w:rPr>
        <w:t xml:space="preserve">of these two studies </w:t>
      </w:r>
      <w:r>
        <w:rPr>
          <w:rFonts w:ascii="Times New Roman" w:hAnsi="Times New Roman"/>
          <w:lang w:val="en-US"/>
        </w:rPr>
        <w:t>display</w:t>
      </w:r>
      <w:r w:rsidRPr="00275A60">
        <w:rPr>
          <w:rFonts w:ascii="Times New Roman" w:hAnsi="Times New Roman"/>
          <w:lang w:val="en-US"/>
        </w:rPr>
        <w:t xml:space="preserve"> </w:t>
      </w:r>
      <w:r>
        <w:rPr>
          <w:rFonts w:ascii="Times New Roman" w:hAnsi="Times New Roman"/>
          <w:lang w:val="en-US"/>
        </w:rPr>
        <w:t xml:space="preserve">the same trend, </w:t>
      </w:r>
      <w:r w:rsidRPr="00275A60">
        <w:rPr>
          <w:rFonts w:ascii="Times New Roman" w:hAnsi="Times New Roman"/>
          <w:lang w:val="en-US"/>
        </w:rPr>
        <w:t>revealing that the viscosity</w:t>
      </w:r>
      <w:r>
        <w:rPr>
          <w:rFonts w:ascii="Times New Roman" w:hAnsi="Times New Roman"/>
          <w:lang w:val="en-US"/>
        </w:rPr>
        <w:t xml:space="preserve"> reduces with increasing the basicity through </w:t>
      </w:r>
      <w:r w:rsidRPr="00275A60">
        <w:rPr>
          <w:rFonts w:ascii="Times New Roman" w:hAnsi="Times New Roman"/>
          <w:lang w:val="en-US"/>
        </w:rPr>
        <w:t>increasing the</w:t>
      </w:r>
      <w:r>
        <w:rPr>
          <w:rFonts w:ascii="Times New Roman" w:hAnsi="Times New Roman"/>
          <w:lang w:val="en-US"/>
        </w:rPr>
        <w:t xml:space="preserve"> basic oxides, namely</w:t>
      </w:r>
      <w:r w:rsidRPr="00275A60">
        <w:rPr>
          <w:rFonts w:ascii="Times New Roman" w:hAnsi="Times New Roman"/>
          <w:lang w:val="en-US"/>
        </w:rPr>
        <w:t xml:space="preserve"> MnO </w:t>
      </w:r>
      <w:r>
        <w:rPr>
          <w:rFonts w:ascii="Times New Roman" w:hAnsi="Times New Roman"/>
          <w:lang w:val="en-US"/>
        </w:rPr>
        <w:t xml:space="preserve">and CaO. </w:t>
      </w:r>
    </w:p>
    <w:p w14:paraId="20E2F86D" w14:textId="77777777" w:rsidR="00663CB3" w:rsidRDefault="00663CB3" w:rsidP="008A3E8A">
      <w:pPr>
        <w:jc w:val="both"/>
        <w:rPr>
          <w:rFonts w:ascii="Times New Roman" w:hAnsi="Times New Roman"/>
          <w:lang w:val="en-US"/>
        </w:rPr>
      </w:pPr>
    </w:p>
    <w:p w14:paraId="310D72C1" w14:textId="7B699322" w:rsidR="00663CB3" w:rsidRDefault="008A3E8A" w:rsidP="008A3E8A">
      <w:pPr>
        <w:jc w:val="both"/>
        <w:rPr>
          <w:rFonts w:ascii="Times New Roman" w:hAnsi="Times New Roman"/>
          <w:lang w:val="en-US"/>
        </w:rPr>
      </w:pPr>
      <w:r>
        <w:rPr>
          <w:rFonts w:ascii="Times New Roman" w:hAnsi="Times New Roman"/>
          <w:lang w:val="en-US"/>
        </w:rPr>
        <w:t>Woollacott et al (1974)</w:t>
      </w:r>
      <w:r w:rsidRPr="0025077B">
        <w:rPr>
          <w:rFonts w:ascii="Times New Roman" w:hAnsi="Times New Roman"/>
          <w:lang w:val="en-US"/>
        </w:rPr>
        <w:fldChar w:fldCharType="begin"/>
      </w:r>
      <w:r w:rsidR="00C45550">
        <w:rPr>
          <w:rFonts w:ascii="Times New Roman" w:hAnsi="Times New Roman"/>
          <w:lang w:val="en-US"/>
        </w:rPr>
        <w:instrText xml:space="preserve"> ADDIN ZOTERO_ITEM CSL_CITATION {"citationID":"L3khhJQe","properties":{"formattedCitation":"\\super [69]\\nosupersub{}","plainCitation":"[69]","noteIndex":0},"citationItems":[{"id":4282,"uris":["http://zotero.org/users/7836746/items/ARLVQDSU"],"uri":["http://zotero.org/users/7836746/items/ARLVQDSU"],"itemData":{"id":4282,"type":"paper-conference","event":"INFACON I","event-place":"Johannesburg, South Africa","language":"eng","page":"227-232","publisher":"South African Institute of Mining and Metallurgy","publisher-place":"Johannesburg, South Africa","title":"The Viscosities and Electrical Conductivities of Slags Associated with the Production of High-carbon Ferromanganese Alloys","author":[{"family":"Woolacott","given":"L. C."},{"family":"Howat","given":"D. D."},{"family":"Jochens","given":"P. R."}],"issued":{"date-parts":[["1974",4,22]]}}}],"schema":"https://github.com/citation-style-language/schema/raw/master/csl-citation.json"} </w:instrText>
      </w:r>
      <w:r w:rsidRPr="0025077B">
        <w:rPr>
          <w:rFonts w:ascii="Times New Roman" w:hAnsi="Times New Roman"/>
          <w:lang w:val="en-US"/>
        </w:rPr>
        <w:fldChar w:fldCharType="separate"/>
      </w:r>
      <w:r w:rsidR="00C45550" w:rsidRPr="00C45550">
        <w:rPr>
          <w:rFonts w:ascii="Times New Roman" w:hAnsi="Times New Roman"/>
          <w:vertAlign w:val="superscript"/>
        </w:rPr>
        <w:t>[69]</w:t>
      </w:r>
      <w:r w:rsidRPr="0025077B">
        <w:rPr>
          <w:rFonts w:ascii="Times New Roman" w:hAnsi="Times New Roman"/>
          <w:lang w:val="en-US"/>
        </w:rPr>
        <w:fldChar w:fldCharType="end"/>
      </w:r>
      <w:r>
        <w:rPr>
          <w:rFonts w:ascii="Times New Roman" w:hAnsi="Times New Roman"/>
          <w:lang w:val="en-US"/>
        </w:rPr>
        <w:t xml:space="preserve"> </w:t>
      </w:r>
      <w:r w:rsidRPr="0025077B">
        <w:rPr>
          <w:rFonts w:ascii="Times New Roman" w:hAnsi="Times New Roman"/>
          <w:lang w:val="en-US"/>
        </w:rPr>
        <w:t>reported the experimental viscosities at 1500 ℃ for a group of MnO-SiO</w:t>
      </w:r>
      <w:r w:rsidRPr="0025077B">
        <w:rPr>
          <w:rFonts w:ascii="Times New Roman" w:hAnsi="Times New Roman"/>
          <w:vertAlign w:val="subscript"/>
          <w:lang w:val="en-US"/>
        </w:rPr>
        <w:t>2</w:t>
      </w:r>
      <w:r w:rsidRPr="0025077B">
        <w:rPr>
          <w:rFonts w:ascii="Times New Roman" w:hAnsi="Times New Roman"/>
          <w:lang w:val="en-US"/>
        </w:rPr>
        <w:t>-CaO-MgO-Al</w:t>
      </w:r>
      <w:r w:rsidRPr="0025077B">
        <w:rPr>
          <w:rFonts w:ascii="Times New Roman" w:hAnsi="Times New Roman"/>
          <w:vertAlign w:val="subscript"/>
          <w:lang w:val="en-US"/>
        </w:rPr>
        <w:t>2</w:t>
      </w:r>
      <w:r w:rsidRPr="0025077B">
        <w:rPr>
          <w:rFonts w:ascii="Times New Roman" w:hAnsi="Times New Roman"/>
          <w:lang w:val="en-US"/>
        </w:rPr>
        <w:t>O</w:t>
      </w:r>
      <w:r w:rsidRPr="0025077B">
        <w:rPr>
          <w:rFonts w:ascii="Times New Roman" w:hAnsi="Times New Roman"/>
          <w:vertAlign w:val="subscript"/>
          <w:lang w:val="en-US"/>
        </w:rPr>
        <w:t>3</w:t>
      </w:r>
      <w:r w:rsidRPr="0025077B">
        <w:rPr>
          <w:rFonts w:ascii="Times New Roman" w:hAnsi="Times New Roman"/>
          <w:lang w:val="en-US"/>
        </w:rPr>
        <w:t xml:space="preserve"> compositions </w:t>
      </w:r>
      <w:r>
        <w:rPr>
          <w:rFonts w:ascii="Times New Roman" w:hAnsi="Times New Roman"/>
          <w:lang w:val="en-US"/>
        </w:rPr>
        <w:t>related</w:t>
      </w:r>
      <w:r w:rsidRPr="0025077B">
        <w:rPr>
          <w:rFonts w:ascii="Times New Roman" w:hAnsi="Times New Roman"/>
          <w:lang w:val="en-US"/>
        </w:rPr>
        <w:t xml:space="preserve"> to slags in the </w:t>
      </w:r>
      <w:r>
        <w:rPr>
          <w:rFonts w:ascii="Times New Roman" w:hAnsi="Times New Roman"/>
          <w:lang w:val="en-US"/>
        </w:rPr>
        <w:t>production of high-carbon ferromanganese alloys</w:t>
      </w:r>
      <w:r w:rsidRPr="0025077B">
        <w:rPr>
          <w:rFonts w:ascii="Times New Roman" w:hAnsi="Times New Roman"/>
          <w:lang w:val="en-US"/>
        </w:rPr>
        <w:t>. The MnO and SiO</w:t>
      </w:r>
      <w:r w:rsidRPr="0025077B">
        <w:rPr>
          <w:rFonts w:ascii="Times New Roman" w:hAnsi="Times New Roman"/>
          <w:vertAlign w:val="subscript"/>
          <w:lang w:val="en-US"/>
        </w:rPr>
        <w:t>2</w:t>
      </w:r>
      <w:r w:rsidRPr="0025077B">
        <w:rPr>
          <w:rFonts w:ascii="Times New Roman" w:hAnsi="Times New Roman"/>
          <w:lang w:val="en-US"/>
        </w:rPr>
        <w:t xml:space="preserve"> contents were changed from 7 to 35 mol% and 27 to 37 mol%, respectively</w:t>
      </w:r>
      <w:r>
        <w:rPr>
          <w:rFonts w:ascii="Times New Roman" w:hAnsi="Times New Roman"/>
          <w:lang w:val="en-US"/>
        </w:rPr>
        <w:t>.</w:t>
      </w:r>
      <w:r w:rsidRPr="0025077B">
        <w:rPr>
          <w:rFonts w:ascii="Times New Roman" w:hAnsi="Times New Roman"/>
          <w:lang w:val="en-US"/>
        </w:rPr>
        <w:t xml:space="preserve"> Al</w:t>
      </w:r>
      <w:r w:rsidRPr="0025077B">
        <w:rPr>
          <w:rFonts w:ascii="Times New Roman" w:hAnsi="Times New Roman"/>
          <w:vertAlign w:val="subscript"/>
          <w:lang w:val="en-US"/>
        </w:rPr>
        <w:t>2</w:t>
      </w:r>
      <w:r w:rsidRPr="0025077B">
        <w:rPr>
          <w:rFonts w:ascii="Times New Roman" w:hAnsi="Times New Roman"/>
          <w:lang w:val="en-US"/>
        </w:rPr>
        <w:t>O</w:t>
      </w:r>
      <w:r w:rsidRPr="0025077B">
        <w:rPr>
          <w:rFonts w:ascii="Times New Roman" w:hAnsi="Times New Roman"/>
          <w:vertAlign w:val="subscript"/>
          <w:lang w:val="en-US"/>
        </w:rPr>
        <w:t>3</w:t>
      </w:r>
      <w:r w:rsidRPr="0025077B">
        <w:rPr>
          <w:rFonts w:ascii="Times New Roman" w:hAnsi="Times New Roman"/>
          <w:lang w:val="en-US"/>
        </w:rPr>
        <w:t xml:space="preserve"> was fixed at 10 mol%, CaO and MgO were varied from 13 to 45 mol% and 6 to 21 mol%, respectively. It was found that SiO</w:t>
      </w:r>
      <w:r w:rsidRPr="0025077B">
        <w:rPr>
          <w:rFonts w:ascii="Times New Roman" w:hAnsi="Times New Roman"/>
          <w:vertAlign w:val="subscript"/>
          <w:lang w:val="en-US"/>
        </w:rPr>
        <w:t>2</w:t>
      </w:r>
      <w:r w:rsidRPr="0025077B">
        <w:rPr>
          <w:rFonts w:ascii="Times New Roman" w:hAnsi="Times New Roman"/>
          <w:lang w:val="en-US"/>
        </w:rPr>
        <w:t xml:space="preserve"> content induces the major effect on viscosity. While an increase in the SiO</w:t>
      </w:r>
      <w:r w:rsidRPr="0025077B">
        <w:rPr>
          <w:rFonts w:ascii="Times New Roman" w:hAnsi="Times New Roman"/>
          <w:vertAlign w:val="subscript"/>
          <w:lang w:val="en-US"/>
        </w:rPr>
        <w:t>2</w:t>
      </w:r>
      <w:r w:rsidRPr="0025077B">
        <w:rPr>
          <w:rFonts w:ascii="Times New Roman" w:hAnsi="Times New Roman"/>
          <w:lang w:val="en-US"/>
        </w:rPr>
        <w:t xml:space="preserve"> content increased the viscosity, MnO proved the strongest ability for reducing the viscosity among the involved basic oxides in the slag systems. </w:t>
      </w:r>
    </w:p>
    <w:p w14:paraId="1EC2568C" w14:textId="3E612D23" w:rsidR="008A3E8A" w:rsidRPr="0025077B" w:rsidRDefault="008A3E8A" w:rsidP="008A3E8A">
      <w:pPr>
        <w:jc w:val="both"/>
        <w:rPr>
          <w:rFonts w:ascii="Times New Roman" w:hAnsi="Times New Roman"/>
          <w:lang w:val="en-US"/>
        </w:rPr>
      </w:pPr>
      <w:r w:rsidRPr="0025077B">
        <w:rPr>
          <w:rFonts w:ascii="Times New Roman" w:hAnsi="Times New Roman"/>
          <w:lang w:val="en-US"/>
        </w:rPr>
        <w:t xml:space="preserve"> </w:t>
      </w:r>
    </w:p>
    <w:p w14:paraId="207F0045" w14:textId="084917B4" w:rsidR="008A3E8A" w:rsidRDefault="008A3E8A" w:rsidP="008A3E8A">
      <w:pPr>
        <w:jc w:val="both"/>
        <w:rPr>
          <w:rFonts w:ascii="Times New Roman" w:hAnsi="Times New Roman"/>
          <w:lang w:val="en-US"/>
        </w:rPr>
      </w:pPr>
      <w:r w:rsidRPr="0025077B">
        <w:rPr>
          <w:rFonts w:ascii="Times New Roman" w:hAnsi="Times New Roman"/>
          <w:lang w:val="en-US"/>
        </w:rPr>
        <w:t xml:space="preserve">In another study published </w:t>
      </w:r>
      <w:r>
        <w:rPr>
          <w:rFonts w:ascii="Times New Roman" w:hAnsi="Times New Roman"/>
          <w:lang w:val="en-US"/>
        </w:rPr>
        <w:t>by</w:t>
      </w:r>
      <w:r w:rsidRPr="0025077B">
        <w:rPr>
          <w:rFonts w:ascii="Times New Roman" w:hAnsi="Times New Roman"/>
          <w:lang w:val="en-US"/>
        </w:rPr>
        <w:t xml:space="preserve"> </w:t>
      </w:r>
      <w:r w:rsidRPr="0058245F">
        <w:rPr>
          <w:rFonts w:ascii="Times New Roman" w:hAnsi="Times New Roman"/>
          <w:lang w:val="en-US"/>
        </w:rPr>
        <w:t>Persson</w:t>
      </w:r>
      <w:r w:rsidRPr="0025077B" w:rsidDel="0034682E">
        <w:rPr>
          <w:rFonts w:ascii="Times New Roman" w:hAnsi="Times New Roman"/>
          <w:lang w:val="en-US"/>
        </w:rPr>
        <w:t xml:space="preserve"> </w:t>
      </w:r>
      <w:r>
        <w:rPr>
          <w:rFonts w:ascii="Times New Roman" w:hAnsi="Times New Roman"/>
          <w:lang w:val="en-US"/>
        </w:rPr>
        <w:t>(2007)</w:t>
      </w:r>
      <w:r>
        <w:rPr>
          <w:rFonts w:ascii="Times New Roman" w:hAnsi="Times New Roman"/>
          <w:lang w:val="en-US"/>
        </w:rPr>
        <w:fldChar w:fldCharType="begin"/>
      </w:r>
      <w:r w:rsidR="00C45550">
        <w:rPr>
          <w:rFonts w:ascii="Times New Roman" w:hAnsi="Times New Roman"/>
          <w:lang w:val="en-US"/>
        </w:rPr>
        <w:instrText xml:space="preserve"> ADDIN ZOTERO_ITEM CSL_CITATION {"citationID":"eQqYdH0g","properties":{"formattedCitation":"\\super [70]\\nosupersub{}","plainCitation":"[70]","noteIndex":0},"citationItems":[{"id":4283,"uris":["http://zotero.org/users/7836746/items/FKMCE6LL"],"uri":["http://zotero.org/users/7836746/items/FKMCE6LL"],"itemData":{"id":4283,"type":"thesis","event-place":"Stockholm, Sweden","genre":"PhD Thesis","language":"eng","note":"ISBN 978-91-7178-650-0","number-of-pages":"90","publisher":"Royal Institute of Technology","publisher-place":"Stockholm, Sweden","title":"Investigations of Slag Properties and Reactions","author":[{"family":"Persson","given":"Mikael"}],"issued":{"date-parts":[["2007",5]]}}}],"schema":"https://github.com/citation-style-language/schema/raw/master/csl-citation.json"} </w:instrText>
      </w:r>
      <w:r>
        <w:rPr>
          <w:rFonts w:ascii="Times New Roman" w:hAnsi="Times New Roman"/>
          <w:lang w:val="en-US"/>
        </w:rPr>
        <w:fldChar w:fldCharType="separate"/>
      </w:r>
      <w:r w:rsidR="00C45550" w:rsidRPr="00C45550">
        <w:rPr>
          <w:rFonts w:ascii="Times New Roman" w:hAnsi="Times New Roman"/>
          <w:vertAlign w:val="superscript"/>
        </w:rPr>
        <w:t>[70]</w:t>
      </w:r>
      <w:r>
        <w:rPr>
          <w:rFonts w:ascii="Times New Roman" w:hAnsi="Times New Roman"/>
          <w:lang w:val="en-US"/>
        </w:rPr>
        <w:fldChar w:fldCharType="end"/>
      </w:r>
      <w:r w:rsidRPr="0025077B">
        <w:rPr>
          <w:rFonts w:ascii="Times New Roman" w:hAnsi="Times New Roman"/>
          <w:lang w:val="en-US"/>
        </w:rPr>
        <w:t xml:space="preserve">, </w:t>
      </w:r>
      <w:r>
        <w:rPr>
          <w:rFonts w:ascii="Times New Roman" w:hAnsi="Times New Roman"/>
          <w:lang w:val="en-US"/>
        </w:rPr>
        <w:t>for</w:t>
      </w:r>
      <w:r w:rsidRPr="0025077B">
        <w:rPr>
          <w:rFonts w:ascii="Times New Roman" w:hAnsi="Times New Roman"/>
          <w:lang w:val="en-US"/>
        </w:rPr>
        <w:t xml:space="preserve"> slags associated with Mn-ferroalloy production</w:t>
      </w:r>
      <w:r>
        <w:rPr>
          <w:rFonts w:ascii="Times New Roman" w:hAnsi="Times New Roman"/>
          <w:lang w:val="en-US"/>
        </w:rPr>
        <w:t xml:space="preserve"> </w:t>
      </w:r>
      <w:r w:rsidRPr="0025077B">
        <w:rPr>
          <w:rFonts w:ascii="Times New Roman" w:hAnsi="Times New Roman"/>
          <w:lang w:val="en-US"/>
        </w:rPr>
        <w:t xml:space="preserve">in </w:t>
      </w:r>
      <w:r w:rsidR="00AD0B37">
        <w:rPr>
          <w:rFonts w:ascii="Times New Roman" w:hAnsi="Times New Roman"/>
          <w:lang w:val="en-US"/>
        </w:rPr>
        <w:t>the</w:t>
      </w:r>
      <w:r w:rsidRPr="0025077B">
        <w:rPr>
          <w:rFonts w:ascii="Times New Roman" w:hAnsi="Times New Roman"/>
          <w:lang w:val="en-US"/>
        </w:rPr>
        <w:t xml:space="preserve"> submerged arc furnace, viscosity measurements were carried out within four groups of synthetic slags </w:t>
      </w:r>
      <w:r>
        <w:rPr>
          <w:rFonts w:ascii="Times New Roman" w:hAnsi="Times New Roman"/>
          <w:lang w:val="en-US"/>
        </w:rPr>
        <w:t xml:space="preserve">(called Slag A, B, C, and D) </w:t>
      </w:r>
      <w:r w:rsidRPr="0025077B">
        <w:rPr>
          <w:rFonts w:ascii="Times New Roman" w:hAnsi="Times New Roman"/>
          <w:lang w:val="en-US"/>
        </w:rPr>
        <w:t>over wide composition ranges</w:t>
      </w:r>
      <w:r>
        <w:rPr>
          <w:rFonts w:ascii="Times New Roman" w:hAnsi="Times New Roman"/>
          <w:lang w:val="en-US"/>
        </w:rPr>
        <w:t xml:space="preserve"> as presented in</w:t>
      </w:r>
      <w:r w:rsidR="00892897">
        <w:rPr>
          <w:rFonts w:ascii="Times New Roman" w:hAnsi="Times New Roman"/>
          <w:lang w:val="en-US"/>
        </w:rPr>
        <w:t xml:space="preserve"> </w:t>
      </w:r>
      <w:r w:rsidR="00892897">
        <w:rPr>
          <w:rFonts w:ascii="Times New Roman" w:hAnsi="Times New Roman"/>
          <w:lang w:val="en-US"/>
        </w:rPr>
        <w:fldChar w:fldCharType="begin"/>
      </w:r>
      <w:r w:rsidR="00892897">
        <w:rPr>
          <w:rFonts w:ascii="Times New Roman" w:hAnsi="Times New Roman"/>
          <w:lang w:val="en-US"/>
        </w:rPr>
        <w:instrText xml:space="preserve"> REF _Ref66267532 \h </w:instrText>
      </w:r>
      <w:r w:rsidR="00892897">
        <w:rPr>
          <w:rFonts w:ascii="Times New Roman" w:hAnsi="Times New Roman"/>
          <w:lang w:val="en-US"/>
        </w:rPr>
      </w:r>
      <w:r w:rsidR="00892897">
        <w:rPr>
          <w:rFonts w:ascii="Times New Roman" w:hAnsi="Times New Roman"/>
          <w:lang w:val="en-US"/>
        </w:rPr>
        <w:fldChar w:fldCharType="separate"/>
      </w:r>
      <w:r w:rsidR="00447A94">
        <w:t xml:space="preserve">Table </w:t>
      </w:r>
      <w:r w:rsidR="00447A94">
        <w:rPr>
          <w:noProof/>
        </w:rPr>
        <w:t>3</w:t>
      </w:r>
      <w:r w:rsidR="00892897">
        <w:rPr>
          <w:rFonts w:ascii="Times New Roman" w:hAnsi="Times New Roman"/>
          <w:lang w:val="en-US"/>
        </w:rPr>
        <w:fldChar w:fldCharType="end"/>
      </w:r>
      <w:r w:rsidRPr="0025077B">
        <w:rPr>
          <w:rFonts w:ascii="Times New Roman" w:hAnsi="Times New Roman"/>
          <w:lang w:val="en-US"/>
        </w:rPr>
        <w:t>. Each group includes compositions containing 30, 40, and 50 wt.% MnO, while SiO</w:t>
      </w:r>
      <w:r w:rsidRPr="0025077B">
        <w:rPr>
          <w:rFonts w:ascii="Times New Roman" w:hAnsi="Times New Roman"/>
          <w:lang w:val="en-US"/>
        </w:rPr>
        <w:softHyphen/>
      </w:r>
      <w:r w:rsidRPr="0025077B">
        <w:rPr>
          <w:rFonts w:ascii="Times New Roman" w:hAnsi="Times New Roman"/>
          <w:vertAlign w:val="subscript"/>
          <w:lang w:val="en-US"/>
        </w:rPr>
        <w:t>2</w:t>
      </w:r>
      <w:r w:rsidRPr="0025077B">
        <w:rPr>
          <w:rFonts w:ascii="Times New Roman" w:hAnsi="Times New Roman"/>
          <w:lang w:val="en-US"/>
        </w:rPr>
        <w:t xml:space="preserve"> and Al</w:t>
      </w:r>
      <w:r w:rsidRPr="0025077B">
        <w:rPr>
          <w:rFonts w:ascii="Times New Roman" w:hAnsi="Times New Roman"/>
          <w:vertAlign w:val="subscript"/>
          <w:lang w:val="en-US"/>
        </w:rPr>
        <w:t>2</w:t>
      </w:r>
      <w:r w:rsidRPr="0025077B">
        <w:rPr>
          <w:rFonts w:ascii="Times New Roman" w:hAnsi="Times New Roman"/>
          <w:lang w:val="en-US"/>
        </w:rPr>
        <w:t>O</w:t>
      </w:r>
      <w:r w:rsidRPr="0025077B">
        <w:rPr>
          <w:rFonts w:ascii="Times New Roman" w:hAnsi="Times New Roman"/>
          <w:vertAlign w:val="subscript"/>
          <w:lang w:val="en-US"/>
        </w:rPr>
        <w:t>3</w:t>
      </w:r>
      <w:r w:rsidRPr="0025077B">
        <w:rPr>
          <w:rFonts w:ascii="Times New Roman" w:hAnsi="Times New Roman"/>
          <w:lang w:val="en-US"/>
        </w:rPr>
        <w:t xml:space="preserve"> were varied from 14 to 33 wt.% and 8 to 33 wt.% respectively. CaO and MgO as basic oxides in the slag systems were changed from 4 to 29 wt.% and 0.3 to 7 wt.%, respectively. </w:t>
      </w:r>
      <w:r w:rsidR="00892897">
        <w:rPr>
          <w:rFonts w:ascii="Times New Roman" w:hAnsi="Times New Roman"/>
          <w:lang w:val="en-US"/>
        </w:rPr>
        <w:fldChar w:fldCharType="begin"/>
      </w:r>
      <w:r w:rsidR="00892897">
        <w:rPr>
          <w:rFonts w:ascii="Times New Roman" w:hAnsi="Times New Roman"/>
          <w:lang w:val="en-US"/>
        </w:rPr>
        <w:instrText xml:space="preserve"> REF _Ref66267532 \h </w:instrText>
      </w:r>
      <w:r w:rsidR="00892897">
        <w:rPr>
          <w:rFonts w:ascii="Times New Roman" w:hAnsi="Times New Roman"/>
          <w:lang w:val="en-US"/>
        </w:rPr>
      </w:r>
      <w:r w:rsidR="00892897">
        <w:rPr>
          <w:rFonts w:ascii="Times New Roman" w:hAnsi="Times New Roman"/>
          <w:lang w:val="en-US"/>
        </w:rPr>
        <w:fldChar w:fldCharType="separate"/>
      </w:r>
      <w:r w:rsidR="00447A94">
        <w:t xml:space="preserve">Table </w:t>
      </w:r>
      <w:r w:rsidR="00447A94">
        <w:rPr>
          <w:noProof/>
        </w:rPr>
        <w:t>3</w:t>
      </w:r>
      <w:r w:rsidR="00892897">
        <w:rPr>
          <w:rFonts w:ascii="Times New Roman" w:hAnsi="Times New Roman"/>
          <w:lang w:val="en-US"/>
        </w:rPr>
        <w:fldChar w:fldCharType="end"/>
      </w:r>
      <w:r>
        <w:rPr>
          <w:rFonts w:ascii="Times New Roman" w:hAnsi="Times New Roman"/>
          <w:lang w:val="en-US"/>
        </w:rPr>
        <w:t xml:space="preserve"> displays t</w:t>
      </w:r>
      <w:r w:rsidRPr="0025077B">
        <w:rPr>
          <w:rFonts w:ascii="Times New Roman" w:hAnsi="Times New Roman"/>
          <w:lang w:val="en-US"/>
        </w:rPr>
        <w:t xml:space="preserve">he lower and higher measured temperatures </w:t>
      </w:r>
      <w:r>
        <w:rPr>
          <w:rFonts w:ascii="Times New Roman" w:hAnsi="Times New Roman"/>
          <w:lang w:val="en-US"/>
        </w:rPr>
        <w:t xml:space="preserve">which </w:t>
      </w:r>
      <w:r w:rsidRPr="0025077B">
        <w:rPr>
          <w:rFonts w:ascii="Times New Roman" w:hAnsi="Times New Roman"/>
          <w:lang w:val="en-US"/>
        </w:rPr>
        <w:t xml:space="preserve">were limited by the presence of MnO </w:t>
      </w:r>
      <w:r>
        <w:rPr>
          <w:rFonts w:ascii="Times New Roman" w:hAnsi="Times New Roman"/>
          <w:lang w:val="en-US"/>
        </w:rPr>
        <w:t>precipitates</w:t>
      </w:r>
      <w:r w:rsidRPr="0025077B">
        <w:rPr>
          <w:rFonts w:ascii="Times New Roman" w:hAnsi="Times New Roman"/>
          <w:lang w:val="en-US"/>
        </w:rPr>
        <w:t xml:space="preserve"> and the use of alumina tube in the viscometer apparatus, respectively. The viscosities were measured over the temperature range from 1265 to 1712 ℃</w:t>
      </w:r>
      <w:r>
        <w:rPr>
          <w:rFonts w:ascii="Times New Roman" w:hAnsi="Times New Roman"/>
          <w:lang w:val="en-US"/>
        </w:rPr>
        <w:t xml:space="preserve"> where this range was varied based on the compositions</w:t>
      </w:r>
      <w:r w:rsidRPr="0025077B">
        <w:rPr>
          <w:rFonts w:ascii="Times New Roman" w:hAnsi="Times New Roman"/>
          <w:lang w:val="en-US"/>
        </w:rPr>
        <w:t xml:space="preserve">. </w:t>
      </w:r>
    </w:p>
    <w:p w14:paraId="690E0117" w14:textId="77777777" w:rsidR="00892897" w:rsidRPr="0060376E" w:rsidRDefault="00892897" w:rsidP="008A3E8A">
      <w:pPr>
        <w:jc w:val="both"/>
        <w:rPr>
          <w:rFonts w:ascii="Times New Roman" w:hAnsi="Times New Roman"/>
          <w:sz w:val="20"/>
          <w:szCs w:val="20"/>
          <w:lang w:val="en-US"/>
        </w:rPr>
      </w:pPr>
    </w:p>
    <w:p w14:paraId="157C20A7" w14:textId="455FAC75" w:rsidR="00892897" w:rsidRDefault="00892897" w:rsidP="00892897">
      <w:pPr>
        <w:pStyle w:val="Caption"/>
        <w:keepNext/>
      </w:pPr>
      <w:bookmarkStart w:id="22" w:name="_Ref66267532"/>
      <w:r>
        <w:t xml:space="preserve">Table </w:t>
      </w:r>
      <w:r>
        <w:fldChar w:fldCharType="begin"/>
      </w:r>
      <w:r>
        <w:instrText xml:space="preserve"> SEQ Table \* ARABIC </w:instrText>
      </w:r>
      <w:r>
        <w:fldChar w:fldCharType="separate"/>
      </w:r>
      <w:r w:rsidR="00447A94">
        <w:rPr>
          <w:noProof/>
        </w:rPr>
        <w:t>3</w:t>
      </w:r>
      <w:r>
        <w:fldChar w:fldCharType="end"/>
      </w:r>
      <w:bookmarkEnd w:id="22"/>
      <w:r>
        <w:rPr>
          <w:lang w:val="en-US"/>
        </w:rPr>
        <w:t xml:space="preserve">. </w:t>
      </w:r>
      <w:r w:rsidRPr="00BC3343">
        <w:rPr>
          <w:lang w:val="en-US"/>
        </w:rPr>
        <w:t>Compositions (wt.%), viscosity measurements (dPa.s), and temperature ranges (℃) for four groups of slags associated with Mn-ferroalloy production (data from</w:t>
      </w:r>
      <w:r w:rsidR="00712EAC" w:rsidRPr="00B50F2B">
        <w:rPr>
          <w:rFonts w:ascii="Times New Roman" w:hAnsi="Times New Roman"/>
          <w:szCs w:val="20"/>
          <w:lang w:val="en-US"/>
        </w:rPr>
        <w:fldChar w:fldCharType="begin"/>
      </w:r>
      <w:r w:rsidR="00C45550">
        <w:rPr>
          <w:rFonts w:ascii="Times New Roman" w:hAnsi="Times New Roman"/>
          <w:szCs w:val="20"/>
          <w:lang w:val="en-US"/>
        </w:rPr>
        <w:instrText xml:space="preserve"> ADDIN ZOTERO_ITEM CSL_CITATION {"citationID":"Th0NaX5p","properties":{"formattedCitation":"\\super [70]\\nosupersub{}","plainCitation":"[70]","noteIndex":0},"citationItems":[{"id":4283,"uris":["http://zotero.org/users/7836746/items/FKMCE6LL"],"uri":["http://zotero.org/users/7836746/items/FKMCE6LL"],"itemData":{"id":4283,"type":"thesis","event-place":"Stockholm, Sweden","genre":"PhD Thesis","language":"eng","note":"ISBN 978-91-7178-650-0","number-of-pages":"90","publisher":"Royal Institute of Technology","publisher-place":"Stockholm, Sweden","title":"Investigations of Slag Properties and Reactions","author":[{"family":"Persson","given":"Mikael"}],"issued":{"date-parts":[["2007",5]]}}}],"schema":"https://github.com/citation-style-language/schema/raw/master/csl-citation.json"} </w:instrText>
      </w:r>
      <w:r w:rsidR="00712EAC" w:rsidRPr="00B50F2B">
        <w:rPr>
          <w:rFonts w:ascii="Times New Roman" w:hAnsi="Times New Roman"/>
          <w:szCs w:val="20"/>
          <w:lang w:val="en-US"/>
        </w:rPr>
        <w:fldChar w:fldCharType="separate"/>
      </w:r>
      <w:r w:rsidR="00C45550" w:rsidRPr="00C45550">
        <w:rPr>
          <w:rFonts w:ascii="Times New Roman" w:hAnsi="Times New Roman"/>
          <w:vertAlign w:val="superscript"/>
        </w:rPr>
        <w:t>[70]</w:t>
      </w:r>
      <w:r w:rsidR="00712EAC" w:rsidRPr="00B50F2B">
        <w:rPr>
          <w:rFonts w:ascii="Times New Roman" w:hAnsi="Times New Roman"/>
          <w:szCs w:val="20"/>
          <w:lang w:val="en-US"/>
        </w:rPr>
        <w:fldChar w:fldCharType="end"/>
      </w:r>
      <w:r w:rsidRPr="00BC3343">
        <w:rPr>
          <w:lang w:val="en-US"/>
        </w:rPr>
        <w:t>).</w:t>
      </w:r>
    </w:p>
    <w:tbl>
      <w:tblPr>
        <w:tblStyle w:val="TableGrid"/>
        <w:tblW w:w="0" w:type="auto"/>
        <w:tblLook w:val="04A0" w:firstRow="1" w:lastRow="0" w:firstColumn="1" w:lastColumn="0" w:noHBand="0" w:noVBand="1"/>
      </w:tblPr>
      <w:tblGrid>
        <w:gridCol w:w="1242"/>
        <w:gridCol w:w="823"/>
        <w:gridCol w:w="900"/>
        <w:gridCol w:w="810"/>
        <w:gridCol w:w="810"/>
        <w:gridCol w:w="900"/>
        <w:gridCol w:w="1722"/>
        <w:gridCol w:w="1809"/>
      </w:tblGrid>
      <w:tr w:rsidR="008A3E8A" w14:paraId="337257BF" w14:textId="77777777" w:rsidTr="00692C36">
        <w:tc>
          <w:tcPr>
            <w:tcW w:w="1242" w:type="dxa"/>
          </w:tcPr>
          <w:p w14:paraId="254BA151" w14:textId="77777777" w:rsidR="008A3E8A" w:rsidRPr="0060376E" w:rsidRDefault="008A3E8A" w:rsidP="00692C36">
            <w:pPr>
              <w:jc w:val="center"/>
              <w:rPr>
                <w:rFonts w:asciiTheme="majorBidi" w:hAnsiTheme="majorBidi" w:cstheme="majorBidi"/>
                <w:lang w:val="en-US"/>
              </w:rPr>
            </w:pPr>
            <w:r w:rsidRPr="0060376E">
              <w:rPr>
                <w:rFonts w:asciiTheme="majorBidi" w:hAnsiTheme="majorBidi" w:cstheme="majorBidi"/>
                <w:lang w:val="en-US"/>
              </w:rPr>
              <w:t>Slag name</w:t>
            </w:r>
          </w:p>
        </w:tc>
        <w:tc>
          <w:tcPr>
            <w:tcW w:w="823" w:type="dxa"/>
          </w:tcPr>
          <w:p w14:paraId="61785F37" w14:textId="77777777" w:rsidR="008A3E8A" w:rsidRPr="0060376E" w:rsidRDefault="008A3E8A" w:rsidP="00692C36">
            <w:pPr>
              <w:spacing w:line="360" w:lineRule="auto"/>
              <w:jc w:val="center"/>
              <w:rPr>
                <w:rFonts w:asciiTheme="majorBidi" w:hAnsiTheme="majorBidi" w:cstheme="majorBidi"/>
                <w:lang w:val="en-US"/>
              </w:rPr>
            </w:pPr>
            <w:r w:rsidRPr="0060376E">
              <w:rPr>
                <w:rFonts w:asciiTheme="majorBidi" w:hAnsiTheme="majorBidi" w:cstheme="majorBidi"/>
                <w:lang w:val="en-US"/>
              </w:rPr>
              <w:t>MnO</w:t>
            </w:r>
          </w:p>
        </w:tc>
        <w:tc>
          <w:tcPr>
            <w:tcW w:w="900" w:type="dxa"/>
          </w:tcPr>
          <w:p w14:paraId="61E9A30F" w14:textId="77777777" w:rsidR="008A3E8A" w:rsidRPr="0060376E" w:rsidRDefault="008A3E8A" w:rsidP="00692C36">
            <w:pPr>
              <w:jc w:val="center"/>
              <w:rPr>
                <w:rFonts w:asciiTheme="majorBidi" w:hAnsiTheme="majorBidi" w:cstheme="majorBidi"/>
                <w:lang w:val="en-US"/>
              </w:rPr>
            </w:pPr>
            <w:r w:rsidRPr="0060376E">
              <w:rPr>
                <w:rFonts w:asciiTheme="majorBidi" w:hAnsiTheme="majorBidi" w:cstheme="majorBidi"/>
                <w:lang w:val="en-US"/>
              </w:rPr>
              <w:t>SiO</w:t>
            </w:r>
            <w:r w:rsidRPr="0060376E">
              <w:rPr>
                <w:rFonts w:asciiTheme="majorBidi" w:hAnsiTheme="majorBidi" w:cstheme="majorBidi"/>
                <w:vertAlign w:val="subscript"/>
                <w:lang w:val="en-US"/>
              </w:rPr>
              <w:t>2</w:t>
            </w:r>
          </w:p>
        </w:tc>
        <w:tc>
          <w:tcPr>
            <w:tcW w:w="810" w:type="dxa"/>
          </w:tcPr>
          <w:p w14:paraId="5B216DBC" w14:textId="77777777" w:rsidR="008A3E8A" w:rsidRPr="0060376E" w:rsidRDefault="008A3E8A" w:rsidP="00692C36">
            <w:pPr>
              <w:jc w:val="center"/>
              <w:rPr>
                <w:rFonts w:asciiTheme="majorBidi" w:hAnsiTheme="majorBidi" w:cstheme="majorBidi"/>
                <w:lang w:val="en-US"/>
              </w:rPr>
            </w:pPr>
            <w:r w:rsidRPr="0060376E">
              <w:rPr>
                <w:rFonts w:asciiTheme="majorBidi" w:hAnsiTheme="majorBidi" w:cstheme="majorBidi"/>
                <w:lang w:val="en-US"/>
              </w:rPr>
              <w:t>CaO</w:t>
            </w:r>
          </w:p>
        </w:tc>
        <w:tc>
          <w:tcPr>
            <w:tcW w:w="810" w:type="dxa"/>
          </w:tcPr>
          <w:p w14:paraId="2C7BA5BB" w14:textId="77777777" w:rsidR="008A3E8A" w:rsidRPr="0060376E" w:rsidRDefault="008A3E8A" w:rsidP="00692C36">
            <w:pPr>
              <w:jc w:val="center"/>
              <w:rPr>
                <w:rFonts w:asciiTheme="majorBidi" w:hAnsiTheme="majorBidi" w:cstheme="majorBidi"/>
                <w:lang w:val="en-US"/>
              </w:rPr>
            </w:pPr>
            <w:r w:rsidRPr="0060376E">
              <w:rPr>
                <w:rFonts w:asciiTheme="majorBidi" w:hAnsiTheme="majorBidi" w:cstheme="majorBidi"/>
                <w:lang w:val="en-US"/>
              </w:rPr>
              <w:t>Al</w:t>
            </w:r>
            <w:r w:rsidRPr="0060376E">
              <w:rPr>
                <w:rFonts w:asciiTheme="majorBidi" w:hAnsiTheme="majorBidi" w:cstheme="majorBidi"/>
                <w:vertAlign w:val="subscript"/>
                <w:lang w:val="en-US"/>
              </w:rPr>
              <w:t>2</w:t>
            </w:r>
            <w:r w:rsidRPr="0060376E">
              <w:rPr>
                <w:rFonts w:asciiTheme="majorBidi" w:hAnsiTheme="majorBidi" w:cstheme="majorBidi"/>
                <w:lang w:val="en-US"/>
              </w:rPr>
              <w:t>O</w:t>
            </w:r>
            <w:r w:rsidRPr="0060376E">
              <w:rPr>
                <w:rFonts w:asciiTheme="majorBidi" w:hAnsiTheme="majorBidi" w:cstheme="majorBidi"/>
                <w:vertAlign w:val="subscript"/>
                <w:lang w:val="en-US"/>
              </w:rPr>
              <w:t>3</w:t>
            </w:r>
          </w:p>
        </w:tc>
        <w:tc>
          <w:tcPr>
            <w:tcW w:w="900" w:type="dxa"/>
          </w:tcPr>
          <w:p w14:paraId="1E91C802" w14:textId="77777777" w:rsidR="008A3E8A" w:rsidRPr="0060376E" w:rsidRDefault="008A3E8A" w:rsidP="00692C36">
            <w:pPr>
              <w:jc w:val="center"/>
              <w:rPr>
                <w:rFonts w:asciiTheme="majorBidi" w:hAnsiTheme="majorBidi" w:cstheme="majorBidi"/>
                <w:lang w:val="en-US"/>
              </w:rPr>
            </w:pPr>
            <w:r w:rsidRPr="0060376E">
              <w:rPr>
                <w:rFonts w:asciiTheme="majorBidi" w:hAnsiTheme="majorBidi" w:cstheme="majorBidi"/>
                <w:lang w:val="en-US"/>
              </w:rPr>
              <w:t>MgO</w:t>
            </w:r>
          </w:p>
        </w:tc>
        <w:tc>
          <w:tcPr>
            <w:tcW w:w="1722" w:type="dxa"/>
          </w:tcPr>
          <w:p w14:paraId="59B2BCBB" w14:textId="77777777" w:rsidR="008A3E8A" w:rsidRPr="0060376E" w:rsidRDefault="008A3E8A" w:rsidP="00692C36">
            <w:pPr>
              <w:jc w:val="center"/>
              <w:rPr>
                <w:rFonts w:asciiTheme="majorBidi" w:hAnsiTheme="majorBidi" w:cstheme="majorBidi"/>
                <w:lang w:val="en-US"/>
              </w:rPr>
            </w:pPr>
            <w:r w:rsidRPr="0060376E">
              <w:rPr>
                <w:rFonts w:asciiTheme="majorBidi" w:hAnsiTheme="majorBidi" w:cstheme="majorBidi"/>
                <w:lang w:val="en-US"/>
              </w:rPr>
              <w:t>Viscosity (dPa.s)</w:t>
            </w:r>
          </w:p>
        </w:tc>
        <w:tc>
          <w:tcPr>
            <w:tcW w:w="1809" w:type="dxa"/>
          </w:tcPr>
          <w:p w14:paraId="38FF4121" w14:textId="77777777" w:rsidR="008A3E8A" w:rsidRPr="0060376E" w:rsidRDefault="008A3E8A" w:rsidP="00692C36">
            <w:pPr>
              <w:jc w:val="center"/>
              <w:rPr>
                <w:rFonts w:asciiTheme="majorBidi" w:hAnsiTheme="majorBidi" w:cstheme="majorBidi"/>
                <w:lang w:val="en-US"/>
              </w:rPr>
            </w:pPr>
            <w:r w:rsidRPr="0060376E">
              <w:rPr>
                <w:rFonts w:asciiTheme="majorBidi" w:hAnsiTheme="majorBidi" w:cstheme="majorBidi"/>
                <w:lang w:val="en-US"/>
              </w:rPr>
              <w:t>Temperature (℃)</w:t>
            </w:r>
          </w:p>
        </w:tc>
      </w:tr>
      <w:tr w:rsidR="008A3E8A" w14:paraId="22C38CA7" w14:textId="77777777" w:rsidTr="00692C36">
        <w:tc>
          <w:tcPr>
            <w:tcW w:w="1242" w:type="dxa"/>
          </w:tcPr>
          <w:p w14:paraId="449CFC2C" w14:textId="77777777" w:rsidR="008A3E8A" w:rsidRPr="0060376E" w:rsidRDefault="008A3E8A" w:rsidP="00692C36">
            <w:pPr>
              <w:autoSpaceDE w:val="0"/>
              <w:autoSpaceDN w:val="0"/>
              <w:adjustRightInd w:val="0"/>
              <w:spacing w:line="288" w:lineRule="auto"/>
              <w:jc w:val="center"/>
              <w:rPr>
                <w:rFonts w:asciiTheme="majorBidi" w:hAnsiTheme="majorBidi" w:cstheme="majorBidi"/>
                <w:sz w:val="24"/>
              </w:rPr>
            </w:pPr>
            <w:r w:rsidRPr="0060376E">
              <w:rPr>
                <w:rFonts w:asciiTheme="majorBidi" w:hAnsiTheme="majorBidi" w:cstheme="majorBidi"/>
                <w:sz w:val="24"/>
              </w:rPr>
              <w:t>A50</w:t>
            </w:r>
          </w:p>
          <w:p w14:paraId="55831041" w14:textId="77777777" w:rsidR="008A3E8A" w:rsidRPr="0060376E" w:rsidRDefault="008A3E8A" w:rsidP="00692C36">
            <w:pPr>
              <w:autoSpaceDE w:val="0"/>
              <w:autoSpaceDN w:val="0"/>
              <w:adjustRightInd w:val="0"/>
              <w:spacing w:line="288" w:lineRule="auto"/>
              <w:jc w:val="center"/>
              <w:rPr>
                <w:rFonts w:asciiTheme="majorBidi" w:hAnsiTheme="majorBidi" w:cstheme="majorBidi"/>
                <w:sz w:val="24"/>
              </w:rPr>
            </w:pPr>
            <w:r w:rsidRPr="0060376E">
              <w:rPr>
                <w:rFonts w:asciiTheme="majorBidi" w:hAnsiTheme="majorBidi" w:cstheme="majorBidi"/>
                <w:sz w:val="24"/>
              </w:rPr>
              <w:t>A40</w:t>
            </w:r>
          </w:p>
          <w:p w14:paraId="20137983" w14:textId="77777777" w:rsidR="008A3E8A" w:rsidRPr="0060376E" w:rsidRDefault="008A3E8A" w:rsidP="00692C36">
            <w:pPr>
              <w:autoSpaceDE w:val="0"/>
              <w:autoSpaceDN w:val="0"/>
              <w:adjustRightInd w:val="0"/>
              <w:spacing w:line="288" w:lineRule="auto"/>
              <w:jc w:val="center"/>
              <w:rPr>
                <w:rFonts w:asciiTheme="majorBidi" w:hAnsiTheme="majorBidi" w:cstheme="majorBidi"/>
                <w:sz w:val="24"/>
              </w:rPr>
            </w:pPr>
            <w:r w:rsidRPr="0060376E">
              <w:rPr>
                <w:rFonts w:asciiTheme="majorBidi" w:hAnsiTheme="majorBidi" w:cstheme="majorBidi"/>
                <w:sz w:val="24"/>
              </w:rPr>
              <w:t>A30</w:t>
            </w:r>
          </w:p>
          <w:p w14:paraId="26295FA6" w14:textId="77777777" w:rsidR="008A3E8A" w:rsidRPr="0060376E" w:rsidRDefault="008A3E8A" w:rsidP="00692C36">
            <w:pPr>
              <w:autoSpaceDE w:val="0"/>
              <w:autoSpaceDN w:val="0"/>
              <w:adjustRightInd w:val="0"/>
              <w:spacing w:line="288" w:lineRule="auto"/>
              <w:jc w:val="center"/>
              <w:rPr>
                <w:rFonts w:asciiTheme="majorBidi" w:hAnsiTheme="majorBidi" w:cstheme="majorBidi"/>
                <w:sz w:val="24"/>
              </w:rPr>
            </w:pPr>
            <w:r w:rsidRPr="0060376E">
              <w:rPr>
                <w:rFonts w:asciiTheme="majorBidi" w:hAnsiTheme="majorBidi" w:cstheme="majorBidi"/>
                <w:sz w:val="24"/>
              </w:rPr>
              <w:t>B50</w:t>
            </w:r>
          </w:p>
          <w:p w14:paraId="1C471A9B" w14:textId="77777777" w:rsidR="008A3E8A" w:rsidRPr="0060376E" w:rsidRDefault="008A3E8A" w:rsidP="00692C36">
            <w:pPr>
              <w:autoSpaceDE w:val="0"/>
              <w:autoSpaceDN w:val="0"/>
              <w:adjustRightInd w:val="0"/>
              <w:spacing w:line="288" w:lineRule="auto"/>
              <w:jc w:val="center"/>
              <w:rPr>
                <w:rFonts w:asciiTheme="majorBidi" w:hAnsiTheme="majorBidi" w:cstheme="majorBidi"/>
                <w:sz w:val="24"/>
              </w:rPr>
            </w:pPr>
            <w:r w:rsidRPr="0060376E">
              <w:rPr>
                <w:rFonts w:asciiTheme="majorBidi" w:hAnsiTheme="majorBidi" w:cstheme="majorBidi"/>
                <w:sz w:val="24"/>
              </w:rPr>
              <w:t>B40</w:t>
            </w:r>
          </w:p>
          <w:p w14:paraId="6ED461BB" w14:textId="77777777" w:rsidR="008A3E8A" w:rsidRPr="0060376E" w:rsidRDefault="008A3E8A" w:rsidP="00692C36">
            <w:pPr>
              <w:autoSpaceDE w:val="0"/>
              <w:autoSpaceDN w:val="0"/>
              <w:adjustRightInd w:val="0"/>
              <w:spacing w:line="288" w:lineRule="auto"/>
              <w:jc w:val="center"/>
              <w:rPr>
                <w:rFonts w:asciiTheme="majorBidi" w:hAnsiTheme="majorBidi" w:cstheme="majorBidi"/>
                <w:sz w:val="24"/>
              </w:rPr>
            </w:pPr>
            <w:r w:rsidRPr="0060376E">
              <w:rPr>
                <w:rFonts w:asciiTheme="majorBidi" w:hAnsiTheme="majorBidi" w:cstheme="majorBidi"/>
                <w:sz w:val="24"/>
              </w:rPr>
              <w:t>B30</w:t>
            </w:r>
          </w:p>
          <w:p w14:paraId="64B63054" w14:textId="77777777" w:rsidR="008A3E8A" w:rsidRPr="0060376E" w:rsidRDefault="008A3E8A" w:rsidP="00692C36">
            <w:pPr>
              <w:autoSpaceDE w:val="0"/>
              <w:autoSpaceDN w:val="0"/>
              <w:adjustRightInd w:val="0"/>
              <w:spacing w:line="288" w:lineRule="auto"/>
              <w:jc w:val="center"/>
              <w:rPr>
                <w:rFonts w:asciiTheme="majorBidi" w:hAnsiTheme="majorBidi" w:cstheme="majorBidi"/>
                <w:sz w:val="24"/>
              </w:rPr>
            </w:pPr>
            <w:r w:rsidRPr="0060376E">
              <w:rPr>
                <w:rFonts w:asciiTheme="majorBidi" w:hAnsiTheme="majorBidi" w:cstheme="majorBidi"/>
                <w:sz w:val="24"/>
              </w:rPr>
              <w:t>C50</w:t>
            </w:r>
          </w:p>
          <w:p w14:paraId="3C68E7D9" w14:textId="77777777" w:rsidR="008A3E8A" w:rsidRPr="0060376E" w:rsidRDefault="008A3E8A" w:rsidP="00692C36">
            <w:pPr>
              <w:autoSpaceDE w:val="0"/>
              <w:autoSpaceDN w:val="0"/>
              <w:adjustRightInd w:val="0"/>
              <w:spacing w:line="288" w:lineRule="auto"/>
              <w:jc w:val="center"/>
              <w:rPr>
                <w:rFonts w:asciiTheme="majorBidi" w:hAnsiTheme="majorBidi" w:cstheme="majorBidi"/>
                <w:sz w:val="24"/>
              </w:rPr>
            </w:pPr>
            <w:r w:rsidRPr="0060376E">
              <w:rPr>
                <w:rFonts w:asciiTheme="majorBidi" w:hAnsiTheme="majorBidi" w:cstheme="majorBidi"/>
                <w:sz w:val="24"/>
              </w:rPr>
              <w:t>C40</w:t>
            </w:r>
          </w:p>
          <w:p w14:paraId="1F9347CD" w14:textId="77777777" w:rsidR="008A3E8A" w:rsidRPr="0060376E" w:rsidRDefault="008A3E8A" w:rsidP="00692C36">
            <w:pPr>
              <w:autoSpaceDE w:val="0"/>
              <w:autoSpaceDN w:val="0"/>
              <w:adjustRightInd w:val="0"/>
              <w:spacing w:line="288" w:lineRule="auto"/>
              <w:jc w:val="center"/>
              <w:rPr>
                <w:rFonts w:asciiTheme="majorBidi" w:hAnsiTheme="majorBidi" w:cstheme="majorBidi"/>
                <w:sz w:val="24"/>
              </w:rPr>
            </w:pPr>
            <w:r w:rsidRPr="0060376E">
              <w:rPr>
                <w:rFonts w:asciiTheme="majorBidi" w:hAnsiTheme="majorBidi" w:cstheme="majorBidi"/>
                <w:sz w:val="24"/>
              </w:rPr>
              <w:t>C30</w:t>
            </w:r>
          </w:p>
          <w:p w14:paraId="70364063" w14:textId="77777777" w:rsidR="008A3E8A" w:rsidRPr="0060376E" w:rsidRDefault="008A3E8A" w:rsidP="00692C36">
            <w:pPr>
              <w:autoSpaceDE w:val="0"/>
              <w:autoSpaceDN w:val="0"/>
              <w:adjustRightInd w:val="0"/>
              <w:spacing w:line="288" w:lineRule="auto"/>
              <w:jc w:val="center"/>
              <w:rPr>
                <w:rFonts w:asciiTheme="majorBidi" w:hAnsiTheme="majorBidi" w:cstheme="majorBidi"/>
                <w:sz w:val="24"/>
              </w:rPr>
            </w:pPr>
            <w:r w:rsidRPr="0060376E">
              <w:rPr>
                <w:rFonts w:asciiTheme="majorBidi" w:hAnsiTheme="majorBidi" w:cstheme="majorBidi"/>
                <w:sz w:val="24"/>
              </w:rPr>
              <w:t>D50</w:t>
            </w:r>
          </w:p>
          <w:p w14:paraId="6C5109A7" w14:textId="77777777" w:rsidR="008A3E8A" w:rsidRPr="0060376E" w:rsidRDefault="008A3E8A" w:rsidP="00692C36">
            <w:pPr>
              <w:autoSpaceDE w:val="0"/>
              <w:autoSpaceDN w:val="0"/>
              <w:adjustRightInd w:val="0"/>
              <w:spacing w:line="288" w:lineRule="auto"/>
              <w:jc w:val="center"/>
              <w:rPr>
                <w:rFonts w:asciiTheme="majorBidi" w:hAnsiTheme="majorBidi" w:cstheme="majorBidi"/>
                <w:sz w:val="24"/>
              </w:rPr>
            </w:pPr>
            <w:r w:rsidRPr="0060376E">
              <w:rPr>
                <w:rFonts w:asciiTheme="majorBidi" w:hAnsiTheme="majorBidi" w:cstheme="majorBidi"/>
                <w:sz w:val="24"/>
              </w:rPr>
              <w:t>D40</w:t>
            </w:r>
          </w:p>
          <w:p w14:paraId="7BEC36E3" w14:textId="77777777" w:rsidR="008A3E8A" w:rsidRPr="0060376E" w:rsidRDefault="008A3E8A" w:rsidP="00692C36">
            <w:pPr>
              <w:spacing w:line="288" w:lineRule="auto"/>
              <w:jc w:val="center"/>
              <w:rPr>
                <w:rFonts w:asciiTheme="majorBidi" w:hAnsiTheme="majorBidi" w:cstheme="majorBidi"/>
                <w:lang w:val="en-US"/>
              </w:rPr>
            </w:pPr>
            <w:r w:rsidRPr="0060376E">
              <w:rPr>
                <w:rFonts w:asciiTheme="majorBidi" w:hAnsiTheme="majorBidi" w:cstheme="majorBidi"/>
                <w:sz w:val="24"/>
              </w:rPr>
              <w:t>D30</w:t>
            </w:r>
          </w:p>
        </w:tc>
        <w:tc>
          <w:tcPr>
            <w:tcW w:w="823" w:type="dxa"/>
          </w:tcPr>
          <w:p w14:paraId="30029FF9" w14:textId="77777777" w:rsidR="008A3E8A" w:rsidRPr="0060376E" w:rsidRDefault="008A3E8A" w:rsidP="00692C36">
            <w:pPr>
              <w:autoSpaceDE w:val="0"/>
              <w:autoSpaceDN w:val="0"/>
              <w:adjustRightInd w:val="0"/>
              <w:spacing w:line="288" w:lineRule="auto"/>
              <w:jc w:val="center"/>
              <w:rPr>
                <w:rFonts w:asciiTheme="majorBidi" w:hAnsiTheme="majorBidi" w:cstheme="majorBidi"/>
                <w:sz w:val="24"/>
              </w:rPr>
            </w:pPr>
            <w:r w:rsidRPr="0060376E">
              <w:rPr>
                <w:rFonts w:asciiTheme="majorBidi" w:hAnsiTheme="majorBidi" w:cstheme="majorBidi"/>
                <w:sz w:val="24"/>
              </w:rPr>
              <w:t>51.08</w:t>
            </w:r>
          </w:p>
          <w:p w14:paraId="6FBFD085" w14:textId="77777777" w:rsidR="008A3E8A" w:rsidRPr="0060376E" w:rsidRDefault="008A3E8A" w:rsidP="00692C36">
            <w:pPr>
              <w:autoSpaceDE w:val="0"/>
              <w:autoSpaceDN w:val="0"/>
              <w:adjustRightInd w:val="0"/>
              <w:spacing w:line="288" w:lineRule="auto"/>
              <w:jc w:val="center"/>
              <w:rPr>
                <w:rFonts w:asciiTheme="majorBidi" w:hAnsiTheme="majorBidi" w:cstheme="majorBidi"/>
                <w:sz w:val="24"/>
              </w:rPr>
            </w:pPr>
            <w:r w:rsidRPr="0060376E">
              <w:rPr>
                <w:rFonts w:asciiTheme="majorBidi" w:hAnsiTheme="majorBidi" w:cstheme="majorBidi"/>
                <w:sz w:val="24"/>
              </w:rPr>
              <w:t>40.80</w:t>
            </w:r>
          </w:p>
          <w:p w14:paraId="2CAF7FF2" w14:textId="77777777" w:rsidR="008A3E8A" w:rsidRPr="0060376E" w:rsidRDefault="008A3E8A" w:rsidP="00692C36">
            <w:pPr>
              <w:autoSpaceDE w:val="0"/>
              <w:autoSpaceDN w:val="0"/>
              <w:adjustRightInd w:val="0"/>
              <w:spacing w:line="288" w:lineRule="auto"/>
              <w:jc w:val="center"/>
              <w:rPr>
                <w:rFonts w:asciiTheme="majorBidi" w:hAnsiTheme="majorBidi" w:cstheme="majorBidi"/>
                <w:sz w:val="24"/>
              </w:rPr>
            </w:pPr>
            <w:r w:rsidRPr="0060376E">
              <w:rPr>
                <w:rFonts w:asciiTheme="majorBidi" w:hAnsiTheme="majorBidi" w:cstheme="majorBidi"/>
                <w:sz w:val="24"/>
              </w:rPr>
              <w:t>30.61</w:t>
            </w:r>
          </w:p>
          <w:p w14:paraId="63CC23AE" w14:textId="77777777" w:rsidR="008A3E8A" w:rsidRPr="0060376E" w:rsidRDefault="008A3E8A" w:rsidP="00692C36">
            <w:pPr>
              <w:autoSpaceDE w:val="0"/>
              <w:autoSpaceDN w:val="0"/>
              <w:adjustRightInd w:val="0"/>
              <w:spacing w:line="288" w:lineRule="auto"/>
              <w:jc w:val="center"/>
              <w:rPr>
                <w:rFonts w:asciiTheme="majorBidi" w:hAnsiTheme="majorBidi" w:cstheme="majorBidi"/>
                <w:sz w:val="24"/>
              </w:rPr>
            </w:pPr>
            <w:r w:rsidRPr="0060376E">
              <w:rPr>
                <w:rFonts w:asciiTheme="majorBidi" w:hAnsiTheme="majorBidi" w:cstheme="majorBidi"/>
                <w:sz w:val="24"/>
              </w:rPr>
              <w:t>50.69</w:t>
            </w:r>
          </w:p>
          <w:p w14:paraId="2981AFF7" w14:textId="77777777" w:rsidR="008A3E8A" w:rsidRPr="0060376E" w:rsidRDefault="008A3E8A" w:rsidP="00692C36">
            <w:pPr>
              <w:autoSpaceDE w:val="0"/>
              <w:autoSpaceDN w:val="0"/>
              <w:adjustRightInd w:val="0"/>
              <w:spacing w:line="288" w:lineRule="auto"/>
              <w:jc w:val="center"/>
              <w:rPr>
                <w:rFonts w:asciiTheme="majorBidi" w:hAnsiTheme="majorBidi" w:cstheme="majorBidi"/>
                <w:sz w:val="24"/>
              </w:rPr>
            </w:pPr>
            <w:r w:rsidRPr="0060376E">
              <w:rPr>
                <w:rFonts w:asciiTheme="majorBidi" w:hAnsiTheme="majorBidi" w:cstheme="majorBidi"/>
                <w:sz w:val="24"/>
              </w:rPr>
              <w:t>40.49</w:t>
            </w:r>
          </w:p>
          <w:p w14:paraId="6F4863D4" w14:textId="77777777" w:rsidR="008A3E8A" w:rsidRPr="0060376E" w:rsidRDefault="008A3E8A" w:rsidP="00692C36">
            <w:pPr>
              <w:autoSpaceDE w:val="0"/>
              <w:autoSpaceDN w:val="0"/>
              <w:adjustRightInd w:val="0"/>
              <w:spacing w:line="288" w:lineRule="auto"/>
              <w:jc w:val="center"/>
              <w:rPr>
                <w:rFonts w:asciiTheme="majorBidi" w:hAnsiTheme="majorBidi" w:cstheme="majorBidi"/>
                <w:sz w:val="24"/>
              </w:rPr>
            </w:pPr>
            <w:r w:rsidRPr="0060376E">
              <w:rPr>
                <w:rFonts w:asciiTheme="majorBidi" w:hAnsiTheme="majorBidi" w:cstheme="majorBidi"/>
                <w:sz w:val="24"/>
              </w:rPr>
              <w:t>31.47</w:t>
            </w:r>
          </w:p>
          <w:p w14:paraId="472AB8B2" w14:textId="77777777" w:rsidR="008A3E8A" w:rsidRPr="0060376E" w:rsidRDefault="008A3E8A" w:rsidP="00692C36">
            <w:pPr>
              <w:autoSpaceDE w:val="0"/>
              <w:autoSpaceDN w:val="0"/>
              <w:adjustRightInd w:val="0"/>
              <w:spacing w:line="288" w:lineRule="auto"/>
              <w:jc w:val="center"/>
              <w:rPr>
                <w:rFonts w:asciiTheme="majorBidi" w:hAnsiTheme="majorBidi" w:cstheme="majorBidi"/>
                <w:sz w:val="24"/>
              </w:rPr>
            </w:pPr>
            <w:r w:rsidRPr="0060376E">
              <w:rPr>
                <w:rFonts w:asciiTheme="majorBidi" w:hAnsiTheme="majorBidi" w:cstheme="majorBidi"/>
                <w:sz w:val="24"/>
              </w:rPr>
              <w:t>49.44</w:t>
            </w:r>
          </w:p>
          <w:p w14:paraId="4CFC6818" w14:textId="77777777" w:rsidR="008A3E8A" w:rsidRPr="0060376E" w:rsidRDefault="008A3E8A" w:rsidP="00692C36">
            <w:pPr>
              <w:autoSpaceDE w:val="0"/>
              <w:autoSpaceDN w:val="0"/>
              <w:adjustRightInd w:val="0"/>
              <w:spacing w:line="288" w:lineRule="auto"/>
              <w:jc w:val="center"/>
              <w:rPr>
                <w:rFonts w:asciiTheme="majorBidi" w:hAnsiTheme="majorBidi" w:cstheme="majorBidi"/>
                <w:sz w:val="24"/>
              </w:rPr>
            </w:pPr>
            <w:r w:rsidRPr="0060376E">
              <w:rPr>
                <w:rFonts w:asciiTheme="majorBidi" w:hAnsiTheme="majorBidi" w:cstheme="majorBidi"/>
                <w:sz w:val="24"/>
              </w:rPr>
              <w:t>39.96</w:t>
            </w:r>
          </w:p>
          <w:p w14:paraId="0A323BFC" w14:textId="77777777" w:rsidR="008A3E8A" w:rsidRPr="0060376E" w:rsidRDefault="008A3E8A" w:rsidP="00692C36">
            <w:pPr>
              <w:autoSpaceDE w:val="0"/>
              <w:autoSpaceDN w:val="0"/>
              <w:adjustRightInd w:val="0"/>
              <w:spacing w:line="288" w:lineRule="auto"/>
              <w:jc w:val="center"/>
              <w:rPr>
                <w:rFonts w:asciiTheme="majorBidi" w:hAnsiTheme="majorBidi" w:cstheme="majorBidi"/>
                <w:sz w:val="24"/>
              </w:rPr>
            </w:pPr>
            <w:r w:rsidRPr="0060376E">
              <w:rPr>
                <w:rFonts w:asciiTheme="majorBidi" w:hAnsiTheme="majorBidi" w:cstheme="majorBidi"/>
                <w:sz w:val="24"/>
              </w:rPr>
              <w:t>31.96</w:t>
            </w:r>
          </w:p>
          <w:p w14:paraId="4433EF2A" w14:textId="77777777" w:rsidR="008A3E8A" w:rsidRPr="0060376E" w:rsidRDefault="008A3E8A" w:rsidP="00692C36">
            <w:pPr>
              <w:autoSpaceDE w:val="0"/>
              <w:autoSpaceDN w:val="0"/>
              <w:adjustRightInd w:val="0"/>
              <w:spacing w:line="288" w:lineRule="auto"/>
              <w:jc w:val="center"/>
              <w:rPr>
                <w:rFonts w:asciiTheme="majorBidi" w:hAnsiTheme="majorBidi" w:cstheme="majorBidi"/>
                <w:sz w:val="24"/>
              </w:rPr>
            </w:pPr>
            <w:r w:rsidRPr="0060376E">
              <w:rPr>
                <w:rFonts w:asciiTheme="majorBidi" w:hAnsiTheme="majorBidi" w:cstheme="majorBidi"/>
                <w:sz w:val="24"/>
              </w:rPr>
              <w:t>50.84</w:t>
            </w:r>
          </w:p>
          <w:p w14:paraId="176AF614" w14:textId="77777777" w:rsidR="008A3E8A" w:rsidRPr="0060376E" w:rsidRDefault="008A3E8A" w:rsidP="00692C36">
            <w:pPr>
              <w:autoSpaceDE w:val="0"/>
              <w:autoSpaceDN w:val="0"/>
              <w:adjustRightInd w:val="0"/>
              <w:spacing w:line="288" w:lineRule="auto"/>
              <w:jc w:val="center"/>
              <w:rPr>
                <w:rFonts w:asciiTheme="majorBidi" w:hAnsiTheme="majorBidi" w:cstheme="majorBidi"/>
                <w:sz w:val="24"/>
              </w:rPr>
            </w:pPr>
            <w:r w:rsidRPr="0060376E">
              <w:rPr>
                <w:rFonts w:asciiTheme="majorBidi" w:hAnsiTheme="majorBidi" w:cstheme="majorBidi"/>
                <w:sz w:val="24"/>
              </w:rPr>
              <w:t>40.62</w:t>
            </w:r>
          </w:p>
          <w:p w14:paraId="7D6F0C3E" w14:textId="77777777" w:rsidR="008A3E8A" w:rsidRPr="0060376E" w:rsidRDefault="008A3E8A" w:rsidP="00692C36">
            <w:pPr>
              <w:spacing w:line="288" w:lineRule="auto"/>
              <w:jc w:val="center"/>
              <w:rPr>
                <w:rFonts w:asciiTheme="majorBidi" w:hAnsiTheme="majorBidi" w:cstheme="majorBidi"/>
                <w:lang w:val="en-US"/>
              </w:rPr>
            </w:pPr>
            <w:r w:rsidRPr="0060376E">
              <w:rPr>
                <w:rFonts w:asciiTheme="majorBidi" w:hAnsiTheme="majorBidi" w:cstheme="majorBidi"/>
                <w:sz w:val="24"/>
              </w:rPr>
              <w:t>32.14</w:t>
            </w:r>
          </w:p>
        </w:tc>
        <w:tc>
          <w:tcPr>
            <w:tcW w:w="900" w:type="dxa"/>
          </w:tcPr>
          <w:p w14:paraId="2835A275" w14:textId="77777777" w:rsidR="008A3E8A" w:rsidRPr="0060376E" w:rsidRDefault="008A3E8A" w:rsidP="00692C36">
            <w:pPr>
              <w:autoSpaceDE w:val="0"/>
              <w:autoSpaceDN w:val="0"/>
              <w:adjustRightInd w:val="0"/>
              <w:spacing w:line="288" w:lineRule="auto"/>
              <w:jc w:val="center"/>
              <w:rPr>
                <w:rFonts w:asciiTheme="majorBidi" w:hAnsiTheme="majorBidi" w:cstheme="majorBidi"/>
                <w:sz w:val="24"/>
              </w:rPr>
            </w:pPr>
            <w:r w:rsidRPr="0060376E">
              <w:rPr>
                <w:rFonts w:asciiTheme="majorBidi" w:hAnsiTheme="majorBidi" w:cstheme="majorBidi"/>
                <w:sz w:val="24"/>
              </w:rPr>
              <w:t>20.8</w:t>
            </w:r>
          </w:p>
          <w:p w14:paraId="2CA626C4" w14:textId="77777777" w:rsidR="008A3E8A" w:rsidRPr="0060376E" w:rsidRDefault="008A3E8A" w:rsidP="00692C36">
            <w:pPr>
              <w:autoSpaceDE w:val="0"/>
              <w:autoSpaceDN w:val="0"/>
              <w:adjustRightInd w:val="0"/>
              <w:spacing w:line="288" w:lineRule="auto"/>
              <w:jc w:val="center"/>
              <w:rPr>
                <w:rFonts w:asciiTheme="majorBidi" w:hAnsiTheme="majorBidi" w:cstheme="majorBidi"/>
                <w:sz w:val="24"/>
              </w:rPr>
            </w:pPr>
            <w:r w:rsidRPr="0060376E">
              <w:rPr>
                <w:rFonts w:asciiTheme="majorBidi" w:hAnsiTheme="majorBidi" w:cstheme="majorBidi"/>
                <w:sz w:val="24"/>
              </w:rPr>
              <w:t>25.29</w:t>
            </w:r>
          </w:p>
          <w:p w14:paraId="7D29F2E2" w14:textId="77777777" w:rsidR="008A3E8A" w:rsidRPr="0060376E" w:rsidRDefault="008A3E8A" w:rsidP="00692C36">
            <w:pPr>
              <w:autoSpaceDE w:val="0"/>
              <w:autoSpaceDN w:val="0"/>
              <w:adjustRightInd w:val="0"/>
              <w:spacing w:line="288" w:lineRule="auto"/>
              <w:jc w:val="center"/>
              <w:rPr>
                <w:rFonts w:asciiTheme="majorBidi" w:hAnsiTheme="majorBidi" w:cstheme="majorBidi"/>
                <w:sz w:val="24"/>
              </w:rPr>
            </w:pPr>
            <w:r w:rsidRPr="0060376E">
              <w:rPr>
                <w:rFonts w:asciiTheme="majorBidi" w:hAnsiTheme="majorBidi" w:cstheme="majorBidi"/>
                <w:sz w:val="24"/>
              </w:rPr>
              <w:t>29.58</w:t>
            </w:r>
          </w:p>
          <w:p w14:paraId="4D57C575" w14:textId="77777777" w:rsidR="008A3E8A" w:rsidRPr="0060376E" w:rsidRDefault="008A3E8A" w:rsidP="00692C36">
            <w:pPr>
              <w:autoSpaceDE w:val="0"/>
              <w:autoSpaceDN w:val="0"/>
              <w:adjustRightInd w:val="0"/>
              <w:spacing w:line="288" w:lineRule="auto"/>
              <w:jc w:val="center"/>
              <w:rPr>
                <w:rFonts w:asciiTheme="majorBidi" w:hAnsiTheme="majorBidi" w:cstheme="majorBidi"/>
                <w:sz w:val="24"/>
              </w:rPr>
            </w:pPr>
            <w:r w:rsidRPr="0060376E">
              <w:rPr>
                <w:rFonts w:asciiTheme="majorBidi" w:hAnsiTheme="majorBidi" w:cstheme="majorBidi"/>
                <w:sz w:val="24"/>
              </w:rPr>
              <w:t>14.38</w:t>
            </w:r>
          </w:p>
          <w:p w14:paraId="3B3EEEFF" w14:textId="77777777" w:rsidR="008A3E8A" w:rsidRPr="0060376E" w:rsidRDefault="008A3E8A" w:rsidP="00692C36">
            <w:pPr>
              <w:autoSpaceDE w:val="0"/>
              <w:autoSpaceDN w:val="0"/>
              <w:adjustRightInd w:val="0"/>
              <w:spacing w:line="288" w:lineRule="auto"/>
              <w:jc w:val="center"/>
              <w:rPr>
                <w:rFonts w:asciiTheme="majorBidi" w:hAnsiTheme="majorBidi" w:cstheme="majorBidi"/>
                <w:sz w:val="24"/>
              </w:rPr>
            </w:pPr>
            <w:r w:rsidRPr="0060376E">
              <w:rPr>
                <w:rFonts w:asciiTheme="majorBidi" w:hAnsiTheme="majorBidi" w:cstheme="majorBidi"/>
                <w:sz w:val="24"/>
              </w:rPr>
              <w:t>17.34</w:t>
            </w:r>
          </w:p>
          <w:p w14:paraId="78639023" w14:textId="77777777" w:rsidR="008A3E8A" w:rsidRPr="0060376E" w:rsidRDefault="008A3E8A" w:rsidP="00692C36">
            <w:pPr>
              <w:autoSpaceDE w:val="0"/>
              <w:autoSpaceDN w:val="0"/>
              <w:adjustRightInd w:val="0"/>
              <w:spacing w:line="288" w:lineRule="auto"/>
              <w:jc w:val="center"/>
              <w:rPr>
                <w:rFonts w:asciiTheme="majorBidi" w:hAnsiTheme="majorBidi" w:cstheme="majorBidi"/>
                <w:sz w:val="24"/>
              </w:rPr>
            </w:pPr>
            <w:r w:rsidRPr="0060376E">
              <w:rPr>
                <w:rFonts w:asciiTheme="majorBidi" w:hAnsiTheme="majorBidi" w:cstheme="majorBidi"/>
                <w:sz w:val="24"/>
              </w:rPr>
              <w:t>20.19</w:t>
            </w:r>
          </w:p>
          <w:p w14:paraId="1E9D9750" w14:textId="77777777" w:rsidR="008A3E8A" w:rsidRPr="0060376E" w:rsidRDefault="008A3E8A" w:rsidP="00692C36">
            <w:pPr>
              <w:autoSpaceDE w:val="0"/>
              <w:autoSpaceDN w:val="0"/>
              <w:adjustRightInd w:val="0"/>
              <w:spacing w:line="288" w:lineRule="auto"/>
              <w:jc w:val="center"/>
              <w:rPr>
                <w:rFonts w:asciiTheme="majorBidi" w:hAnsiTheme="majorBidi" w:cstheme="majorBidi"/>
                <w:sz w:val="24"/>
              </w:rPr>
            </w:pPr>
            <w:r w:rsidRPr="0060376E">
              <w:rPr>
                <w:rFonts w:asciiTheme="majorBidi" w:hAnsiTheme="majorBidi" w:cstheme="majorBidi"/>
                <w:sz w:val="24"/>
              </w:rPr>
              <w:t>22.02</w:t>
            </w:r>
          </w:p>
          <w:p w14:paraId="1EC290A3" w14:textId="77777777" w:rsidR="008A3E8A" w:rsidRPr="0060376E" w:rsidRDefault="008A3E8A" w:rsidP="00692C36">
            <w:pPr>
              <w:autoSpaceDE w:val="0"/>
              <w:autoSpaceDN w:val="0"/>
              <w:adjustRightInd w:val="0"/>
              <w:spacing w:line="288" w:lineRule="auto"/>
              <w:jc w:val="center"/>
              <w:rPr>
                <w:rFonts w:asciiTheme="majorBidi" w:hAnsiTheme="majorBidi" w:cstheme="majorBidi"/>
                <w:sz w:val="24"/>
              </w:rPr>
            </w:pPr>
            <w:r w:rsidRPr="0060376E">
              <w:rPr>
                <w:rFonts w:asciiTheme="majorBidi" w:hAnsiTheme="majorBidi" w:cstheme="majorBidi"/>
                <w:sz w:val="24"/>
              </w:rPr>
              <w:t>27.2</w:t>
            </w:r>
          </w:p>
          <w:p w14:paraId="29337603" w14:textId="77777777" w:rsidR="008A3E8A" w:rsidRPr="0060376E" w:rsidRDefault="008A3E8A" w:rsidP="00692C36">
            <w:pPr>
              <w:autoSpaceDE w:val="0"/>
              <w:autoSpaceDN w:val="0"/>
              <w:adjustRightInd w:val="0"/>
              <w:spacing w:line="288" w:lineRule="auto"/>
              <w:jc w:val="center"/>
              <w:rPr>
                <w:rFonts w:asciiTheme="majorBidi" w:hAnsiTheme="majorBidi" w:cstheme="majorBidi"/>
                <w:sz w:val="24"/>
              </w:rPr>
            </w:pPr>
            <w:r w:rsidRPr="0060376E">
              <w:rPr>
                <w:rFonts w:asciiTheme="majorBidi" w:hAnsiTheme="majorBidi" w:cstheme="majorBidi"/>
                <w:sz w:val="24"/>
              </w:rPr>
              <w:t>32.65</w:t>
            </w:r>
          </w:p>
          <w:p w14:paraId="36431ECB" w14:textId="77777777" w:rsidR="008A3E8A" w:rsidRPr="0060376E" w:rsidRDefault="008A3E8A" w:rsidP="00692C36">
            <w:pPr>
              <w:autoSpaceDE w:val="0"/>
              <w:autoSpaceDN w:val="0"/>
              <w:adjustRightInd w:val="0"/>
              <w:spacing w:line="288" w:lineRule="auto"/>
              <w:jc w:val="center"/>
              <w:rPr>
                <w:rFonts w:asciiTheme="majorBidi" w:hAnsiTheme="majorBidi" w:cstheme="majorBidi"/>
                <w:sz w:val="24"/>
              </w:rPr>
            </w:pPr>
            <w:r w:rsidRPr="0060376E">
              <w:rPr>
                <w:rFonts w:asciiTheme="majorBidi" w:hAnsiTheme="majorBidi" w:cstheme="majorBidi"/>
                <w:sz w:val="24"/>
              </w:rPr>
              <w:t>15.62</w:t>
            </w:r>
          </w:p>
          <w:p w14:paraId="48011315" w14:textId="77777777" w:rsidR="008A3E8A" w:rsidRPr="0060376E" w:rsidRDefault="008A3E8A" w:rsidP="00692C36">
            <w:pPr>
              <w:autoSpaceDE w:val="0"/>
              <w:autoSpaceDN w:val="0"/>
              <w:adjustRightInd w:val="0"/>
              <w:spacing w:line="288" w:lineRule="auto"/>
              <w:jc w:val="center"/>
              <w:rPr>
                <w:rFonts w:asciiTheme="majorBidi" w:hAnsiTheme="majorBidi" w:cstheme="majorBidi"/>
                <w:sz w:val="24"/>
              </w:rPr>
            </w:pPr>
            <w:r w:rsidRPr="0060376E">
              <w:rPr>
                <w:rFonts w:asciiTheme="majorBidi" w:hAnsiTheme="majorBidi" w:cstheme="majorBidi"/>
                <w:sz w:val="24"/>
              </w:rPr>
              <w:t>19.44</w:t>
            </w:r>
          </w:p>
          <w:p w14:paraId="6C45F574" w14:textId="77777777" w:rsidR="008A3E8A" w:rsidRPr="0060376E" w:rsidRDefault="008A3E8A" w:rsidP="00692C36">
            <w:pPr>
              <w:spacing w:line="288" w:lineRule="auto"/>
              <w:jc w:val="center"/>
              <w:rPr>
                <w:rFonts w:asciiTheme="majorBidi" w:hAnsiTheme="majorBidi" w:cstheme="majorBidi"/>
                <w:lang w:val="en-US"/>
              </w:rPr>
            </w:pPr>
            <w:r w:rsidRPr="0060376E">
              <w:rPr>
                <w:rFonts w:asciiTheme="majorBidi" w:hAnsiTheme="majorBidi" w:cstheme="majorBidi"/>
                <w:sz w:val="24"/>
              </w:rPr>
              <w:t>22.07</w:t>
            </w:r>
          </w:p>
        </w:tc>
        <w:tc>
          <w:tcPr>
            <w:tcW w:w="810" w:type="dxa"/>
          </w:tcPr>
          <w:p w14:paraId="52E64166" w14:textId="77777777" w:rsidR="008A3E8A" w:rsidRPr="0060376E" w:rsidRDefault="008A3E8A" w:rsidP="00692C36">
            <w:pPr>
              <w:autoSpaceDE w:val="0"/>
              <w:autoSpaceDN w:val="0"/>
              <w:adjustRightInd w:val="0"/>
              <w:spacing w:line="288" w:lineRule="auto"/>
              <w:jc w:val="center"/>
              <w:rPr>
                <w:rFonts w:asciiTheme="majorBidi" w:hAnsiTheme="majorBidi" w:cstheme="majorBidi"/>
                <w:sz w:val="24"/>
              </w:rPr>
            </w:pPr>
            <w:r w:rsidRPr="0060376E">
              <w:rPr>
                <w:rFonts w:asciiTheme="majorBidi" w:hAnsiTheme="majorBidi" w:cstheme="majorBidi"/>
                <w:sz w:val="24"/>
              </w:rPr>
              <w:t>15.04</w:t>
            </w:r>
          </w:p>
          <w:p w14:paraId="6667D35F" w14:textId="77777777" w:rsidR="008A3E8A" w:rsidRPr="0060376E" w:rsidRDefault="008A3E8A" w:rsidP="00692C36">
            <w:pPr>
              <w:autoSpaceDE w:val="0"/>
              <w:autoSpaceDN w:val="0"/>
              <w:adjustRightInd w:val="0"/>
              <w:spacing w:line="288" w:lineRule="auto"/>
              <w:jc w:val="center"/>
              <w:rPr>
                <w:rFonts w:asciiTheme="majorBidi" w:hAnsiTheme="majorBidi" w:cstheme="majorBidi"/>
                <w:sz w:val="24"/>
              </w:rPr>
            </w:pPr>
            <w:r w:rsidRPr="0060376E">
              <w:rPr>
                <w:rFonts w:asciiTheme="majorBidi" w:hAnsiTheme="majorBidi" w:cstheme="majorBidi"/>
                <w:sz w:val="24"/>
              </w:rPr>
              <w:t>18.21</w:t>
            </w:r>
          </w:p>
          <w:p w14:paraId="3824E43D" w14:textId="77777777" w:rsidR="008A3E8A" w:rsidRPr="0060376E" w:rsidRDefault="008A3E8A" w:rsidP="00692C36">
            <w:pPr>
              <w:autoSpaceDE w:val="0"/>
              <w:autoSpaceDN w:val="0"/>
              <w:adjustRightInd w:val="0"/>
              <w:spacing w:line="288" w:lineRule="auto"/>
              <w:jc w:val="center"/>
              <w:rPr>
                <w:rFonts w:asciiTheme="majorBidi" w:hAnsiTheme="majorBidi" w:cstheme="majorBidi"/>
                <w:sz w:val="24"/>
              </w:rPr>
            </w:pPr>
            <w:r w:rsidRPr="0060376E">
              <w:rPr>
                <w:rFonts w:asciiTheme="majorBidi" w:hAnsiTheme="majorBidi" w:cstheme="majorBidi"/>
                <w:sz w:val="24"/>
              </w:rPr>
              <w:t>21.36</w:t>
            </w:r>
          </w:p>
          <w:p w14:paraId="7A54D43E" w14:textId="77777777" w:rsidR="008A3E8A" w:rsidRPr="0060376E" w:rsidRDefault="008A3E8A" w:rsidP="00692C36">
            <w:pPr>
              <w:autoSpaceDE w:val="0"/>
              <w:autoSpaceDN w:val="0"/>
              <w:adjustRightInd w:val="0"/>
              <w:spacing w:line="288" w:lineRule="auto"/>
              <w:jc w:val="center"/>
              <w:rPr>
                <w:rFonts w:asciiTheme="majorBidi" w:hAnsiTheme="majorBidi" w:cstheme="majorBidi"/>
                <w:sz w:val="24"/>
              </w:rPr>
            </w:pPr>
            <w:r w:rsidRPr="0060376E">
              <w:rPr>
                <w:rFonts w:asciiTheme="majorBidi" w:hAnsiTheme="majorBidi" w:cstheme="majorBidi"/>
                <w:sz w:val="24"/>
              </w:rPr>
              <w:t>10.63</w:t>
            </w:r>
          </w:p>
          <w:p w14:paraId="235F57CB" w14:textId="77777777" w:rsidR="008A3E8A" w:rsidRPr="0060376E" w:rsidRDefault="008A3E8A" w:rsidP="00692C36">
            <w:pPr>
              <w:autoSpaceDE w:val="0"/>
              <w:autoSpaceDN w:val="0"/>
              <w:adjustRightInd w:val="0"/>
              <w:spacing w:line="288" w:lineRule="auto"/>
              <w:jc w:val="center"/>
              <w:rPr>
                <w:rFonts w:asciiTheme="majorBidi" w:hAnsiTheme="majorBidi" w:cstheme="majorBidi"/>
                <w:sz w:val="24"/>
              </w:rPr>
            </w:pPr>
            <w:r w:rsidRPr="0060376E">
              <w:rPr>
                <w:rFonts w:asciiTheme="majorBidi" w:hAnsiTheme="majorBidi" w:cstheme="majorBidi"/>
                <w:sz w:val="24"/>
              </w:rPr>
              <w:t>12.76</w:t>
            </w:r>
          </w:p>
          <w:p w14:paraId="1BB7D799" w14:textId="77777777" w:rsidR="008A3E8A" w:rsidRPr="0060376E" w:rsidRDefault="008A3E8A" w:rsidP="00692C36">
            <w:pPr>
              <w:autoSpaceDE w:val="0"/>
              <w:autoSpaceDN w:val="0"/>
              <w:adjustRightInd w:val="0"/>
              <w:spacing w:line="288" w:lineRule="auto"/>
              <w:jc w:val="center"/>
              <w:rPr>
                <w:rFonts w:asciiTheme="majorBidi" w:hAnsiTheme="majorBidi" w:cstheme="majorBidi"/>
                <w:sz w:val="24"/>
              </w:rPr>
            </w:pPr>
            <w:r w:rsidRPr="0060376E">
              <w:rPr>
                <w:rFonts w:asciiTheme="majorBidi" w:hAnsiTheme="majorBidi" w:cstheme="majorBidi"/>
                <w:sz w:val="24"/>
              </w:rPr>
              <w:t>14.99</w:t>
            </w:r>
          </w:p>
          <w:p w14:paraId="76D6BBAE" w14:textId="77777777" w:rsidR="008A3E8A" w:rsidRPr="0060376E" w:rsidRDefault="008A3E8A" w:rsidP="00692C36">
            <w:pPr>
              <w:autoSpaceDE w:val="0"/>
              <w:autoSpaceDN w:val="0"/>
              <w:adjustRightInd w:val="0"/>
              <w:spacing w:line="288" w:lineRule="auto"/>
              <w:jc w:val="center"/>
              <w:rPr>
                <w:rFonts w:asciiTheme="majorBidi" w:hAnsiTheme="majorBidi" w:cstheme="majorBidi"/>
                <w:sz w:val="24"/>
              </w:rPr>
            </w:pPr>
            <w:r w:rsidRPr="0060376E">
              <w:rPr>
                <w:rFonts w:asciiTheme="majorBidi" w:hAnsiTheme="majorBidi" w:cstheme="majorBidi"/>
                <w:sz w:val="24"/>
              </w:rPr>
              <w:t>3.69</w:t>
            </w:r>
          </w:p>
          <w:p w14:paraId="26EAFDC5" w14:textId="77777777" w:rsidR="008A3E8A" w:rsidRPr="0060376E" w:rsidRDefault="008A3E8A" w:rsidP="00692C36">
            <w:pPr>
              <w:autoSpaceDE w:val="0"/>
              <w:autoSpaceDN w:val="0"/>
              <w:adjustRightInd w:val="0"/>
              <w:spacing w:line="288" w:lineRule="auto"/>
              <w:jc w:val="center"/>
              <w:rPr>
                <w:rFonts w:asciiTheme="majorBidi" w:hAnsiTheme="majorBidi" w:cstheme="majorBidi"/>
                <w:sz w:val="24"/>
              </w:rPr>
            </w:pPr>
            <w:r w:rsidRPr="0060376E">
              <w:rPr>
                <w:rFonts w:asciiTheme="majorBidi" w:hAnsiTheme="majorBidi" w:cstheme="majorBidi"/>
                <w:sz w:val="24"/>
              </w:rPr>
              <w:t>4.49</w:t>
            </w:r>
          </w:p>
          <w:p w14:paraId="20163646" w14:textId="77777777" w:rsidR="008A3E8A" w:rsidRPr="0060376E" w:rsidRDefault="008A3E8A" w:rsidP="00692C36">
            <w:pPr>
              <w:autoSpaceDE w:val="0"/>
              <w:autoSpaceDN w:val="0"/>
              <w:adjustRightInd w:val="0"/>
              <w:spacing w:line="288" w:lineRule="auto"/>
              <w:jc w:val="center"/>
              <w:rPr>
                <w:rFonts w:asciiTheme="majorBidi" w:hAnsiTheme="majorBidi" w:cstheme="majorBidi"/>
                <w:sz w:val="24"/>
              </w:rPr>
            </w:pPr>
            <w:r w:rsidRPr="0060376E">
              <w:rPr>
                <w:rFonts w:asciiTheme="majorBidi" w:hAnsiTheme="majorBidi" w:cstheme="majorBidi"/>
                <w:sz w:val="24"/>
              </w:rPr>
              <w:t>4.87</w:t>
            </w:r>
          </w:p>
          <w:p w14:paraId="0F2CEEC1" w14:textId="77777777" w:rsidR="008A3E8A" w:rsidRPr="0060376E" w:rsidRDefault="008A3E8A" w:rsidP="00692C36">
            <w:pPr>
              <w:autoSpaceDE w:val="0"/>
              <w:autoSpaceDN w:val="0"/>
              <w:adjustRightInd w:val="0"/>
              <w:spacing w:line="288" w:lineRule="auto"/>
              <w:jc w:val="center"/>
              <w:rPr>
                <w:rFonts w:asciiTheme="majorBidi" w:hAnsiTheme="majorBidi" w:cstheme="majorBidi"/>
                <w:sz w:val="24"/>
              </w:rPr>
            </w:pPr>
            <w:r w:rsidRPr="0060376E">
              <w:rPr>
                <w:rFonts w:asciiTheme="majorBidi" w:hAnsiTheme="majorBidi" w:cstheme="majorBidi"/>
                <w:sz w:val="24"/>
              </w:rPr>
              <w:t>21.13</w:t>
            </w:r>
          </w:p>
          <w:p w14:paraId="49D014FD" w14:textId="77777777" w:rsidR="008A3E8A" w:rsidRPr="0060376E" w:rsidRDefault="008A3E8A" w:rsidP="00692C36">
            <w:pPr>
              <w:autoSpaceDE w:val="0"/>
              <w:autoSpaceDN w:val="0"/>
              <w:adjustRightInd w:val="0"/>
              <w:spacing w:line="288" w:lineRule="auto"/>
              <w:jc w:val="center"/>
              <w:rPr>
                <w:rFonts w:asciiTheme="majorBidi" w:hAnsiTheme="majorBidi" w:cstheme="majorBidi"/>
                <w:sz w:val="24"/>
              </w:rPr>
            </w:pPr>
            <w:r w:rsidRPr="0060376E">
              <w:rPr>
                <w:rFonts w:asciiTheme="majorBidi" w:hAnsiTheme="majorBidi" w:cstheme="majorBidi"/>
                <w:sz w:val="24"/>
              </w:rPr>
              <w:t>25.43</w:t>
            </w:r>
          </w:p>
          <w:p w14:paraId="4EC21490" w14:textId="77777777" w:rsidR="008A3E8A" w:rsidRPr="0060376E" w:rsidRDefault="008A3E8A" w:rsidP="00692C36">
            <w:pPr>
              <w:spacing w:line="288" w:lineRule="auto"/>
              <w:jc w:val="center"/>
              <w:rPr>
                <w:rFonts w:asciiTheme="majorBidi" w:hAnsiTheme="majorBidi" w:cstheme="majorBidi"/>
                <w:lang w:val="en-US"/>
              </w:rPr>
            </w:pPr>
            <w:r w:rsidRPr="0060376E">
              <w:rPr>
                <w:rFonts w:asciiTheme="majorBidi" w:hAnsiTheme="majorBidi" w:cstheme="majorBidi"/>
                <w:sz w:val="24"/>
              </w:rPr>
              <w:t>28.69</w:t>
            </w:r>
          </w:p>
        </w:tc>
        <w:tc>
          <w:tcPr>
            <w:tcW w:w="810" w:type="dxa"/>
          </w:tcPr>
          <w:p w14:paraId="069BAC50" w14:textId="77777777" w:rsidR="008A3E8A" w:rsidRPr="0060376E" w:rsidRDefault="008A3E8A" w:rsidP="00692C36">
            <w:pPr>
              <w:autoSpaceDE w:val="0"/>
              <w:autoSpaceDN w:val="0"/>
              <w:adjustRightInd w:val="0"/>
              <w:spacing w:line="288" w:lineRule="auto"/>
              <w:jc w:val="center"/>
              <w:rPr>
                <w:rFonts w:asciiTheme="majorBidi" w:hAnsiTheme="majorBidi" w:cstheme="majorBidi"/>
                <w:sz w:val="24"/>
              </w:rPr>
            </w:pPr>
            <w:r w:rsidRPr="0060376E">
              <w:rPr>
                <w:rFonts w:asciiTheme="majorBidi" w:hAnsiTheme="majorBidi" w:cstheme="majorBidi"/>
                <w:sz w:val="24"/>
              </w:rPr>
              <w:t>9.49</w:t>
            </w:r>
          </w:p>
          <w:p w14:paraId="1D2E1DEE" w14:textId="77777777" w:rsidR="008A3E8A" w:rsidRPr="0060376E" w:rsidRDefault="008A3E8A" w:rsidP="00692C36">
            <w:pPr>
              <w:autoSpaceDE w:val="0"/>
              <w:autoSpaceDN w:val="0"/>
              <w:adjustRightInd w:val="0"/>
              <w:spacing w:line="288" w:lineRule="auto"/>
              <w:jc w:val="center"/>
              <w:rPr>
                <w:rFonts w:asciiTheme="majorBidi" w:hAnsiTheme="majorBidi" w:cstheme="majorBidi"/>
                <w:sz w:val="24"/>
              </w:rPr>
            </w:pPr>
            <w:r w:rsidRPr="0060376E">
              <w:rPr>
                <w:rFonts w:asciiTheme="majorBidi" w:hAnsiTheme="majorBidi" w:cstheme="majorBidi"/>
                <w:sz w:val="24"/>
              </w:rPr>
              <w:t>11.34</w:t>
            </w:r>
          </w:p>
          <w:p w14:paraId="0D3EF507" w14:textId="77777777" w:rsidR="008A3E8A" w:rsidRPr="0060376E" w:rsidRDefault="008A3E8A" w:rsidP="00692C36">
            <w:pPr>
              <w:autoSpaceDE w:val="0"/>
              <w:autoSpaceDN w:val="0"/>
              <w:adjustRightInd w:val="0"/>
              <w:spacing w:line="288" w:lineRule="auto"/>
              <w:jc w:val="center"/>
              <w:rPr>
                <w:rFonts w:asciiTheme="majorBidi" w:hAnsiTheme="majorBidi" w:cstheme="majorBidi"/>
                <w:sz w:val="24"/>
              </w:rPr>
            </w:pPr>
            <w:r w:rsidRPr="0060376E">
              <w:rPr>
                <w:rFonts w:asciiTheme="majorBidi" w:hAnsiTheme="majorBidi" w:cstheme="majorBidi"/>
                <w:sz w:val="24"/>
              </w:rPr>
              <w:t>13.14</w:t>
            </w:r>
          </w:p>
          <w:p w14:paraId="434ABE8C" w14:textId="77777777" w:rsidR="008A3E8A" w:rsidRPr="0060376E" w:rsidRDefault="008A3E8A" w:rsidP="00692C36">
            <w:pPr>
              <w:autoSpaceDE w:val="0"/>
              <w:autoSpaceDN w:val="0"/>
              <w:adjustRightInd w:val="0"/>
              <w:spacing w:line="288" w:lineRule="auto"/>
              <w:jc w:val="center"/>
              <w:rPr>
                <w:rFonts w:asciiTheme="majorBidi" w:hAnsiTheme="majorBidi" w:cstheme="majorBidi"/>
                <w:sz w:val="24"/>
              </w:rPr>
            </w:pPr>
            <w:r w:rsidRPr="0060376E">
              <w:rPr>
                <w:rFonts w:asciiTheme="majorBidi" w:hAnsiTheme="majorBidi" w:cstheme="majorBidi"/>
                <w:sz w:val="24"/>
              </w:rPr>
              <w:t>24.65</w:t>
            </w:r>
          </w:p>
          <w:p w14:paraId="257CD2C2" w14:textId="77777777" w:rsidR="008A3E8A" w:rsidRPr="0060376E" w:rsidRDefault="008A3E8A" w:rsidP="00692C36">
            <w:pPr>
              <w:autoSpaceDE w:val="0"/>
              <w:autoSpaceDN w:val="0"/>
              <w:adjustRightInd w:val="0"/>
              <w:spacing w:line="288" w:lineRule="auto"/>
              <w:jc w:val="center"/>
              <w:rPr>
                <w:rFonts w:asciiTheme="majorBidi" w:hAnsiTheme="majorBidi" w:cstheme="majorBidi"/>
                <w:sz w:val="24"/>
              </w:rPr>
            </w:pPr>
            <w:r w:rsidRPr="0060376E">
              <w:rPr>
                <w:rFonts w:asciiTheme="majorBidi" w:hAnsiTheme="majorBidi" w:cstheme="majorBidi"/>
                <w:sz w:val="24"/>
              </w:rPr>
              <w:t>29.84</w:t>
            </w:r>
          </w:p>
          <w:p w14:paraId="40AE2468" w14:textId="77777777" w:rsidR="008A3E8A" w:rsidRPr="0060376E" w:rsidRDefault="008A3E8A" w:rsidP="00692C36">
            <w:pPr>
              <w:autoSpaceDE w:val="0"/>
              <w:autoSpaceDN w:val="0"/>
              <w:adjustRightInd w:val="0"/>
              <w:spacing w:line="288" w:lineRule="auto"/>
              <w:jc w:val="center"/>
              <w:rPr>
                <w:rFonts w:asciiTheme="majorBidi" w:hAnsiTheme="majorBidi" w:cstheme="majorBidi"/>
                <w:sz w:val="24"/>
              </w:rPr>
            </w:pPr>
            <w:r w:rsidRPr="0060376E">
              <w:rPr>
                <w:rFonts w:asciiTheme="majorBidi" w:hAnsiTheme="majorBidi" w:cstheme="majorBidi"/>
                <w:sz w:val="24"/>
              </w:rPr>
              <w:t>33.15</w:t>
            </w:r>
          </w:p>
          <w:p w14:paraId="73B79201" w14:textId="77777777" w:rsidR="008A3E8A" w:rsidRPr="0060376E" w:rsidRDefault="008A3E8A" w:rsidP="00692C36">
            <w:pPr>
              <w:autoSpaceDE w:val="0"/>
              <w:autoSpaceDN w:val="0"/>
              <w:adjustRightInd w:val="0"/>
              <w:spacing w:line="288" w:lineRule="auto"/>
              <w:jc w:val="center"/>
              <w:rPr>
                <w:rFonts w:asciiTheme="majorBidi" w:hAnsiTheme="majorBidi" w:cstheme="majorBidi"/>
                <w:sz w:val="24"/>
              </w:rPr>
            </w:pPr>
            <w:r w:rsidRPr="0060376E">
              <w:rPr>
                <w:rFonts w:asciiTheme="majorBidi" w:hAnsiTheme="majorBidi" w:cstheme="majorBidi"/>
                <w:sz w:val="24"/>
              </w:rPr>
              <w:t>23.82</w:t>
            </w:r>
          </w:p>
          <w:p w14:paraId="6469239A" w14:textId="77777777" w:rsidR="008A3E8A" w:rsidRPr="0060376E" w:rsidRDefault="008A3E8A" w:rsidP="00692C36">
            <w:pPr>
              <w:autoSpaceDE w:val="0"/>
              <w:autoSpaceDN w:val="0"/>
              <w:adjustRightInd w:val="0"/>
              <w:spacing w:line="288" w:lineRule="auto"/>
              <w:jc w:val="center"/>
              <w:rPr>
                <w:rFonts w:asciiTheme="majorBidi" w:hAnsiTheme="majorBidi" w:cstheme="majorBidi"/>
                <w:sz w:val="24"/>
              </w:rPr>
            </w:pPr>
            <w:r w:rsidRPr="0060376E">
              <w:rPr>
                <w:rFonts w:asciiTheme="majorBidi" w:hAnsiTheme="majorBidi" w:cstheme="majorBidi"/>
                <w:sz w:val="24"/>
              </w:rPr>
              <w:t>27.33</w:t>
            </w:r>
          </w:p>
          <w:p w14:paraId="3087B2DF" w14:textId="77777777" w:rsidR="008A3E8A" w:rsidRPr="0060376E" w:rsidRDefault="008A3E8A" w:rsidP="00692C36">
            <w:pPr>
              <w:autoSpaceDE w:val="0"/>
              <w:autoSpaceDN w:val="0"/>
              <w:adjustRightInd w:val="0"/>
              <w:spacing w:line="288" w:lineRule="auto"/>
              <w:jc w:val="center"/>
              <w:rPr>
                <w:rFonts w:asciiTheme="majorBidi" w:hAnsiTheme="majorBidi" w:cstheme="majorBidi"/>
                <w:sz w:val="24"/>
              </w:rPr>
            </w:pPr>
            <w:r w:rsidRPr="0060376E">
              <w:rPr>
                <w:rFonts w:asciiTheme="majorBidi" w:hAnsiTheme="majorBidi" w:cstheme="majorBidi"/>
                <w:sz w:val="24"/>
              </w:rPr>
              <w:t>28.86</w:t>
            </w:r>
          </w:p>
          <w:p w14:paraId="60E5EC60" w14:textId="77777777" w:rsidR="008A3E8A" w:rsidRPr="0060376E" w:rsidRDefault="008A3E8A" w:rsidP="00692C36">
            <w:pPr>
              <w:autoSpaceDE w:val="0"/>
              <w:autoSpaceDN w:val="0"/>
              <w:adjustRightInd w:val="0"/>
              <w:spacing w:line="288" w:lineRule="auto"/>
              <w:jc w:val="center"/>
              <w:rPr>
                <w:rFonts w:asciiTheme="majorBidi" w:hAnsiTheme="majorBidi" w:cstheme="majorBidi"/>
                <w:sz w:val="24"/>
              </w:rPr>
            </w:pPr>
            <w:r w:rsidRPr="0060376E">
              <w:rPr>
                <w:rFonts w:asciiTheme="majorBidi" w:hAnsiTheme="majorBidi" w:cstheme="majorBidi"/>
                <w:sz w:val="24"/>
              </w:rPr>
              <w:t>8.09</w:t>
            </w:r>
          </w:p>
          <w:p w14:paraId="6FAA1722" w14:textId="77777777" w:rsidR="008A3E8A" w:rsidRPr="0060376E" w:rsidRDefault="008A3E8A" w:rsidP="00692C36">
            <w:pPr>
              <w:autoSpaceDE w:val="0"/>
              <w:autoSpaceDN w:val="0"/>
              <w:adjustRightInd w:val="0"/>
              <w:spacing w:line="288" w:lineRule="auto"/>
              <w:jc w:val="center"/>
              <w:rPr>
                <w:rFonts w:asciiTheme="majorBidi" w:hAnsiTheme="majorBidi" w:cstheme="majorBidi"/>
                <w:sz w:val="24"/>
              </w:rPr>
            </w:pPr>
            <w:r w:rsidRPr="0060376E">
              <w:rPr>
                <w:rFonts w:asciiTheme="majorBidi" w:hAnsiTheme="majorBidi" w:cstheme="majorBidi"/>
                <w:sz w:val="24"/>
              </w:rPr>
              <w:t>9.66</w:t>
            </w:r>
          </w:p>
          <w:p w14:paraId="6B4661A5" w14:textId="77777777" w:rsidR="008A3E8A" w:rsidRPr="0060376E" w:rsidRDefault="008A3E8A" w:rsidP="00692C36">
            <w:pPr>
              <w:spacing w:line="288" w:lineRule="auto"/>
              <w:jc w:val="center"/>
              <w:rPr>
                <w:rFonts w:asciiTheme="majorBidi" w:hAnsiTheme="majorBidi" w:cstheme="majorBidi"/>
                <w:lang w:val="en-US"/>
              </w:rPr>
            </w:pPr>
            <w:r w:rsidRPr="0060376E">
              <w:rPr>
                <w:rFonts w:asciiTheme="majorBidi" w:hAnsiTheme="majorBidi" w:cstheme="majorBidi"/>
                <w:sz w:val="24"/>
              </w:rPr>
              <w:t>11.44</w:t>
            </w:r>
          </w:p>
        </w:tc>
        <w:tc>
          <w:tcPr>
            <w:tcW w:w="900" w:type="dxa"/>
          </w:tcPr>
          <w:p w14:paraId="061CDF2C" w14:textId="77777777" w:rsidR="008A3E8A" w:rsidRPr="0060376E" w:rsidRDefault="008A3E8A" w:rsidP="00692C36">
            <w:pPr>
              <w:autoSpaceDE w:val="0"/>
              <w:autoSpaceDN w:val="0"/>
              <w:adjustRightInd w:val="0"/>
              <w:spacing w:line="288" w:lineRule="auto"/>
              <w:jc w:val="center"/>
              <w:rPr>
                <w:rFonts w:asciiTheme="majorBidi" w:hAnsiTheme="majorBidi" w:cstheme="majorBidi"/>
                <w:sz w:val="24"/>
              </w:rPr>
            </w:pPr>
            <w:r w:rsidRPr="0060376E">
              <w:rPr>
                <w:rFonts w:asciiTheme="majorBidi" w:hAnsiTheme="majorBidi" w:cstheme="majorBidi"/>
                <w:sz w:val="24"/>
              </w:rPr>
              <w:t>4.39</w:t>
            </w:r>
          </w:p>
          <w:p w14:paraId="1CAA4193" w14:textId="77777777" w:rsidR="008A3E8A" w:rsidRPr="0060376E" w:rsidRDefault="008A3E8A" w:rsidP="00692C36">
            <w:pPr>
              <w:autoSpaceDE w:val="0"/>
              <w:autoSpaceDN w:val="0"/>
              <w:adjustRightInd w:val="0"/>
              <w:spacing w:line="288" w:lineRule="auto"/>
              <w:jc w:val="center"/>
              <w:rPr>
                <w:rFonts w:asciiTheme="majorBidi" w:hAnsiTheme="majorBidi" w:cstheme="majorBidi"/>
                <w:sz w:val="24"/>
              </w:rPr>
            </w:pPr>
            <w:r w:rsidRPr="0060376E">
              <w:rPr>
                <w:rFonts w:asciiTheme="majorBidi" w:hAnsiTheme="majorBidi" w:cstheme="majorBidi"/>
                <w:sz w:val="24"/>
              </w:rPr>
              <w:t>5.25</w:t>
            </w:r>
          </w:p>
          <w:p w14:paraId="4AA26CC8" w14:textId="77777777" w:rsidR="008A3E8A" w:rsidRPr="0060376E" w:rsidRDefault="008A3E8A" w:rsidP="00692C36">
            <w:pPr>
              <w:autoSpaceDE w:val="0"/>
              <w:autoSpaceDN w:val="0"/>
              <w:adjustRightInd w:val="0"/>
              <w:spacing w:line="288" w:lineRule="auto"/>
              <w:jc w:val="center"/>
              <w:rPr>
                <w:rFonts w:asciiTheme="majorBidi" w:hAnsiTheme="majorBidi" w:cstheme="majorBidi"/>
                <w:sz w:val="24"/>
              </w:rPr>
            </w:pPr>
            <w:r w:rsidRPr="0060376E">
              <w:rPr>
                <w:rFonts w:asciiTheme="majorBidi" w:hAnsiTheme="majorBidi" w:cstheme="majorBidi"/>
                <w:sz w:val="24"/>
              </w:rPr>
              <w:t>6.12</w:t>
            </w:r>
          </w:p>
          <w:p w14:paraId="54342054" w14:textId="77777777" w:rsidR="008A3E8A" w:rsidRPr="0060376E" w:rsidRDefault="008A3E8A" w:rsidP="00692C36">
            <w:pPr>
              <w:autoSpaceDE w:val="0"/>
              <w:autoSpaceDN w:val="0"/>
              <w:adjustRightInd w:val="0"/>
              <w:spacing w:line="288" w:lineRule="auto"/>
              <w:jc w:val="center"/>
              <w:rPr>
                <w:rFonts w:asciiTheme="majorBidi" w:hAnsiTheme="majorBidi" w:cstheme="majorBidi"/>
                <w:sz w:val="24"/>
              </w:rPr>
            </w:pPr>
            <w:r w:rsidRPr="0060376E">
              <w:rPr>
                <w:rFonts w:asciiTheme="majorBidi" w:hAnsiTheme="majorBidi" w:cstheme="majorBidi"/>
                <w:sz w:val="24"/>
              </w:rPr>
              <w:t>0.35</w:t>
            </w:r>
          </w:p>
          <w:p w14:paraId="6EC91107" w14:textId="77777777" w:rsidR="008A3E8A" w:rsidRPr="0060376E" w:rsidRDefault="008A3E8A" w:rsidP="00692C36">
            <w:pPr>
              <w:autoSpaceDE w:val="0"/>
              <w:autoSpaceDN w:val="0"/>
              <w:adjustRightInd w:val="0"/>
              <w:spacing w:line="288" w:lineRule="auto"/>
              <w:jc w:val="center"/>
              <w:rPr>
                <w:rFonts w:asciiTheme="majorBidi" w:hAnsiTheme="majorBidi" w:cstheme="majorBidi"/>
                <w:sz w:val="24"/>
              </w:rPr>
            </w:pPr>
            <w:r w:rsidRPr="0060376E">
              <w:rPr>
                <w:rFonts w:asciiTheme="majorBidi" w:hAnsiTheme="majorBidi" w:cstheme="majorBidi"/>
                <w:sz w:val="24"/>
              </w:rPr>
              <w:t>0.36</w:t>
            </w:r>
          </w:p>
          <w:p w14:paraId="329F2391" w14:textId="77777777" w:rsidR="008A3E8A" w:rsidRPr="0060376E" w:rsidRDefault="008A3E8A" w:rsidP="00692C36">
            <w:pPr>
              <w:autoSpaceDE w:val="0"/>
              <w:autoSpaceDN w:val="0"/>
              <w:adjustRightInd w:val="0"/>
              <w:spacing w:line="288" w:lineRule="auto"/>
              <w:jc w:val="center"/>
              <w:rPr>
                <w:rFonts w:asciiTheme="majorBidi" w:hAnsiTheme="majorBidi" w:cstheme="majorBidi"/>
                <w:sz w:val="24"/>
              </w:rPr>
            </w:pPr>
            <w:r w:rsidRPr="0060376E">
              <w:rPr>
                <w:rFonts w:asciiTheme="majorBidi" w:hAnsiTheme="majorBidi" w:cstheme="majorBidi"/>
                <w:sz w:val="24"/>
              </w:rPr>
              <w:t>0.62</w:t>
            </w:r>
          </w:p>
          <w:p w14:paraId="1E244C6B" w14:textId="77777777" w:rsidR="008A3E8A" w:rsidRPr="0060376E" w:rsidRDefault="008A3E8A" w:rsidP="00692C36">
            <w:pPr>
              <w:autoSpaceDE w:val="0"/>
              <w:autoSpaceDN w:val="0"/>
              <w:adjustRightInd w:val="0"/>
              <w:spacing w:line="288" w:lineRule="auto"/>
              <w:jc w:val="center"/>
              <w:rPr>
                <w:rFonts w:asciiTheme="majorBidi" w:hAnsiTheme="majorBidi" w:cstheme="majorBidi"/>
                <w:sz w:val="24"/>
              </w:rPr>
            </w:pPr>
            <w:r w:rsidRPr="0060376E">
              <w:rPr>
                <w:rFonts w:asciiTheme="majorBidi" w:hAnsiTheme="majorBidi" w:cstheme="majorBidi"/>
                <w:sz w:val="24"/>
              </w:rPr>
              <w:t>1.51</w:t>
            </w:r>
          </w:p>
          <w:p w14:paraId="71945712" w14:textId="77777777" w:rsidR="008A3E8A" w:rsidRPr="0060376E" w:rsidRDefault="008A3E8A" w:rsidP="00692C36">
            <w:pPr>
              <w:autoSpaceDE w:val="0"/>
              <w:autoSpaceDN w:val="0"/>
              <w:adjustRightInd w:val="0"/>
              <w:spacing w:line="288" w:lineRule="auto"/>
              <w:jc w:val="center"/>
              <w:rPr>
                <w:rFonts w:asciiTheme="majorBidi" w:hAnsiTheme="majorBidi" w:cstheme="majorBidi"/>
                <w:sz w:val="24"/>
              </w:rPr>
            </w:pPr>
            <w:r w:rsidRPr="0060376E">
              <w:rPr>
                <w:rFonts w:asciiTheme="majorBidi" w:hAnsiTheme="majorBidi" w:cstheme="majorBidi"/>
                <w:sz w:val="24"/>
              </w:rPr>
              <w:t>1.83</w:t>
            </w:r>
          </w:p>
          <w:p w14:paraId="62DD4233" w14:textId="77777777" w:rsidR="008A3E8A" w:rsidRPr="0060376E" w:rsidRDefault="008A3E8A" w:rsidP="00692C36">
            <w:pPr>
              <w:autoSpaceDE w:val="0"/>
              <w:autoSpaceDN w:val="0"/>
              <w:adjustRightInd w:val="0"/>
              <w:spacing w:line="288" w:lineRule="auto"/>
              <w:jc w:val="center"/>
              <w:rPr>
                <w:rFonts w:asciiTheme="majorBidi" w:hAnsiTheme="majorBidi" w:cstheme="majorBidi"/>
                <w:sz w:val="24"/>
              </w:rPr>
            </w:pPr>
            <w:r w:rsidRPr="0060376E">
              <w:rPr>
                <w:rFonts w:asciiTheme="majorBidi" w:hAnsiTheme="majorBidi" w:cstheme="majorBidi"/>
                <w:sz w:val="24"/>
              </w:rPr>
              <w:t>2.15</w:t>
            </w:r>
          </w:p>
          <w:p w14:paraId="5D4197AF" w14:textId="77777777" w:rsidR="008A3E8A" w:rsidRPr="0060376E" w:rsidRDefault="008A3E8A" w:rsidP="00692C36">
            <w:pPr>
              <w:autoSpaceDE w:val="0"/>
              <w:autoSpaceDN w:val="0"/>
              <w:adjustRightInd w:val="0"/>
              <w:spacing w:line="288" w:lineRule="auto"/>
              <w:jc w:val="center"/>
              <w:rPr>
                <w:rFonts w:asciiTheme="majorBidi" w:hAnsiTheme="majorBidi" w:cstheme="majorBidi"/>
                <w:sz w:val="24"/>
              </w:rPr>
            </w:pPr>
            <w:r w:rsidRPr="0060376E">
              <w:rPr>
                <w:rFonts w:asciiTheme="majorBidi" w:hAnsiTheme="majorBidi" w:cstheme="majorBidi"/>
                <w:sz w:val="24"/>
              </w:rPr>
              <w:t>4.94</w:t>
            </w:r>
          </w:p>
          <w:p w14:paraId="386509C3" w14:textId="77777777" w:rsidR="008A3E8A" w:rsidRPr="0060376E" w:rsidRDefault="008A3E8A" w:rsidP="00692C36">
            <w:pPr>
              <w:autoSpaceDE w:val="0"/>
              <w:autoSpaceDN w:val="0"/>
              <w:adjustRightInd w:val="0"/>
              <w:spacing w:line="288" w:lineRule="auto"/>
              <w:jc w:val="center"/>
              <w:rPr>
                <w:rFonts w:asciiTheme="majorBidi" w:hAnsiTheme="majorBidi" w:cstheme="majorBidi"/>
                <w:sz w:val="24"/>
              </w:rPr>
            </w:pPr>
            <w:r w:rsidRPr="0060376E">
              <w:rPr>
                <w:rFonts w:asciiTheme="majorBidi" w:hAnsiTheme="majorBidi" w:cstheme="majorBidi"/>
                <w:sz w:val="24"/>
              </w:rPr>
              <w:t>6.00</w:t>
            </w:r>
          </w:p>
          <w:p w14:paraId="17345AFB" w14:textId="77777777" w:rsidR="008A3E8A" w:rsidRPr="0060376E" w:rsidRDefault="008A3E8A" w:rsidP="00692C36">
            <w:pPr>
              <w:spacing w:line="288" w:lineRule="auto"/>
              <w:jc w:val="center"/>
              <w:rPr>
                <w:rFonts w:asciiTheme="majorBidi" w:hAnsiTheme="majorBidi" w:cstheme="majorBidi"/>
                <w:lang w:val="en-US"/>
              </w:rPr>
            </w:pPr>
            <w:r w:rsidRPr="0060376E">
              <w:rPr>
                <w:rFonts w:asciiTheme="majorBidi" w:hAnsiTheme="majorBidi" w:cstheme="majorBidi"/>
                <w:sz w:val="24"/>
              </w:rPr>
              <w:t>6.65</w:t>
            </w:r>
          </w:p>
        </w:tc>
        <w:tc>
          <w:tcPr>
            <w:tcW w:w="1722" w:type="dxa"/>
          </w:tcPr>
          <w:p w14:paraId="4E92FA31" w14:textId="77777777" w:rsidR="008A3E8A" w:rsidRPr="0060376E" w:rsidRDefault="008A3E8A" w:rsidP="00692C36">
            <w:pPr>
              <w:autoSpaceDE w:val="0"/>
              <w:autoSpaceDN w:val="0"/>
              <w:adjustRightInd w:val="0"/>
              <w:spacing w:line="288" w:lineRule="auto"/>
              <w:jc w:val="center"/>
              <w:rPr>
                <w:rFonts w:asciiTheme="majorBidi" w:hAnsiTheme="majorBidi" w:cstheme="majorBidi"/>
                <w:sz w:val="24"/>
              </w:rPr>
            </w:pPr>
            <w:r w:rsidRPr="0060376E">
              <w:rPr>
                <w:rFonts w:asciiTheme="majorBidi" w:hAnsiTheme="majorBidi" w:cstheme="majorBidi"/>
                <w:sz w:val="24"/>
              </w:rPr>
              <w:t>0.</w:t>
            </w:r>
            <w:r>
              <w:rPr>
                <w:rFonts w:asciiTheme="majorBidi" w:hAnsiTheme="majorBidi" w:cstheme="majorBidi"/>
                <w:sz w:val="24"/>
              </w:rPr>
              <w:t>29–</w:t>
            </w:r>
            <w:r w:rsidRPr="0060376E">
              <w:rPr>
                <w:rFonts w:asciiTheme="majorBidi" w:hAnsiTheme="majorBidi" w:cstheme="majorBidi"/>
                <w:sz w:val="24"/>
              </w:rPr>
              <w:t>2</w:t>
            </w:r>
            <w:r>
              <w:rPr>
                <w:rFonts w:asciiTheme="majorBidi" w:hAnsiTheme="majorBidi" w:cstheme="majorBidi"/>
                <w:sz w:val="24"/>
              </w:rPr>
              <w:t>.</w:t>
            </w:r>
            <w:r w:rsidRPr="0060376E">
              <w:rPr>
                <w:rFonts w:asciiTheme="majorBidi" w:hAnsiTheme="majorBidi" w:cstheme="majorBidi"/>
                <w:sz w:val="24"/>
              </w:rPr>
              <w:t>5</w:t>
            </w:r>
            <w:r>
              <w:rPr>
                <w:rFonts w:asciiTheme="majorBidi" w:hAnsiTheme="majorBidi" w:cstheme="majorBidi"/>
                <w:sz w:val="24"/>
              </w:rPr>
              <w:t>0</w:t>
            </w:r>
          </w:p>
          <w:p w14:paraId="77950DAD" w14:textId="77777777" w:rsidR="008A3E8A" w:rsidRPr="0060376E" w:rsidRDefault="008A3E8A" w:rsidP="00692C36">
            <w:pPr>
              <w:autoSpaceDE w:val="0"/>
              <w:autoSpaceDN w:val="0"/>
              <w:adjustRightInd w:val="0"/>
              <w:spacing w:line="288" w:lineRule="auto"/>
              <w:jc w:val="center"/>
              <w:rPr>
                <w:rFonts w:asciiTheme="majorBidi" w:hAnsiTheme="majorBidi" w:cstheme="majorBidi"/>
                <w:sz w:val="24"/>
              </w:rPr>
            </w:pPr>
            <w:r w:rsidRPr="0060376E">
              <w:rPr>
                <w:rFonts w:asciiTheme="majorBidi" w:hAnsiTheme="majorBidi" w:cstheme="majorBidi"/>
                <w:sz w:val="24"/>
              </w:rPr>
              <w:t>0.</w:t>
            </w:r>
            <w:r>
              <w:rPr>
                <w:rFonts w:asciiTheme="majorBidi" w:hAnsiTheme="majorBidi" w:cstheme="majorBidi"/>
                <w:sz w:val="24"/>
              </w:rPr>
              <w:t>38–</w:t>
            </w:r>
            <w:r w:rsidRPr="0060376E">
              <w:rPr>
                <w:rFonts w:asciiTheme="majorBidi" w:hAnsiTheme="majorBidi" w:cstheme="majorBidi"/>
                <w:sz w:val="24"/>
              </w:rPr>
              <w:t>2</w:t>
            </w:r>
            <w:r>
              <w:rPr>
                <w:rFonts w:asciiTheme="majorBidi" w:hAnsiTheme="majorBidi" w:cstheme="majorBidi"/>
                <w:sz w:val="24"/>
              </w:rPr>
              <w:t>.</w:t>
            </w:r>
            <w:r w:rsidRPr="0060376E">
              <w:rPr>
                <w:rFonts w:asciiTheme="majorBidi" w:hAnsiTheme="majorBidi" w:cstheme="majorBidi"/>
                <w:sz w:val="24"/>
              </w:rPr>
              <w:t>8</w:t>
            </w:r>
            <w:r>
              <w:rPr>
                <w:rFonts w:asciiTheme="majorBidi" w:hAnsiTheme="majorBidi" w:cstheme="majorBidi"/>
                <w:sz w:val="24"/>
              </w:rPr>
              <w:t>6</w:t>
            </w:r>
          </w:p>
          <w:p w14:paraId="2C3AAAEC" w14:textId="77777777" w:rsidR="008A3E8A" w:rsidRPr="0060376E" w:rsidRDefault="008A3E8A" w:rsidP="00692C36">
            <w:pPr>
              <w:autoSpaceDE w:val="0"/>
              <w:autoSpaceDN w:val="0"/>
              <w:adjustRightInd w:val="0"/>
              <w:spacing w:line="288" w:lineRule="auto"/>
              <w:jc w:val="center"/>
              <w:rPr>
                <w:rFonts w:asciiTheme="majorBidi" w:hAnsiTheme="majorBidi" w:cstheme="majorBidi"/>
                <w:sz w:val="24"/>
              </w:rPr>
            </w:pPr>
            <w:r w:rsidRPr="0060376E">
              <w:rPr>
                <w:rFonts w:asciiTheme="majorBidi" w:hAnsiTheme="majorBidi" w:cstheme="majorBidi"/>
                <w:sz w:val="24"/>
              </w:rPr>
              <w:t>0.5</w:t>
            </w:r>
            <w:r>
              <w:rPr>
                <w:rFonts w:asciiTheme="majorBidi" w:hAnsiTheme="majorBidi" w:cstheme="majorBidi"/>
                <w:sz w:val="24"/>
              </w:rPr>
              <w:t>0–</w:t>
            </w:r>
            <w:r w:rsidRPr="0060376E">
              <w:rPr>
                <w:rFonts w:asciiTheme="majorBidi" w:hAnsiTheme="majorBidi" w:cstheme="majorBidi"/>
                <w:sz w:val="24"/>
              </w:rPr>
              <w:t>7</w:t>
            </w:r>
            <w:r>
              <w:rPr>
                <w:rFonts w:asciiTheme="majorBidi" w:hAnsiTheme="majorBidi" w:cstheme="majorBidi"/>
                <w:sz w:val="24"/>
              </w:rPr>
              <w:t>.46</w:t>
            </w:r>
          </w:p>
          <w:p w14:paraId="61BBE9FD" w14:textId="77777777" w:rsidR="008A3E8A" w:rsidRPr="0060376E" w:rsidRDefault="008A3E8A" w:rsidP="00692C36">
            <w:pPr>
              <w:autoSpaceDE w:val="0"/>
              <w:autoSpaceDN w:val="0"/>
              <w:adjustRightInd w:val="0"/>
              <w:spacing w:line="288" w:lineRule="auto"/>
              <w:jc w:val="center"/>
              <w:rPr>
                <w:rFonts w:asciiTheme="majorBidi" w:hAnsiTheme="majorBidi" w:cstheme="majorBidi"/>
                <w:sz w:val="24"/>
              </w:rPr>
            </w:pPr>
            <w:r w:rsidRPr="0060376E">
              <w:rPr>
                <w:rFonts w:asciiTheme="majorBidi" w:hAnsiTheme="majorBidi" w:cstheme="majorBidi"/>
                <w:sz w:val="24"/>
              </w:rPr>
              <w:t>0.3</w:t>
            </w:r>
            <w:r>
              <w:rPr>
                <w:rFonts w:asciiTheme="majorBidi" w:hAnsiTheme="majorBidi" w:cstheme="majorBidi"/>
                <w:sz w:val="24"/>
              </w:rPr>
              <w:t>4–</w:t>
            </w:r>
            <w:r w:rsidRPr="0060376E">
              <w:rPr>
                <w:rFonts w:asciiTheme="majorBidi" w:hAnsiTheme="majorBidi" w:cstheme="majorBidi"/>
                <w:sz w:val="24"/>
              </w:rPr>
              <w:t>4</w:t>
            </w:r>
            <w:r>
              <w:rPr>
                <w:rFonts w:asciiTheme="majorBidi" w:hAnsiTheme="majorBidi" w:cstheme="majorBidi"/>
                <w:sz w:val="24"/>
              </w:rPr>
              <w:t>.48</w:t>
            </w:r>
          </w:p>
          <w:p w14:paraId="010C68FA" w14:textId="77777777" w:rsidR="008A3E8A" w:rsidRPr="0060376E" w:rsidRDefault="008A3E8A" w:rsidP="00692C36">
            <w:pPr>
              <w:autoSpaceDE w:val="0"/>
              <w:autoSpaceDN w:val="0"/>
              <w:adjustRightInd w:val="0"/>
              <w:spacing w:line="288" w:lineRule="auto"/>
              <w:jc w:val="center"/>
              <w:rPr>
                <w:rFonts w:asciiTheme="majorBidi" w:hAnsiTheme="majorBidi" w:cstheme="majorBidi"/>
                <w:sz w:val="24"/>
              </w:rPr>
            </w:pPr>
            <w:r w:rsidRPr="0060376E">
              <w:rPr>
                <w:rFonts w:asciiTheme="majorBidi" w:hAnsiTheme="majorBidi" w:cstheme="majorBidi"/>
                <w:sz w:val="24"/>
              </w:rPr>
              <w:t>0.4</w:t>
            </w:r>
            <w:r>
              <w:rPr>
                <w:rFonts w:asciiTheme="majorBidi" w:hAnsiTheme="majorBidi" w:cstheme="majorBidi"/>
                <w:sz w:val="24"/>
              </w:rPr>
              <w:t>2–</w:t>
            </w:r>
            <w:r w:rsidRPr="0060376E">
              <w:rPr>
                <w:rFonts w:asciiTheme="majorBidi" w:hAnsiTheme="majorBidi" w:cstheme="majorBidi"/>
                <w:sz w:val="24"/>
              </w:rPr>
              <w:t>3</w:t>
            </w:r>
            <w:r>
              <w:rPr>
                <w:rFonts w:asciiTheme="majorBidi" w:hAnsiTheme="majorBidi" w:cstheme="majorBidi"/>
                <w:sz w:val="24"/>
              </w:rPr>
              <w:t>.</w:t>
            </w:r>
            <w:r w:rsidRPr="0060376E">
              <w:rPr>
                <w:rFonts w:asciiTheme="majorBidi" w:hAnsiTheme="majorBidi" w:cstheme="majorBidi"/>
                <w:sz w:val="24"/>
              </w:rPr>
              <w:t>1</w:t>
            </w:r>
            <w:r>
              <w:rPr>
                <w:rFonts w:asciiTheme="majorBidi" w:hAnsiTheme="majorBidi" w:cstheme="majorBidi"/>
                <w:sz w:val="24"/>
              </w:rPr>
              <w:t>0</w:t>
            </w:r>
          </w:p>
          <w:p w14:paraId="5423FF08" w14:textId="77777777" w:rsidR="008A3E8A" w:rsidRPr="0060376E" w:rsidRDefault="008A3E8A" w:rsidP="00692C36">
            <w:pPr>
              <w:autoSpaceDE w:val="0"/>
              <w:autoSpaceDN w:val="0"/>
              <w:adjustRightInd w:val="0"/>
              <w:spacing w:line="288" w:lineRule="auto"/>
              <w:jc w:val="center"/>
              <w:rPr>
                <w:rFonts w:asciiTheme="majorBidi" w:hAnsiTheme="majorBidi" w:cstheme="majorBidi"/>
                <w:sz w:val="24"/>
              </w:rPr>
            </w:pPr>
            <w:r w:rsidRPr="0060376E">
              <w:rPr>
                <w:rFonts w:asciiTheme="majorBidi" w:hAnsiTheme="majorBidi" w:cstheme="majorBidi"/>
                <w:sz w:val="24"/>
              </w:rPr>
              <w:t>0.6</w:t>
            </w:r>
            <w:r>
              <w:rPr>
                <w:rFonts w:asciiTheme="majorBidi" w:hAnsiTheme="majorBidi" w:cstheme="majorBidi"/>
                <w:sz w:val="24"/>
              </w:rPr>
              <w:t>6–</w:t>
            </w:r>
            <w:r w:rsidRPr="0060376E">
              <w:rPr>
                <w:rFonts w:asciiTheme="majorBidi" w:hAnsiTheme="majorBidi" w:cstheme="majorBidi"/>
                <w:sz w:val="24"/>
              </w:rPr>
              <w:t>4</w:t>
            </w:r>
            <w:r>
              <w:rPr>
                <w:rFonts w:asciiTheme="majorBidi" w:hAnsiTheme="majorBidi" w:cstheme="majorBidi"/>
                <w:sz w:val="24"/>
              </w:rPr>
              <w:t>.</w:t>
            </w:r>
            <w:r w:rsidRPr="0060376E">
              <w:rPr>
                <w:rFonts w:asciiTheme="majorBidi" w:hAnsiTheme="majorBidi" w:cstheme="majorBidi"/>
                <w:sz w:val="24"/>
              </w:rPr>
              <w:t>5</w:t>
            </w:r>
            <w:r>
              <w:rPr>
                <w:rFonts w:asciiTheme="majorBidi" w:hAnsiTheme="majorBidi" w:cstheme="majorBidi"/>
                <w:sz w:val="24"/>
              </w:rPr>
              <w:t>5</w:t>
            </w:r>
          </w:p>
          <w:p w14:paraId="03FBC94D" w14:textId="77777777" w:rsidR="008A3E8A" w:rsidRPr="0060376E" w:rsidRDefault="008A3E8A" w:rsidP="00692C36">
            <w:pPr>
              <w:autoSpaceDE w:val="0"/>
              <w:autoSpaceDN w:val="0"/>
              <w:adjustRightInd w:val="0"/>
              <w:spacing w:line="288" w:lineRule="auto"/>
              <w:jc w:val="center"/>
              <w:rPr>
                <w:rFonts w:asciiTheme="majorBidi" w:hAnsiTheme="majorBidi" w:cstheme="majorBidi"/>
                <w:sz w:val="24"/>
              </w:rPr>
            </w:pPr>
            <w:r w:rsidRPr="0060376E">
              <w:rPr>
                <w:rFonts w:asciiTheme="majorBidi" w:hAnsiTheme="majorBidi" w:cstheme="majorBidi"/>
                <w:sz w:val="24"/>
              </w:rPr>
              <w:t>0.4</w:t>
            </w:r>
            <w:r>
              <w:rPr>
                <w:rFonts w:asciiTheme="majorBidi" w:hAnsiTheme="majorBidi" w:cstheme="majorBidi"/>
                <w:sz w:val="24"/>
              </w:rPr>
              <w:t>1–</w:t>
            </w:r>
            <w:r w:rsidRPr="0060376E">
              <w:rPr>
                <w:rFonts w:asciiTheme="majorBidi" w:hAnsiTheme="majorBidi" w:cstheme="majorBidi"/>
                <w:sz w:val="24"/>
              </w:rPr>
              <w:t>7</w:t>
            </w:r>
            <w:r>
              <w:rPr>
                <w:rFonts w:asciiTheme="majorBidi" w:hAnsiTheme="majorBidi" w:cstheme="majorBidi"/>
                <w:sz w:val="24"/>
              </w:rPr>
              <w:t>.</w:t>
            </w:r>
            <w:r w:rsidRPr="0060376E">
              <w:rPr>
                <w:rFonts w:asciiTheme="majorBidi" w:hAnsiTheme="majorBidi" w:cstheme="majorBidi"/>
                <w:sz w:val="24"/>
              </w:rPr>
              <w:t>5</w:t>
            </w:r>
            <w:r>
              <w:rPr>
                <w:rFonts w:asciiTheme="majorBidi" w:hAnsiTheme="majorBidi" w:cstheme="majorBidi"/>
                <w:sz w:val="24"/>
              </w:rPr>
              <w:t>1</w:t>
            </w:r>
          </w:p>
          <w:p w14:paraId="6D66436C" w14:textId="77777777" w:rsidR="008A3E8A" w:rsidRPr="0060376E" w:rsidRDefault="008A3E8A" w:rsidP="00692C36">
            <w:pPr>
              <w:autoSpaceDE w:val="0"/>
              <w:autoSpaceDN w:val="0"/>
              <w:adjustRightInd w:val="0"/>
              <w:spacing w:line="288" w:lineRule="auto"/>
              <w:jc w:val="center"/>
              <w:rPr>
                <w:rFonts w:asciiTheme="majorBidi" w:hAnsiTheme="majorBidi" w:cstheme="majorBidi"/>
                <w:sz w:val="24"/>
              </w:rPr>
            </w:pPr>
            <w:r w:rsidRPr="0060376E">
              <w:rPr>
                <w:rFonts w:asciiTheme="majorBidi" w:hAnsiTheme="majorBidi" w:cstheme="majorBidi"/>
                <w:sz w:val="24"/>
              </w:rPr>
              <w:t>0.</w:t>
            </w:r>
            <w:r>
              <w:rPr>
                <w:rFonts w:asciiTheme="majorBidi" w:hAnsiTheme="majorBidi" w:cstheme="majorBidi"/>
                <w:sz w:val="24"/>
              </w:rPr>
              <w:t>7</w:t>
            </w:r>
            <w:r w:rsidRPr="0060376E">
              <w:rPr>
                <w:rFonts w:asciiTheme="majorBidi" w:hAnsiTheme="majorBidi" w:cstheme="majorBidi"/>
                <w:sz w:val="24"/>
              </w:rPr>
              <w:t>7</w:t>
            </w:r>
            <w:r>
              <w:rPr>
                <w:rFonts w:asciiTheme="majorBidi" w:hAnsiTheme="majorBidi" w:cstheme="majorBidi"/>
                <w:sz w:val="24"/>
              </w:rPr>
              <w:t>–6.47</w:t>
            </w:r>
          </w:p>
          <w:p w14:paraId="073565C6" w14:textId="77777777" w:rsidR="008A3E8A" w:rsidRPr="0060376E" w:rsidRDefault="008A3E8A" w:rsidP="00692C36">
            <w:pPr>
              <w:autoSpaceDE w:val="0"/>
              <w:autoSpaceDN w:val="0"/>
              <w:adjustRightInd w:val="0"/>
              <w:spacing w:line="288" w:lineRule="auto"/>
              <w:jc w:val="center"/>
              <w:rPr>
                <w:rFonts w:asciiTheme="majorBidi" w:hAnsiTheme="majorBidi" w:cstheme="majorBidi"/>
                <w:sz w:val="24"/>
              </w:rPr>
            </w:pPr>
            <w:r w:rsidRPr="0060376E">
              <w:rPr>
                <w:rFonts w:asciiTheme="majorBidi" w:hAnsiTheme="majorBidi" w:cstheme="majorBidi"/>
                <w:sz w:val="24"/>
              </w:rPr>
              <w:t>1</w:t>
            </w:r>
            <w:r>
              <w:rPr>
                <w:rFonts w:asciiTheme="majorBidi" w:hAnsiTheme="majorBidi" w:cstheme="majorBidi"/>
                <w:sz w:val="24"/>
              </w:rPr>
              <w:t>.</w:t>
            </w:r>
            <w:r w:rsidRPr="0060376E">
              <w:rPr>
                <w:rFonts w:asciiTheme="majorBidi" w:hAnsiTheme="majorBidi" w:cstheme="majorBidi"/>
                <w:sz w:val="24"/>
              </w:rPr>
              <w:t>0</w:t>
            </w:r>
            <w:r>
              <w:rPr>
                <w:rFonts w:asciiTheme="majorBidi" w:hAnsiTheme="majorBidi" w:cstheme="majorBidi"/>
                <w:sz w:val="24"/>
              </w:rPr>
              <w:t>2–</w:t>
            </w:r>
            <w:r w:rsidRPr="0060376E">
              <w:rPr>
                <w:rFonts w:asciiTheme="majorBidi" w:hAnsiTheme="majorBidi" w:cstheme="majorBidi"/>
                <w:sz w:val="24"/>
              </w:rPr>
              <w:t>10</w:t>
            </w:r>
            <w:r>
              <w:rPr>
                <w:rFonts w:asciiTheme="majorBidi" w:hAnsiTheme="majorBidi" w:cstheme="majorBidi"/>
                <w:sz w:val="24"/>
              </w:rPr>
              <w:t>.</w:t>
            </w:r>
            <w:r w:rsidRPr="0060376E">
              <w:rPr>
                <w:rFonts w:asciiTheme="majorBidi" w:hAnsiTheme="majorBidi" w:cstheme="majorBidi"/>
                <w:sz w:val="24"/>
              </w:rPr>
              <w:t>9</w:t>
            </w:r>
            <w:r>
              <w:rPr>
                <w:rFonts w:asciiTheme="majorBidi" w:hAnsiTheme="majorBidi" w:cstheme="majorBidi"/>
                <w:sz w:val="24"/>
              </w:rPr>
              <w:t>0</w:t>
            </w:r>
          </w:p>
          <w:p w14:paraId="268E00D2" w14:textId="77777777" w:rsidR="008A3E8A" w:rsidRPr="0060376E" w:rsidRDefault="008A3E8A" w:rsidP="00692C36">
            <w:pPr>
              <w:autoSpaceDE w:val="0"/>
              <w:autoSpaceDN w:val="0"/>
              <w:adjustRightInd w:val="0"/>
              <w:spacing w:line="288" w:lineRule="auto"/>
              <w:jc w:val="center"/>
              <w:rPr>
                <w:rFonts w:asciiTheme="majorBidi" w:hAnsiTheme="majorBidi" w:cstheme="majorBidi"/>
                <w:sz w:val="24"/>
              </w:rPr>
            </w:pPr>
            <w:r w:rsidRPr="0060376E">
              <w:rPr>
                <w:rFonts w:asciiTheme="majorBidi" w:hAnsiTheme="majorBidi" w:cstheme="majorBidi"/>
                <w:sz w:val="24"/>
              </w:rPr>
              <w:t>0.2</w:t>
            </w:r>
            <w:r>
              <w:rPr>
                <w:rFonts w:asciiTheme="majorBidi" w:hAnsiTheme="majorBidi" w:cstheme="majorBidi"/>
                <w:sz w:val="24"/>
              </w:rPr>
              <w:t>3–</w:t>
            </w:r>
            <w:r w:rsidRPr="0060376E">
              <w:rPr>
                <w:rFonts w:asciiTheme="majorBidi" w:hAnsiTheme="majorBidi" w:cstheme="majorBidi"/>
                <w:sz w:val="24"/>
              </w:rPr>
              <w:t>0.5</w:t>
            </w:r>
            <w:r>
              <w:rPr>
                <w:rFonts w:asciiTheme="majorBidi" w:hAnsiTheme="majorBidi" w:cstheme="majorBidi"/>
                <w:sz w:val="24"/>
              </w:rPr>
              <w:t>6</w:t>
            </w:r>
          </w:p>
          <w:p w14:paraId="30C2525B" w14:textId="77777777" w:rsidR="008A3E8A" w:rsidRPr="0060376E" w:rsidRDefault="008A3E8A" w:rsidP="00692C36">
            <w:pPr>
              <w:autoSpaceDE w:val="0"/>
              <w:autoSpaceDN w:val="0"/>
              <w:adjustRightInd w:val="0"/>
              <w:spacing w:line="288" w:lineRule="auto"/>
              <w:jc w:val="center"/>
              <w:rPr>
                <w:rFonts w:asciiTheme="majorBidi" w:hAnsiTheme="majorBidi" w:cstheme="majorBidi"/>
                <w:sz w:val="24"/>
              </w:rPr>
            </w:pPr>
            <w:r w:rsidRPr="0060376E">
              <w:rPr>
                <w:rFonts w:asciiTheme="majorBidi" w:hAnsiTheme="majorBidi" w:cstheme="majorBidi"/>
                <w:sz w:val="24"/>
              </w:rPr>
              <w:t>0.2</w:t>
            </w:r>
            <w:r>
              <w:rPr>
                <w:rFonts w:asciiTheme="majorBidi" w:hAnsiTheme="majorBidi" w:cstheme="majorBidi"/>
                <w:sz w:val="24"/>
              </w:rPr>
              <w:t>2–</w:t>
            </w:r>
            <w:r w:rsidRPr="0060376E">
              <w:rPr>
                <w:rFonts w:asciiTheme="majorBidi" w:hAnsiTheme="majorBidi" w:cstheme="majorBidi"/>
                <w:sz w:val="24"/>
              </w:rPr>
              <w:t>0.4</w:t>
            </w:r>
            <w:r>
              <w:rPr>
                <w:rFonts w:asciiTheme="majorBidi" w:hAnsiTheme="majorBidi" w:cstheme="majorBidi"/>
                <w:sz w:val="24"/>
              </w:rPr>
              <w:t>4</w:t>
            </w:r>
          </w:p>
          <w:p w14:paraId="29DE2D46" w14:textId="77777777" w:rsidR="008A3E8A" w:rsidRPr="0060376E" w:rsidRDefault="008A3E8A" w:rsidP="00692C36">
            <w:pPr>
              <w:spacing w:line="288" w:lineRule="auto"/>
              <w:jc w:val="center"/>
              <w:rPr>
                <w:rFonts w:asciiTheme="majorBidi" w:hAnsiTheme="majorBidi" w:cstheme="majorBidi"/>
                <w:lang w:val="en-US"/>
              </w:rPr>
            </w:pPr>
            <w:r w:rsidRPr="0060376E">
              <w:rPr>
                <w:rFonts w:asciiTheme="majorBidi" w:hAnsiTheme="majorBidi" w:cstheme="majorBidi"/>
                <w:sz w:val="24"/>
              </w:rPr>
              <w:t>0.3</w:t>
            </w:r>
            <w:r>
              <w:rPr>
                <w:rFonts w:asciiTheme="majorBidi" w:hAnsiTheme="majorBidi" w:cstheme="majorBidi"/>
                <w:sz w:val="24"/>
              </w:rPr>
              <w:t>1–</w:t>
            </w:r>
            <w:r w:rsidRPr="0060376E">
              <w:rPr>
                <w:rFonts w:asciiTheme="majorBidi" w:hAnsiTheme="majorBidi" w:cstheme="majorBidi"/>
                <w:sz w:val="24"/>
              </w:rPr>
              <w:t>0.6</w:t>
            </w:r>
            <w:r>
              <w:rPr>
                <w:rFonts w:asciiTheme="majorBidi" w:hAnsiTheme="majorBidi" w:cstheme="majorBidi"/>
                <w:sz w:val="24"/>
              </w:rPr>
              <w:t>5</w:t>
            </w:r>
          </w:p>
        </w:tc>
        <w:tc>
          <w:tcPr>
            <w:tcW w:w="1809" w:type="dxa"/>
          </w:tcPr>
          <w:p w14:paraId="4B7BA375" w14:textId="77777777" w:rsidR="008A3E8A" w:rsidRPr="0060376E" w:rsidRDefault="008A3E8A" w:rsidP="00692C36">
            <w:pPr>
              <w:autoSpaceDE w:val="0"/>
              <w:autoSpaceDN w:val="0"/>
              <w:adjustRightInd w:val="0"/>
              <w:spacing w:line="288" w:lineRule="auto"/>
              <w:jc w:val="center"/>
              <w:rPr>
                <w:rFonts w:asciiTheme="majorBidi" w:hAnsiTheme="majorBidi" w:cstheme="majorBidi"/>
                <w:sz w:val="24"/>
              </w:rPr>
            </w:pPr>
            <w:r w:rsidRPr="0060376E">
              <w:rPr>
                <w:rFonts w:asciiTheme="majorBidi" w:hAnsiTheme="majorBidi" w:cstheme="majorBidi"/>
                <w:sz w:val="24"/>
              </w:rPr>
              <w:t>1321</w:t>
            </w:r>
            <w:r>
              <w:rPr>
                <w:rFonts w:asciiTheme="majorBidi" w:hAnsiTheme="majorBidi" w:cstheme="majorBidi"/>
                <w:sz w:val="24"/>
              </w:rPr>
              <w:t>–</w:t>
            </w:r>
            <w:r w:rsidRPr="0060376E">
              <w:rPr>
                <w:rFonts w:asciiTheme="majorBidi" w:hAnsiTheme="majorBidi" w:cstheme="majorBidi"/>
                <w:sz w:val="24"/>
              </w:rPr>
              <w:t>1703</w:t>
            </w:r>
          </w:p>
          <w:p w14:paraId="613A8EDA" w14:textId="77777777" w:rsidR="008A3E8A" w:rsidRPr="0060376E" w:rsidRDefault="008A3E8A" w:rsidP="00692C36">
            <w:pPr>
              <w:autoSpaceDE w:val="0"/>
              <w:autoSpaceDN w:val="0"/>
              <w:adjustRightInd w:val="0"/>
              <w:spacing w:line="288" w:lineRule="auto"/>
              <w:jc w:val="center"/>
              <w:rPr>
                <w:rFonts w:asciiTheme="majorBidi" w:hAnsiTheme="majorBidi" w:cstheme="majorBidi"/>
                <w:sz w:val="24"/>
              </w:rPr>
            </w:pPr>
            <w:r w:rsidRPr="0060376E">
              <w:rPr>
                <w:rFonts w:asciiTheme="majorBidi" w:hAnsiTheme="majorBidi" w:cstheme="majorBidi"/>
                <w:sz w:val="24"/>
              </w:rPr>
              <w:t>1277</w:t>
            </w:r>
            <w:r>
              <w:rPr>
                <w:rFonts w:asciiTheme="majorBidi" w:hAnsiTheme="majorBidi" w:cstheme="majorBidi"/>
                <w:sz w:val="24"/>
              </w:rPr>
              <w:t>–</w:t>
            </w:r>
            <w:r w:rsidRPr="0060376E">
              <w:rPr>
                <w:rFonts w:asciiTheme="majorBidi" w:hAnsiTheme="majorBidi" w:cstheme="majorBidi"/>
                <w:sz w:val="24"/>
              </w:rPr>
              <w:t>1706</w:t>
            </w:r>
          </w:p>
          <w:p w14:paraId="1E8728C0" w14:textId="77777777" w:rsidR="008A3E8A" w:rsidRPr="0060376E" w:rsidRDefault="008A3E8A" w:rsidP="00692C36">
            <w:pPr>
              <w:autoSpaceDE w:val="0"/>
              <w:autoSpaceDN w:val="0"/>
              <w:adjustRightInd w:val="0"/>
              <w:spacing w:line="288" w:lineRule="auto"/>
              <w:jc w:val="center"/>
              <w:rPr>
                <w:rFonts w:asciiTheme="majorBidi" w:hAnsiTheme="majorBidi" w:cstheme="majorBidi"/>
                <w:sz w:val="24"/>
              </w:rPr>
            </w:pPr>
            <w:r w:rsidRPr="0060376E">
              <w:rPr>
                <w:rFonts w:asciiTheme="majorBidi" w:hAnsiTheme="majorBidi" w:cstheme="majorBidi"/>
                <w:sz w:val="24"/>
              </w:rPr>
              <w:t>1265</w:t>
            </w:r>
            <w:r>
              <w:rPr>
                <w:rFonts w:asciiTheme="majorBidi" w:hAnsiTheme="majorBidi" w:cstheme="majorBidi"/>
                <w:sz w:val="24"/>
              </w:rPr>
              <w:t>–</w:t>
            </w:r>
            <w:r w:rsidRPr="0060376E">
              <w:rPr>
                <w:rFonts w:asciiTheme="majorBidi" w:hAnsiTheme="majorBidi" w:cstheme="majorBidi"/>
                <w:sz w:val="24"/>
              </w:rPr>
              <w:t>1698</w:t>
            </w:r>
          </w:p>
          <w:p w14:paraId="42330246" w14:textId="77777777" w:rsidR="008A3E8A" w:rsidRPr="0060376E" w:rsidRDefault="008A3E8A" w:rsidP="00692C36">
            <w:pPr>
              <w:autoSpaceDE w:val="0"/>
              <w:autoSpaceDN w:val="0"/>
              <w:adjustRightInd w:val="0"/>
              <w:spacing w:line="288" w:lineRule="auto"/>
              <w:jc w:val="center"/>
              <w:rPr>
                <w:rFonts w:asciiTheme="majorBidi" w:hAnsiTheme="majorBidi" w:cstheme="majorBidi"/>
                <w:sz w:val="24"/>
              </w:rPr>
            </w:pPr>
            <w:r w:rsidRPr="0060376E">
              <w:rPr>
                <w:rFonts w:asciiTheme="majorBidi" w:hAnsiTheme="majorBidi" w:cstheme="majorBidi"/>
                <w:sz w:val="24"/>
              </w:rPr>
              <w:t>1275</w:t>
            </w:r>
            <w:r>
              <w:rPr>
                <w:rFonts w:asciiTheme="majorBidi" w:hAnsiTheme="majorBidi" w:cstheme="majorBidi"/>
                <w:sz w:val="24"/>
              </w:rPr>
              <w:t>–</w:t>
            </w:r>
            <w:r w:rsidRPr="0060376E">
              <w:rPr>
                <w:rFonts w:asciiTheme="majorBidi" w:hAnsiTheme="majorBidi" w:cstheme="majorBidi"/>
                <w:sz w:val="24"/>
              </w:rPr>
              <w:t>1696</w:t>
            </w:r>
          </w:p>
          <w:p w14:paraId="39EB1DEF" w14:textId="77777777" w:rsidR="008A3E8A" w:rsidRPr="0060376E" w:rsidRDefault="008A3E8A" w:rsidP="00692C36">
            <w:pPr>
              <w:autoSpaceDE w:val="0"/>
              <w:autoSpaceDN w:val="0"/>
              <w:adjustRightInd w:val="0"/>
              <w:spacing w:line="288" w:lineRule="auto"/>
              <w:jc w:val="center"/>
              <w:rPr>
                <w:rFonts w:asciiTheme="majorBidi" w:hAnsiTheme="majorBidi" w:cstheme="majorBidi"/>
                <w:sz w:val="24"/>
              </w:rPr>
            </w:pPr>
            <w:r w:rsidRPr="0060376E">
              <w:rPr>
                <w:rFonts w:asciiTheme="majorBidi" w:hAnsiTheme="majorBidi" w:cstheme="majorBidi"/>
                <w:sz w:val="24"/>
              </w:rPr>
              <w:t>1355</w:t>
            </w:r>
            <w:r>
              <w:rPr>
                <w:rFonts w:asciiTheme="majorBidi" w:hAnsiTheme="majorBidi" w:cstheme="majorBidi"/>
                <w:sz w:val="24"/>
              </w:rPr>
              <w:t>–</w:t>
            </w:r>
            <w:r w:rsidRPr="0060376E">
              <w:rPr>
                <w:rFonts w:asciiTheme="majorBidi" w:hAnsiTheme="majorBidi" w:cstheme="majorBidi"/>
                <w:sz w:val="24"/>
              </w:rPr>
              <w:t>1703</w:t>
            </w:r>
          </w:p>
          <w:p w14:paraId="0BE81FE3" w14:textId="77777777" w:rsidR="008A3E8A" w:rsidRPr="0060376E" w:rsidRDefault="008A3E8A" w:rsidP="00692C36">
            <w:pPr>
              <w:autoSpaceDE w:val="0"/>
              <w:autoSpaceDN w:val="0"/>
              <w:adjustRightInd w:val="0"/>
              <w:spacing w:line="288" w:lineRule="auto"/>
              <w:jc w:val="center"/>
              <w:rPr>
                <w:rFonts w:asciiTheme="majorBidi" w:hAnsiTheme="majorBidi" w:cstheme="majorBidi"/>
                <w:sz w:val="24"/>
              </w:rPr>
            </w:pPr>
            <w:r w:rsidRPr="0060376E">
              <w:rPr>
                <w:rFonts w:asciiTheme="majorBidi" w:hAnsiTheme="majorBidi" w:cstheme="majorBidi"/>
                <w:sz w:val="24"/>
              </w:rPr>
              <w:t>1430</w:t>
            </w:r>
            <w:r>
              <w:rPr>
                <w:rFonts w:asciiTheme="majorBidi" w:hAnsiTheme="majorBidi" w:cstheme="majorBidi"/>
                <w:sz w:val="24"/>
              </w:rPr>
              <w:t>–</w:t>
            </w:r>
            <w:r w:rsidRPr="0060376E">
              <w:rPr>
                <w:rFonts w:asciiTheme="majorBidi" w:hAnsiTheme="majorBidi" w:cstheme="majorBidi"/>
                <w:sz w:val="24"/>
              </w:rPr>
              <w:t>1712</w:t>
            </w:r>
          </w:p>
          <w:p w14:paraId="631BF492" w14:textId="77777777" w:rsidR="008A3E8A" w:rsidRPr="0060376E" w:rsidRDefault="008A3E8A" w:rsidP="00692C36">
            <w:pPr>
              <w:autoSpaceDE w:val="0"/>
              <w:autoSpaceDN w:val="0"/>
              <w:adjustRightInd w:val="0"/>
              <w:spacing w:line="288" w:lineRule="auto"/>
              <w:jc w:val="center"/>
              <w:rPr>
                <w:rFonts w:asciiTheme="majorBidi" w:hAnsiTheme="majorBidi" w:cstheme="majorBidi"/>
                <w:sz w:val="24"/>
              </w:rPr>
            </w:pPr>
            <w:r w:rsidRPr="0060376E">
              <w:rPr>
                <w:rFonts w:asciiTheme="majorBidi" w:hAnsiTheme="majorBidi" w:cstheme="majorBidi"/>
                <w:sz w:val="24"/>
              </w:rPr>
              <w:t>1284</w:t>
            </w:r>
            <w:r>
              <w:rPr>
                <w:rFonts w:asciiTheme="majorBidi" w:hAnsiTheme="majorBidi" w:cstheme="majorBidi"/>
                <w:sz w:val="24"/>
              </w:rPr>
              <w:t>–</w:t>
            </w:r>
            <w:r w:rsidRPr="0060376E">
              <w:rPr>
                <w:rFonts w:asciiTheme="majorBidi" w:hAnsiTheme="majorBidi" w:cstheme="majorBidi"/>
                <w:sz w:val="24"/>
              </w:rPr>
              <w:t>1710</w:t>
            </w:r>
          </w:p>
          <w:p w14:paraId="42826C37" w14:textId="77777777" w:rsidR="008A3E8A" w:rsidRPr="0060376E" w:rsidRDefault="008A3E8A" w:rsidP="00692C36">
            <w:pPr>
              <w:autoSpaceDE w:val="0"/>
              <w:autoSpaceDN w:val="0"/>
              <w:adjustRightInd w:val="0"/>
              <w:spacing w:line="288" w:lineRule="auto"/>
              <w:jc w:val="center"/>
              <w:rPr>
                <w:rFonts w:asciiTheme="majorBidi" w:hAnsiTheme="majorBidi" w:cstheme="majorBidi"/>
                <w:sz w:val="24"/>
              </w:rPr>
            </w:pPr>
            <w:r w:rsidRPr="0060376E">
              <w:rPr>
                <w:rFonts w:asciiTheme="majorBidi" w:hAnsiTheme="majorBidi" w:cstheme="majorBidi"/>
                <w:sz w:val="24"/>
              </w:rPr>
              <w:t>1333</w:t>
            </w:r>
            <w:r>
              <w:rPr>
                <w:rFonts w:asciiTheme="majorBidi" w:hAnsiTheme="majorBidi" w:cstheme="majorBidi"/>
                <w:sz w:val="24"/>
              </w:rPr>
              <w:t>–</w:t>
            </w:r>
            <w:r w:rsidRPr="0060376E">
              <w:rPr>
                <w:rFonts w:asciiTheme="majorBidi" w:hAnsiTheme="majorBidi" w:cstheme="majorBidi"/>
                <w:sz w:val="24"/>
              </w:rPr>
              <w:t>1703</w:t>
            </w:r>
          </w:p>
          <w:p w14:paraId="207E5864" w14:textId="77777777" w:rsidR="008A3E8A" w:rsidRPr="0060376E" w:rsidRDefault="008A3E8A" w:rsidP="00692C36">
            <w:pPr>
              <w:autoSpaceDE w:val="0"/>
              <w:autoSpaceDN w:val="0"/>
              <w:adjustRightInd w:val="0"/>
              <w:spacing w:line="288" w:lineRule="auto"/>
              <w:jc w:val="center"/>
              <w:rPr>
                <w:rFonts w:asciiTheme="majorBidi" w:hAnsiTheme="majorBidi" w:cstheme="majorBidi"/>
                <w:sz w:val="24"/>
              </w:rPr>
            </w:pPr>
            <w:r w:rsidRPr="0060376E">
              <w:rPr>
                <w:rFonts w:asciiTheme="majorBidi" w:hAnsiTheme="majorBidi" w:cstheme="majorBidi"/>
                <w:sz w:val="24"/>
              </w:rPr>
              <w:t>1368</w:t>
            </w:r>
            <w:r>
              <w:rPr>
                <w:rFonts w:asciiTheme="majorBidi" w:hAnsiTheme="majorBidi" w:cstheme="majorBidi"/>
                <w:sz w:val="24"/>
              </w:rPr>
              <w:t>–</w:t>
            </w:r>
            <w:r w:rsidRPr="0060376E">
              <w:rPr>
                <w:rFonts w:asciiTheme="majorBidi" w:hAnsiTheme="majorBidi" w:cstheme="majorBidi"/>
                <w:sz w:val="24"/>
              </w:rPr>
              <w:t>1699</w:t>
            </w:r>
          </w:p>
          <w:p w14:paraId="2A11C913" w14:textId="77777777" w:rsidR="008A3E8A" w:rsidRPr="0060376E" w:rsidRDefault="008A3E8A" w:rsidP="00692C36">
            <w:pPr>
              <w:autoSpaceDE w:val="0"/>
              <w:autoSpaceDN w:val="0"/>
              <w:adjustRightInd w:val="0"/>
              <w:spacing w:line="288" w:lineRule="auto"/>
              <w:jc w:val="center"/>
              <w:rPr>
                <w:rFonts w:asciiTheme="majorBidi" w:hAnsiTheme="majorBidi" w:cstheme="majorBidi"/>
                <w:sz w:val="24"/>
              </w:rPr>
            </w:pPr>
            <w:r w:rsidRPr="0060376E">
              <w:rPr>
                <w:rFonts w:asciiTheme="majorBidi" w:hAnsiTheme="majorBidi" w:cstheme="majorBidi"/>
                <w:sz w:val="24"/>
              </w:rPr>
              <w:t>1617</w:t>
            </w:r>
            <w:r>
              <w:rPr>
                <w:rFonts w:asciiTheme="majorBidi" w:hAnsiTheme="majorBidi" w:cstheme="majorBidi"/>
                <w:sz w:val="24"/>
              </w:rPr>
              <w:t>–</w:t>
            </w:r>
            <w:r w:rsidRPr="0060376E">
              <w:rPr>
                <w:rFonts w:asciiTheme="majorBidi" w:hAnsiTheme="majorBidi" w:cstheme="majorBidi"/>
                <w:sz w:val="24"/>
              </w:rPr>
              <w:t>1695</w:t>
            </w:r>
          </w:p>
          <w:p w14:paraId="075BA217" w14:textId="77777777" w:rsidR="008A3E8A" w:rsidRPr="0060376E" w:rsidRDefault="008A3E8A" w:rsidP="00692C36">
            <w:pPr>
              <w:autoSpaceDE w:val="0"/>
              <w:autoSpaceDN w:val="0"/>
              <w:adjustRightInd w:val="0"/>
              <w:spacing w:line="288" w:lineRule="auto"/>
              <w:jc w:val="center"/>
              <w:rPr>
                <w:rFonts w:asciiTheme="majorBidi" w:hAnsiTheme="majorBidi" w:cstheme="majorBidi"/>
                <w:sz w:val="24"/>
              </w:rPr>
            </w:pPr>
            <w:r w:rsidRPr="0060376E">
              <w:rPr>
                <w:rFonts w:asciiTheme="majorBidi" w:hAnsiTheme="majorBidi" w:cstheme="majorBidi"/>
                <w:sz w:val="24"/>
              </w:rPr>
              <w:t>1449</w:t>
            </w:r>
            <w:r>
              <w:rPr>
                <w:rFonts w:asciiTheme="majorBidi" w:hAnsiTheme="majorBidi" w:cstheme="majorBidi"/>
                <w:sz w:val="24"/>
              </w:rPr>
              <w:t>–</w:t>
            </w:r>
            <w:r w:rsidRPr="0060376E">
              <w:rPr>
                <w:rFonts w:asciiTheme="majorBidi" w:hAnsiTheme="majorBidi" w:cstheme="majorBidi"/>
                <w:sz w:val="24"/>
              </w:rPr>
              <w:t>1704</w:t>
            </w:r>
          </w:p>
          <w:p w14:paraId="61660B12" w14:textId="77777777" w:rsidR="008A3E8A" w:rsidRPr="0060376E" w:rsidRDefault="008A3E8A" w:rsidP="00692C36">
            <w:pPr>
              <w:spacing w:line="288" w:lineRule="auto"/>
              <w:jc w:val="center"/>
              <w:rPr>
                <w:rFonts w:asciiTheme="majorBidi" w:hAnsiTheme="majorBidi" w:cstheme="majorBidi"/>
                <w:lang w:val="en-US"/>
              </w:rPr>
            </w:pPr>
            <w:r w:rsidRPr="0060376E">
              <w:rPr>
                <w:rFonts w:asciiTheme="majorBidi" w:hAnsiTheme="majorBidi" w:cstheme="majorBidi"/>
                <w:sz w:val="24"/>
              </w:rPr>
              <w:t>1486</w:t>
            </w:r>
            <w:r>
              <w:rPr>
                <w:rFonts w:asciiTheme="majorBidi" w:hAnsiTheme="majorBidi" w:cstheme="majorBidi"/>
                <w:sz w:val="24"/>
              </w:rPr>
              <w:t>–</w:t>
            </w:r>
            <w:r w:rsidRPr="0060376E">
              <w:rPr>
                <w:rFonts w:asciiTheme="majorBidi" w:hAnsiTheme="majorBidi" w:cstheme="majorBidi"/>
                <w:sz w:val="24"/>
              </w:rPr>
              <w:t>1694</w:t>
            </w:r>
          </w:p>
        </w:tc>
      </w:tr>
    </w:tbl>
    <w:p w14:paraId="42F7B7B6" w14:textId="77777777" w:rsidR="008A3E8A" w:rsidRDefault="008A3E8A" w:rsidP="008A3E8A">
      <w:pPr>
        <w:jc w:val="both"/>
        <w:rPr>
          <w:rFonts w:ascii="Times New Roman" w:hAnsi="Times New Roman"/>
          <w:lang w:val="en-US"/>
        </w:rPr>
      </w:pPr>
    </w:p>
    <w:p w14:paraId="0FCBDC0D" w14:textId="50467AA9" w:rsidR="00A93800" w:rsidRDefault="00462A2A" w:rsidP="008A3E8A">
      <w:pPr>
        <w:jc w:val="both"/>
        <w:rPr>
          <w:rFonts w:ascii="Times New Roman" w:hAnsi="Times New Roman"/>
        </w:rPr>
      </w:pPr>
      <w:r w:rsidRPr="00462A2A">
        <w:rPr>
          <w:rFonts w:ascii="Times New Roman" w:hAnsi="Times New Roman"/>
          <w:noProof/>
        </w:rPr>
        <w:lastRenderedPageBreak/>
        <mc:AlternateContent>
          <mc:Choice Requires="wpg">
            <w:drawing>
              <wp:inline distT="0" distB="0" distL="0" distR="0" wp14:anchorId="7F9FB451" wp14:editId="3ADC8A40">
                <wp:extent cx="5753100" cy="1543685"/>
                <wp:effectExtent l="0" t="0" r="0" b="0"/>
                <wp:docPr id="25605" name="Group 8"/>
                <wp:cNvGraphicFramePr/>
                <a:graphic xmlns:a="http://schemas.openxmlformats.org/drawingml/2006/main">
                  <a:graphicData uri="http://schemas.microsoft.com/office/word/2010/wordprocessingGroup">
                    <wpg:wgp>
                      <wpg:cNvGrpSpPr/>
                      <wpg:grpSpPr>
                        <a:xfrm>
                          <a:off x="0" y="0"/>
                          <a:ext cx="5753594" cy="1543792"/>
                          <a:chOff x="0" y="0"/>
                          <a:chExt cx="7768366" cy="2363203"/>
                        </a:xfrm>
                      </wpg:grpSpPr>
                      <pic:pic xmlns:pic="http://schemas.openxmlformats.org/drawingml/2006/picture">
                        <pic:nvPicPr>
                          <pic:cNvPr id="25606" name="Picture 25606"/>
                          <pic:cNvPicPr/>
                        </pic:nvPicPr>
                        <pic:blipFill rotWithShape="1">
                          <a:blip r:embed="rId32" cstate="print">
                            <a:extLst>
                              <a:ext uri="{28A0092B-C50C-407E-A947-70E740481C1C}">
                                <a14:useLocalDpi xmlns:a14="http://schemas.microsoft.com/office/drawing/2010/main" val="0"/>
                              </a:ext>
                            </a:extLst>
                          </a:blip>
                          <a:srcRect l="10330" t="10505" r="12340" b="4221"/>
                          <a:stretch/>
                        </pic:blipFill>
                        <pic:spPr bwMode="auto">
                          <a:xfrm>
                            <a:off x="0" y="0"/>
                            <a:ext cx="2651760" cy="2363203"/>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5607" name="Picture 25607"/>
                          <pic:cNvPicPr/>
                        </pic:nvPicPr>
                        <pic:blipFill rotWithShape="1">
                          <a:blip r:embed="rId33" cstate="print">
                            <a:extLst>
                              <a:ext uri="{28A0092B-C50C-407E-A947-70E740481C1C}">
                                <a14:useLocalDpi xmlns:a14="http://schemas.microsoft.com/office/drawing/2010/main" val="0"/>
                              </a:ext>
                            </a:extLst>
                          </a:blip>
                          <a:srcRect l="13845" t="10913" r="12137" b="4505"/>
                          <a:stretch/>
                        </pic:blipFill>
                        <pic:spPr bwMode="auto">
                          <a:xfrm>
                            <a:off x="2733916" y="0"/>
                            <a:ext cx="2452614" cy="2363203"/>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5608" name="Picture 25608"/>
                          <pic:cNvPicPr/>
                        </pic:nvPicPr>
                        <pic:blipFill rotWithShape="1">
                          <a:blip r:embed="rId34" cstate="print">
                            <a:extLst>
                              <a:ext uri="{28A0092B-C50C-407E-A947-70E740481C1C}">
                                <a14:useLocalDpi xmlns:a14="http://schemas.microsoft.com/office/drawing/2010/main" val="0"/>
                              </a:ext>
                            </a:extLst>
                          </a:blip>
                          <a:srcRect l="13737" t="10913" r="12345" b="5180"/>
                          <a:stretch/>
                        </pic:blipFill>
                        <pic:spPr bwMode="auto">
                          <a:xfrm>
                            <a:off x="5241794" y="0"/>
                            <a:ext cx="2526572" cy="2363203"/>
                          </a:xfrm>
                          <a:prstGeom prst="rect">
                            <a:avLst/>
                          </a:prstGeom>
                          <a:noFill/>
                          <a:ln>
                            <a:noFill/>
                          </a:ln>
                          <a:extLst>
                            <a:ext uri="{53640926-AAD7-44D8-BBD7-CCE9431645EC}">
                              <a14:shadowObscured xmlns:a14="http://schemas.microsoft.com/office/drawing/2010/main"/>
                            </a:ext>
                          </a:extLst>
                        </pic:spPr>
                      </pic:pic>
                    </wpg:wgp>
                  </a:graphicData>
                </a:graphic>
              </wp:inline>
            </w:drawing>
          </mc:Choice>
          <mc:Fallback>
            <w:pict>
              <v:group w14:anchorId="2DFC232A" id="Group 8" o:spid="_x0000_s1026" style="width:453pt;height:121.55pt;mso-position-horizontal-relative:char;mso-position-vertical-relative:line" coordsize="77683,23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">
                <v:shape id="Picture 25606" o:spid="_x0000_s1027" type="#_x0000_t75" style="position:absolute;width:26517;height:236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">
                  <v:imagedata r:id="rId35" o:title="" croptop="6885f" cropbottom="2766f" cropleft="6770f" cropright="8087f"/>
                </v:shape>
                <v:shape id="Picture 25607" o:spid="_x0000_s1028" type="#_x0000_t75" style="position:absolute;left:27339;width:24526;height:236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">
                  <v:imagedata r:id="rId36" o:title="" croptop="7152f" cropbottom="2952f" cropleft="9073f" cropright="7954f"/>
                </v:shape>
                <v:shape id="Picture 25608" o:spid="_x0000_s1029" type="#_x0000_t75" style="position:absolute;left:52417;width:25266;height:236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">
                  <v:imagedata r:id="rId37" o:title="" croptop="7152f" cropbottom="3395f" cropleft="9003f" cropright="8090f"/>
                </v:shape>
                <w10:anchorlock/>
              </v:group>
            </w:pict>
          </mc:Fallback>
        </mc:AlternateContent>
      </w:r>
    </w:p>
    <w:p w14:paraId="0C4A0A84" w14:textId="54A19190" w:rsidR="00A93800" w:rsidRPr="00274BF1" w:rsidRDefault="00A93800" w:rsidP="00A93800">
      <w:pPr>
        <w:pStyle w:val="Caption"/>
        <w:rPr>
          <w:rFonts w:ascii="Times New Roman" w:hAnsi="Times New Roman"/>
          <w:noProof/>
        </w:rPr>
      </w:pPr>
      <w:bookmarkStart w:id="23" w:name="_Ref68683000"/>
      <w:r>
        <w:t xml:space="preserve">Figure </w:t>
      </w:r>
      <w:r>
        <w:fldChar w:fldCharType="begin"/>
      </w:r>
      <w:r>
        <w:instrText xml:space="preserve"> SEQ Figure \* ARABIC </w:instrText>
      </w:r>
      <w:r>
        <w:fldChar w:fldCharType="separate"/>
      </w:r>
      <w:r w:rsidR="00447A94">
        <w:rPr>
          <w:noProof/>
        </w:rPr>
        <w:t>20</w:t>
      </w:r>
      <w:r>
        <w:fldChar w:fldCharType="end"/>
      </w:r>
      <w:bookmarkEnd w:id="23"/>
      <w:r>
        <w:t xml:space="preserve">. </w:t>
      </w:r>
      <w:r>
        <w:rPr>
          <w:rFonts w:ascii="Times New Roman" w:hAnsi="Times New Roman"/>
          <w:szCs w:val="20"/>
          <w:lang w:val="en-US"/>
        </w:rPr>
        <w:t>Viscosity measurements (dPa.s) versus temperature (</w:t>
      </w:r>
      <w:r w:rsidRPr="0060376E">
        <w:rPr>
          <w:rFonts w:ascii="Times New Roman" w:hAnsi="Times New Roman"/>
          <w:szCs w:val="20"/>
          <w:lang w:val="en-US"/>
        </w:rPr>
        <w:t>℃</w:t>
      </w:r>
      <w:r w:rsidRPr="00704792">
        <w:rPr>
          <w:rFonts w:ascii="Times New Roman" w:hAnsi="Times New Roman"/>
          <w:szCs w:val="20"/>
          <w:lang w:val="en-US"/>
        </w:rPr>
        <w:t>)</w:t>
      </w:r>
      <w:r>
        <w:rPr>
          <w:rFonts w:ascii="Times New Roman" w:hAnsi="Times New Roman"/>
          <w:szCs w:val="20"/>
          <w:lang w:val="en-US"/>
        </w:rPr>
        <w:t xml:space="preserve"> for Slag A, B, C, presented in Persson (2007) </w:t>
      </w:r>
      <w:r w:rsidRPr="00B50F2B">
        <w:rPr>
          <w:rFonts w:ascii="Times New Roman" w:hAnsi="Times New Roman"/>
          <w:szCs w:val="20"/>
          <w:lang w:val="en-US"/>
        </w:rPr>
        <w:fldChar w:fldCharType="begin"/>
      </w:r>
      <w:r w:rsidR="00C45550">
        <w:rPr>
          <w:rFonts w:ascii="Times New Roman" w:hAnsi="Times New Roman"/>
          <w:szCs w:val="20"/>
          <w:lang w:val="en-US"/>
        </w:rPr>
        <w:instrText xml:space="preserve"> ADDIN ZOTERO_ITEM CSL_CITATION {"citationID":"vwI0ja7u","properties":{"formattedCitation":"\\super [70]\\nosupersub{}","plainCitation":"[70]","noteIndex":0},"citationItems":[{"id":4283,"uris":["http://zotero.org/users/7836746/items/FKMCE6LL"],"uri":["http://zotero.org/users/7836746/items/FKMCE6LL"],"itemData":{"id":4283,"type":"thesis","event-place":"Stockholm, Sweden","genre":"PhD Thesis","language":"eng","note":"ISBN 978-91-7178-650-0","number-of-pages":"90","publisher":"Royal Institute of Technology","publisher-place":"Stockholm, Sweden","title":"Investigations of Slag Properties and Reactions","author":[{"family":"Persson","given":"Mikael"}],"issued":{"date-parts":[["2007",5]]}}}],"schema":"https://github.com/citation-style-language/schema/raw/master/csl-citation.json"} </w:instrText>
      </w:r>
      <w:r w:rsidRPr="00B50F2B">
        <w:rPr>
          <w:rFonts w:ascii="Times New Roman" w:hAnsi="Times New Roman"/>
          <w:szCs w:val="20"/>
          <w:lang w:val="en-US"/>
        </w:rPr>
        <w:fldChar w:fldCharType="separate"/>
      </w:r>
      <w:r w:rsidR="00C45550" w:rsidRPr="00C45550">
        <w:rPr>
          <w:rFonts w:ascii="Times New Roman" w:hAnsi="Times New Roman"/>
          <w:vertAlign w:val="superscript"/>
        </w:rPr>
        <w:t>[70]</w:t>
      </w:r>
      <w:r w:rsidRPr="00B50F2B">
        <w:rPr>
          <w:rFonts w:ascii="Times New Roman" w:hAnsi="Times New Roman"/>
          <w:szCs w:val="20"/>
          <w:lang w:val="en-US"/>
        </w:rPr>
        <w:fldChar w:fldCharType="end"/>
      </w:r>
      <w:r>
        <w:rPr>
          <w:rFonts w:ascii="Times New Roman" w:hAnsi="Times New Roman"/>
          <w:szCs w:val="20"/>
          <w:lang w:val="en-US"/>
        </w:rPr>
        <w:t>.</w:t>
      </w:r>
    </w:p>
    <w:p w14:paraId="682CF2F7" w14:textId="0F821CE8" w:rsidR="00A93800" w:rsidRDefault="00A93800" w:rsidP="00A93800">
      <w:pPr>
        <w:pStyle w:val="Caption"/>
        <w:rPr>
          <w:rFonts w:ascii="Times New Roman" w:hAnsi="Times New Roman"/>
        </w:rPr>
      </w:pPr>
    </w:p>
    <w:p w14:paraId="344FA12D" w14:textId="2B208880" w:rsidR="008A3E8A" w:rsidRDefault="00A93800" w:rsidP="008A3E8A">
      <w:pPr>
        <w:jc w:val="both"/>
        <w:rPr>
          <w:rFonts w:ascii="Times New Roman" w:hAnsi="Times New Roman"/>
          <w:lang w:val="en-US"/>
        </w:rPr>
      </w:pPr>
      <w:r>
        <w:rPr>
          <w:rFonts w:ascii="Times New Roman" w:hAnsi="Times New Roman"/>
          <w:lang w:val="en-US"/>
        </w:rPr>
        <w:fldChar w:fldCharType="begin"/>
      </w:r>
      <w:r>
        <w:rPr>
          <w:rFonts w:ascii="Times New Roman" w:hAnsi="Times New Roman"/>
          <w:lang w:val="en-US"/>
        </w:rPr>
        <w:instrText xml:space="preserve"> REF _Ref68683000 \h </w:instrText>
      </w:r>
      <w:r>
        <w:rPr>
          <w:rFonts w:ascii="Times New Roman" w:hAnsi="Times New Roman"/>
          <w:lang w:val="en-US"/>
        </w:rPr>
      </w:r>
      <w:r>
        <w:rPr>
          <w:rFonts w:ascii="Times New Roman" w:hAnsi="Times New Roman"/>
          <w:lang w:val="en-US"/>
        </w:rPr>
        <w:fldChar w:fldCharType="separate"/>
      </w:r>
      <w:r w:rsidR="00447A94">
        <w:t xml:space="preserve">Figure </w:t>
      </w:r>
      <w:r w:rsidR="00447A94">
        <w:rPr>
          <w:noProof/>
        </w:rPr>
        <w:t>20</w:t>
      </w:r>
      <w:r>
        <w:rPr>
          <w:rFonts w:ascii="Times New Roman" w:hAnsi="Times New Roman"/>
          <w:lang w:val="en-US"/>
        </w:rPr>
        <w:fldChar w:fldCharType="end"/>
      </w:r>
      <w:r w:rsidR="008A3E8A">
        <w:rPr>
          <w:rFonts w:ascii="Times New Roman" w:hAnsi="Times New Roman"/>
          <w:lang w:val="en-US"/>
        </w:rPr>
        <w:t>shows the viscosity measurements (dPa.s) with respect to the temperature (</w:t>
      </w:r>
      <w:r w:rsidR="008A3E8A" w:rsidRPr="0025077B">
        <w:rPr>
          <w:rFonts w:ascii="Times New Roman" w:hAnsi="Times New Roman"/>
          <w:lang w:val="en-US"/>
        </w:rPr>
        <w:t>℃</w:t>
      </w:r>
      <w:r w:rsidR="008A3E8A">
        <w:rPr>
          <w:rFonts w:ascii="Times New Roman" w:hAnsi="Times New Roman"/>
          <w:lang w:val="en-US"/>
        </w:rPr>
        <w:t xml:space="preserve">) for Slag A, B, and C. As expected, </w:t>
      </w:r>
      <w:r w:rsidR="008A3E8A" w:rsidRPr="0025077B">
        <w:rPr>
          <w:rFonts w:ascii="Times New Roman" w:hAnsi="Times New Roman"/>
          <w:lang w:val="en-US"/>
        </w:rPr>
        <w:t xml:space="preserve">viscosities were </w:t>
      </w:r>
      <w:r w:rsidR="009D51CE">
        <w:rPr>
          <w:rFonts w:ascii="Times New Roman" w:hAnsi="Times New Roman"/>
          <w:lang w:val="en-US"/>
        </w:rPr>
        <w:t>decreased</w:t>
      </w:r>
      <w:r w:rsidR="008A3E8A" w:rsidRPr="0025077B">
        <w:rPr>
          <w:rFonts w:ascii="Times New Roman" w:hAnsi="Times New Roman"/>
          <w:lang w:val="en-US"/>
        </w:rPr>
        <w:t xml:space="preserve"> by increasing MnO from 30 to 50 wt.%</w:t>
      </w:r>
      <w:r w:rsidR="008A3E8A">
        <w:rPr>
          <w:rFonts w:ascii="Times New Roman" w:hAnsi="Times New Roman"/>
          <w:lang w:val="en-US"/>
        </w:rPr>
        <w:t xml:space="preserve"> f</w:t>
      </w:r>
      <w:r w:rsidR="008A3E8A" w:rsidRPr="0025077B">
        <w:rPr>
          <w:rFonts w:ascii="Times New Roman" w:hAnsi="Times New Roman"/>
          <w:lang w:val="en-US"/>
        </w:rPr>
        <w:t>or all slag groups. Comparing the viscosities for slags containing the same amount of MnO suggested that slags with the highest amount of CaO possess the lowest viscosities</w:t>
      </w:r>
      <w:r w:rsidR="008A3E8A">
        <w:rPr>
          <w:rFonts w:ascii="Times New Roman" w:hAnsi="Times New Roman"/>
          <w:lang w:val="en-US"/>
        </w:rPr>
        <w:t xml:space="preserve">, namely Slag D, while the highest viscosity values were reported for slags containing the highest amounts of </w:t>
      </w:r>
      <w:r w:rsidR="008A3E8A" w:rsidRPr="0025077B">
        <w:rPr>
          <w:rFonts w:ascii="Times New Roman" w:hAnsi="Times New Roman"/>
          <w:lang w:val="en-US"/>
        </w:rPr>
        <w:t>SiO</w:t>
      </w:r>
      <w:r w:rsidR="008A3E8A" w:rsidRPr="0025077B">
        <w:rPr>
          <w:rFonts w:ascii="Times New Roman" w:hAnsi="Times New Roman"/>
          <w:lang w:val="en-US"/>
        </w:rPr>
        <w:softHyphen/>
      </w:r>
      <w:r w:rsidR="008A3E8A" w:rsidRPr="0025077B">
        <w:rPr>
          <w:rFonts w:ascii="Times New Roman" w:hAnsi="Times New Roman"/>
          <w:vertAlign w:val="subscript"/>
          <w:lang w:val="en-US"/>
        </w:rPr>
        <w:t>2</w:t>
      </w:r>
      <w:r w:rsidR="008A3E8A" w:rsidRPr="0025077B">
        <w:rPr>
          <w:rFonts w:ascii="Times New Roman" w:hAnsi="Times New Roman"/>
          <w:lang w:val="en-US"/>
        </w:rPr>
        <w:t xml:space="preserve"> and Al</w:t>
      </w:r>
      <w:r w:rsidR="008A3E8A" w:rsidRPr="0025077B">
        <w:rPr>
          <w:rFonts w:ascii="Times New Roman" w:hAnsi="Times New Roman"/>
          <w:vertAlign w:val="subscript"/>
          <w:lang w:val="en-US"/>
        </w:rPr>
        <w:t>2</w:t>
      </w:r>
      <w:r w:rsidR="008A3E8A" w:rsidRPr="0025077B">
        <w:rPr>
          <w:rFonts w:ascii="Times New Roman" w:hAnsi="Times New Roman"/>
          <w:lang w:val="en-US"/>
        </w:rPr>
        <w:t>O</w:t>
      </w:r>
      <w:r w:rsidR="008A3E8A" w:rsidRPr="0025077B">
        <w:rPr>
          <w:rFonts w:ascii="Times New Roman" w:hAnsi="Times New Roman"/>
          <w:vertAlign w:val="subscript"/>
          <w:lang w:val="en-US"/>
        </w:rPr>
        <w:t>3</w:t>
      </w:r>
      <w:r w:rsidR="008A3E8A">
        <w:rPr>
          <w:rFonts w:ascii="Times New Roman" w:hAnsi="Times New Roman"/>
          <w:lang w:val="en-US"/>
        </w:rPr>
        <w:t>, namely Slag C</w:t>
      </w:r>
      <w:r w:rsidR="008A3E8A" w:rsidRPr="0025077B">
        <w:rPr>
          <w:rFonts w:ascii="Times New Roman" w:hAnsi="Times New Roman"/>
          <w:lang w:val="en-US"/>
        </w:rPr>
        <w:t xml:space="preserve">. It was also noted that the viscosity </w:t>
      </w:r>
      <w:r w:rsidR="000111D6">
        <w:rPr>
          <w:rFonts w:ascii="Times New Roman" w:hAnsi="Times New Roman"/>
          <w:lang w:val="en-US"/>
        </w:rPr>
        <w:t>increases</w:t>
      </w:r>
      <w:r w:rsidR="008A3E8A" w:rsidRPr="0025077B">
        <w:rPr>
          <w:rFonts w:ascii="Times New Roman" w:hAnsi="Times New Roman"/>
          <w:lang w:val="en-US"/>
        </w:rPr>
        <w:t xml:space="preserve"> significantly below liquidus temperature because of the presence of solid particles. It is worth noting that MnO content further enhances the viscosity</w:t>
      </w:r>
      <w:r w:rsidR="008A3E8A">
        <w:rPr>
          <w:rFonts w:ascii="Times New Roman" w:hAnsi="Times New Roman"/>
          <w:lang w:val="en-US"/>
        </w:rPr>
        <w:t>, due to higher amount of solid particles,</w:t>
      </w:r>
      <w:r w:rsidR="008A3E8A" w:rsidRPr="0025077B">
        <w:rPr>
          <w:rFonts w:ascii="Times New Roman" w:hAnsi="Times New Roman"/>
          <w:lang w:val="en-US"/>
        </w:rPr>
        <w:t xml:space="preserve"> compared to counterparts with a low amou</w:t>
      </w:r>
      <w:r w:rsidR="008A3E8A">
        <w:rPr>
          <w:rFonts w:ascii="Times New Roman" w:hAnsi="Times New Roman"/>
          <w:lang w:val="en-US"/>
        </w:rPr>
        <w:t>nt</w:t>
      </w:r>
      <w:r w:rsidR="008A3E8A" w:rsidRPr="0025077B">
        <w:rPr>
          <w:rFonts w:ascii="Times New Roman" w:hAnsi="Times New Roman"/>
          <w:lang w:val="en-US"/>
        </w:rPr>
        <w:t xml:space="preserve"> of MnO</w:t>
      </w:r>
      <w:r w:rsidR="008A3E8A">
        <w:rPr>
          <w:rFonts w:ascii="Times New Roman" w:hAnsi="Times New Roman"/>
          <w:lang w:val="en-US"/>
        </w:rPr>
        <w:t>, with smaller amount of solid particles</w:t>
      </w:r>
      <w:r w:rsidR="008A3E8A" w:rsidRPr="0025077B">
        <w:rPr>
          <w:rFonts w:ascii="Times New Roman" w:hAnsi="Times New Roman"/>
          <w:lang w:val="en-US"/>
        </w:rPr>
        <w:t xml:space="preserve">. </w:t>
      </w:r>
    </w:p>
    <w:p w14:paraId="3DC4D1CA" w14:textId="44FADF6D" w:rsidR="00663CB3" w:rsidRPr="0060376E" w:rsidRDefault="00663CB3" w:rsidP="008A3E8A">
      <w:pPr>
        <w:jc w:val="both"/>
        <w:rPr>
          <w:rFonts w:ascii="Times New Roman" w:hAnsi="Times New Roman"/>
          <w:noProof/>
          <w:lang w:val="en-US"/>
        </w:rPr>
      </w:pPr>
    </w:p>
    <w:p w14:paraId="53F03758" w14:textId="097C2747" w:rsidR="008A3E8A" w:rsidRDefault="008A3E8A" w:rsidP="008A3E8A">
      <w:pPr>
        <w:jc w:val="both"/>
        <w:rPr>
          <w:rFonts w:ascii="Times New Roman" w:hAnsi="Times New Roman"/>
          <w:lang w:val="en-US"/>
        </w:rPr>
      </w:pPr>
      <w:r>
        <w:rPr>
          <w:rFonts w:ascii="Times New Roman" w:hAnsi="Times New Roman"/>
          <w:lang w:val="en-US"/>
        </w:rPr>
        <w:t>Yan et al. (2019)</w:t>
      </w:r>
      <w:r w:rsidRPr="0025077B">
        <w:rPr>
          <w:rFonts w:ascii="Times New Roman" w:hAnsi="Times New Roman"/>
          <w:lang w:val="en-US"/>
        </w:rPr>
        <w:fldChar w:fldCharType="begin"/>
      </w:r>
      <w:r w:rsidR="00C45550">
        <w:rPr>
          <w:rFonts w:ascii="Times New Roman" w:hAnsi="Times New Roman"/>
          <w:lang w:val="en-US"/>
        </w:rPr>
        <w:instrText xml:space="preserve"> ADDIN ZOTERO_ITEM CSL_CITATION {"citationID":"F9wQsWpn","properties":{"formattedCitation":"\\super [71]\\nosupersub{}","plainCitation":"[71]","noteIndex":0},"citationItems":[{"id":"7OVWmPdL/AUMPp2nf","uris":["http://zotero.org/users/local/i55Eh2lP/items/HVAD88SV"],"uri":["http://zotero.org/users/local/i55Eh2lP/items/HVAD88SV"],"itemData":{"id":740,"type":"article-journal","container-title":"Metallurgical and Materials Transactions B","DOI":"10.1007/s11663-018-1454-x","ISSN":"1073-5615, 1543-1916","issue":"1","journalAbbreviation":"Metall and Materi Trans B","language":"en","page":"376-384","source":"DOI.org (Crossref)","title":"Measurements and Model Estimations of Viscosities of the MnO-CaO-SiO2-MgO-Al2O3 Melts","URL":"http://link.springer.com/10.1007/s11663-018-1454-x","volume":"50","author":[{"family":"Yan","given":"Baijun"},{"family":"Liu","given":"Yixiang"},{"family":"Shu","given":"Qifeng"},{"family":"Deng","given":"Tengfei"},{"family":"Glaser","given":"Björn"}],"accessed":{"date-parts":[["2021",1,20]]},"issued":{"date-parts":[["2019",2]]}}}],"schema":"https://github.com/citation-style-language/schema/raw/master/csl-citation.json"} </w:instrText>
      </w:r>
      <w:r w:rsidRPr="0025077B">
        <w:rPr>
          <w:rFonts w:ascii="Times New Roman" w:hAnsi="Times New Roman"/>
          <w:lang w:val="en-US"/>
        </w:rPr>
        <w:fldChar w:fldCharType="separate"/>
      </w:r>
      <w:r w:rsidR="00C45550" w:rsidRPr="00C45550">
        <w:rPr>
          <w:rFonts w:ascii="Times New Roman" w:hAnsi="Times New Roman"/>
          <w:vertAlign w:val="superscript"/>
        </w:rPr>
        <w:t>[71]</w:t>
      </w:r>
      <w:r w:rsidRPr="0025077B">
        <w:rPr>
          <w:rFonts w:ascii="Times New Roman" w:hAnsi="Times New Roman"/>
          <w:lang w:val="en-US"/>
        </w:rPr>
        <w:fldChar w:fldCharType="end"/>
      </w:r>
      <w:r>
        <w:rPr>
          <w:rFonts w:ascii="Times New Roman" w:hAnsi="Times New Roman"/>
          <w:lang w:val="en-US"/>
        </w:rPr>
        <w:t xml:space="preserve"> studied viscosity both experimentally and theoretically f</w:t>
      </w:r>
      <w:r w:rsidRPr="0025077B">
        <w:rPr>
          <w:rFonts w:ascii="Times New Roman" w:hAnsi="Times New Roman"/>
          <w:lang w:val="en-US"/>
        </w:rPr>
        <w:t>or the MnO (0 to 55 wt.%)-SiO</w:t>
      </w:r>
      <w:r w:rsidRPr="0025077B">
        <w:rPr>
          <w:rFonts w:ascii="Times New Roman" w:hAnsi="Times New Roman"/>
          <w:vertAlign w:val="subscript"/>
          <w:lang w:val="en-US"/>
        </w:rPr>
        <w:t>2</w:t>
      </w:r>
      <w:r w:rsidRPr="0025077B">
        <w:rPr>
          <w:rFonts w:ascii="Times New Roman" w:hAnsi="Times New Roman"/>
          <w:lang w:val="en-US"/>
        </w:rPr>
        <w:t>-CaO-MgO (5 wt.%)-Al</w:t>
      </w:r>
      <w:r w:rsidRPr="0025077B">
        <w:rPr>
          <w:rFonts w:ascii="Times New Roman" w:hAnsi="Times New Roman"/>
          <w:vertAlign w:val="subscript"/>
          <w:lang w:val="en-US"/>
        </w:rPr>
        <w:t>2</w:t>
      </w:r>
      <w:r w:rsidRPr="0025077B">
        <w:rPr>
          <w:rFonts w:ascii="Times New Roman" w:hAnsi="Times New Roman"/>
          <w:lang w:val="en-US"/>
        </w:rPr>
        <w:t>O</w:t>
      </w:r>
      <w:r w:rsidRPr="0025077B">
        <w:rPr>
          <w:rFonts w:ascii="Times New Roman" w:hAnsi="Times New Roman"/>
          <w:vertAlign w:val="subscript"/>
          <w:lang w:val="en-US"/>
        </w:rPr>
        <w:t xml:space="preserve">3 </w:t>
      </w:r>
      <w:r w:rsidRPr="0025077B">
        <w:rPr>
          <w:rFonts w:ascii="Times New Roman" w:hAnsi="Times New Roman"/>
          <w:lang w:val="en-US"/>
        </w:rPr>
        <w:t>(20 wt.%) system in the temperature range from 1300 to 1600 ℃. The SiO</w:t>
      </w:r>
      <w:r w:rsidRPr="0025077B">
        <w:rPr>
          <w:rFonts w:ascii="Times New Roman" w:hAnsi="Times New Roman"/>
          <w:lang w:val="en-US"/>
        </w:rPr>
        <w:softHyphen/>
      </w:r>
      <w:r w:rsidRPr="0025077B">
        <w:rPr>
          <w:rFonts w:ascii="Times New Roman" w:hAnsi="Times New Roman"/>
          <w:vertAlign w:val="subscript"/>
          <w:lang w:val="en-US"/>
        </w:rPr>
        <w:t xml:space="preserve">2 </w:t>
      </w:r>
      <w:r w:rsidRPr="0025077B">
        <w:rPr>
          <w:rFonts w:ascii="Times New Roman" w:hAnsi="Times New Roman"/>
          <w:lang w:val="en-US"/>
        </w:rPr>
        <w:t>and CaO contents were varied from 11 to 48 wt.% and 7 to 45 wt.%, respectively. The studied compositions were similar to the slags in FeMn</w:t>
      </w:r>
      <w:r>
        <w:rPr>
          <w:rFonts w:ascii="Times New Roman" w:hAnsi="Times New Roman"/>
          <w:lang w:val="en-US"/>
        </w:rPr>
        <w:t>-</w:t>
      </w:r>
      <w:r w:rsidRPr="0025077B">
        <w:rPr>
          <w:rFonts w:ascii="Times New Roman" w:hAnsi="Times New Roman"/>
          <w:lang w:val="en-US"/>
        </w:rPr>
        <w:t xml:space="preserve"> and SiMn</w:t>
      </w:r>
      <w:r>
        <w:rPr>
          <w:rFonts w:ascii="Times New Roman" w:hAnsi="Times New Roman"/>
          <w:lang w:val="en-US"/>
        </w:rPr>
        <w:t>- production</w:t>
      </w:r>
      <w:r w:rsidRPr="0025077B">
        <w:rPr>
          <w:rFonts w:ascii="Times New Roman" w:hAnsi="Times New Roman"/>
          <w:lang w:val="en-US"/>
        </w:rPr>
        <w:t xml:space="preserve">. The results showed that the viscosity </w:t>
      </w:r>
      <w:r>
        <w:rPr>
          <w:rFonts w:ascii="Times New Roman" w:hAnsi="Times New Roman"/>
          <w:lang w:val="en-US"/>
        </w:rPr>
        <w:t>goes down</w:t>
      </w:r>
      <w:r w:rsidRPr="0025077B">
        <w:rPr>
          <w:rFonts w:ascii="Times New Roman" w:hAnsi="Times New Roman"/>
          <w:lang w:val="en-US"/>
        </w:rPr>
        <w:t xml:space="preserve"> by increasing MnO, specifically in melts with higher ratio of CaO to SiO</w:t>
      </w:r>
      <w:r w:rsidRPr="0025077B">
        <w:rPr>
          <w:rFonts w:ascii="Times New Roman" w:hAnsi="Times New Roman"/>
          <w:vertAlign w:val="subscript"/>
          <w:lang w:val="en-US"/>
        </w:rPr>
        <w:t>2</w:t>
      </w:r>
      <w:r w:rsidRPr="0025077B">
        <w:rPr>
          <w:rFonts w:ascii="Times New Roman" w:hAnsi="Times New Roman"/>
          <w:lang w:val="en-US"/>
        </w:rPr>
        <w:fldChar w:fldCharType="begin"/>
      </w:r>
      <w:r w:rsidR="00C45550">
        <w:rPr>
          <w:rFonts w:ascii="Times New Roman" w:hAnsi="Times New Roman"/>
          <w:lang w:val="en-US"/>
        </w:rPr>
        <w:instrText xml:space="preserve"> ADDIN ZOTERO_ITEM CSL_CITATION {"citationID":"Wy1E7XW4","properties":{"formattedCitation":"\\super [71]\\nosupersub{}","plainCitation":"[71]","noteIndex":0},"citationItems":[{"id":"7OVWmPdL/AUMPp2nf","uris":["http://zotero.org/users/local/i55Eh2lP/items/HVAD88SV"],"uri":["http://zotero.org/users/local/i55Eh2lP/items/HVAD88SV"],"itemData":{"id":740,"type":"article-journal","container-title":"Metallurgical and Materials Transactions B","DOI":"10.1007/s11663-018-1454-x","ISSN":"1073-5615, 1543-1916","issue":"1","journalAbbreviation":"Metall and Materi Trans B","language":"en","page":"376-384","source":"DOI.org (Crossref)","title":"Measurements and Model Estimations of Viscosities of the MnO-CaO-SiO2-MgO-Al2O3 Melts","URL":"http://link.springer.com/10.1007/s11663-018-1454-x","volume":"50","author":[{"family":"Yan","given":"Baijun"},{"family":"Liu","given":"Yixiang"},{"family":"Shu","given":"Qifeng"},{"family":"Deng","given":"Tengfei"},{"family":"Glaser","given":"Björn"}],"accessed":{"date-parts":[["2021",1,20]]},"issued":{"date-parts":[["2019",2]]}}}],"schema":"https://github.com/citation-style-language/schema/raw/master/csl-citation.json"} </w:instrText>
      </w:r>
      <w:r w:rsidRPr="0025077B">
        <w:rPr>
          <w:rFonts w:ascii="Times New Roman" w:hAnsi="Times New Roman"/>
          <w:lang w:val="en-US"/>
        </w:rPr>
        <w:fldChar w:fldCharType="separate"/>
      </w:r>
      <w:r w:rsidR="00C45550" w:rsidRPr="00C45550">
        <w:rPr>
          <w:rFonts w:ascii="Times New Roman" w:hAnsi="Times New Roman"/>
          <w:vertAlign w:val="superscript"/>
        </w:rPr>
        <w:t>[71]</w:t>
      </w:r>
      <w:r w:rsidRPr="0025077B">
        <w:rPr>
          <w:rFonts w:ascii="Times New Roman" w:hAnsi="Times New Roman"/>
          <w:lang w:val="en-US"/>
        </w:rPr>
        <w:fldChar w:fldCharType="end"/>
      </w:r>
      <w:r w:rsidRPr="0025077B">
        <w:rPr>
          <w:rFonts w:ascii="Times New Roman" w:hAnsi="Times New Roman"/>
          <w:lang w:val="en-US"/>
        </w:rPr>
        <w:t xml:space="preserve">. The addition of 5 wt.% MnO </w:t>
      </w:r>
      <w:r w:rsidRPr="00DD6528">
        <w:rPr>
          <w:rFonts w:ascii="Times New Roman" w:hAnsi="Times New Roman"/>
          <w:lang w:val="en-US"/>
        </w:rPr>
        <w:t>increased</w:t>
      </w:r>
      <w:r w:rsidRPr="0025077B">
        <w:rPr>
          <w:rFonts w:ascii="Times New Roman" w:hAnsi="Times New Roman"/>
          <w:lang w:val="en-US"/>
        </w:rPr>
        <w:t xml:space="preserve"> the viscosities considerably for melts with the ratio of CaO to SiO</w:t>
      </w:r>
      <w:r w:rsidRPr="0025077B">
        <w:rPr>
          <w:rFonts w:ascii="Times New Roman" w:hAnsi="Times New Roman"/>
          <w:vertAlign w:val="subscript"/>
          <w:lang w:val="en-US"/>
        </w:rPr>
        <w:t>2</w:t>
      </w:r>
      <w:r w:rsidRPr="0025077B">
        <w:rPr>
          <w:rFonts w:ascii="Times New Roman" w:hAnsi="Times New Roman"/>
          <w:lang w:val="en-US"/>
        </w:rPr>
        <w:t xml:space="preserve"> equal to 1.0 and 1.5, while the viscosity was only slightly reduced for the slag system with the ratio of CaO to SiO</w:t>
      </w:r>
      <w:r w:rsidRPr="0025077B">
        <w:rPr>
          <w:rFonts w:ascii="Times New Roman" w:hAnsi="Times New Roman"/>
          <w:vertAlign w:val="subscript"/>
          <w:lang w:val="en-US"/>
        </w:rPr>
        <w:t>2</w:t>
      </w:r>
      <w:r w:rsidRPr="0025077B">
        <w:rPr>
          <w:rFonts w:ascii="Times New Roman" w:hAnsi="Times New Roman"/>
          <w:lang w:val="en-US"/>
        </w:rPr>
        <w:t xml:space="preserve"> equal to 0.6.</w:t>
      </w:r>
    </w:p>
    <w:p w14:paraId="19E19E67" w14:textId="77777777" w:rsidR="00663CB3" w:rsidRDefault="00663CB3" w:rsidP="008A3E8A">
      <w:pPr>
        <w:jc w:val="both"/>
        <w:rPr>
          <w:rFonts w:ascii="Times New Roman" w:hAnsi="Times New Roman"/>
          <w:lang w:val="en-US"/>
        </w:rPr>
      </w:pPr>
    </w:p>
    <w:p w14:paraId="4188070E" w14:textId="60C0BB75" w:rsidR="008A3E8A" w:rsidRDefault="00892897" w:rsidP="008A3E8A">
      <w:pPr>
        <w:jc w:val="both"/>
        <w:rPr>
          <w:rFonts w:ascii="Times New Roman" w:hAnsi="Times New Roman"/>
          <w:lang w:val="en-US"/>
        </w:rPr>
      </w:pPr>
      <w:r>
        <w:rPr>
          <w:rFonts w:ascii="Times New Roman" w:hAnsi="Times New Roman"/>
          <w:lang w:val="en-US"/>
        </w:rPr>
        <w:fldChar w:fldCharType="begin"/>
      </w:r>
      <w:r>
        <w:rPr>
          <w:rFonts w:ascii="Times New Roman" w:hAnsi="Times New Roman"/>
          <w:lang w:val="en-US"/>
        </w:rPr>
        <w:instrText xml:space="preserve"> REF _Ref66267732 \h </w:instrText>
      </w:r>
      <w:r>
        <w:rPr>
          <w:rFonts w:ascii="Times New Roman" w:hAnsi="Times New Roman"/>
          <w:lang w:val="en-US"/>
        </w:rPr>
      </w:r>
      <w:r>
        <w:rPr>
          <w:rFonts w:ascii="Times New Roman" w:hAnsi="Times New Roman"/>
          <w:lang w:val="en-US"/>
        </w:rPr>
        <w:fldChar w:fldCharType="separate"/>
      </w:r>
      <w:r w:rsidR="00447A94">
        <w:t xml:space="preserve">Figure </w:t>
      </w:r>
      <w:r w:rsidR="00447A94">
        <w:rPr>
          <w:noProof/>
        </w:rPr>
        <w:t>21</w:t>
      </w:r>
      <w:r>
        <w:rPr>
          <w:rFonts w:ascii="Times New Roman" w:hAnsi="Times New Roman"/>
          <w:lang w:val="en-US"/>
        </w:rPr>
        <w:fldChar w:fldCharType="end"/>
      </w:r>
      <w:r w:rsidR="008A3E8A">
        <w:rPr>
          <w:rFonts w:ascii="Times New Roman" w:hAnsi="Times New Roman"/>
          <w:lang w:val="en-US"/>
        </w:rPr>
        <w:t xml:space="preserve"> exhibits the viscosity variations with respect to the total basicity (wt.%) defined as [(MnO+CaO+MgO)/(SiO</w:t>
      </w:r>
      <w:r w:rsidR="008A3E8A" w:rsidRPr="0060376E">
        <w:rPr>
          <w:rFonts w:ascii="Times New Roman" w:hAnsi="Times New Roman"/>
          <w:vertAlign w:val="subscript"/>
          <w:lang w:val="en-US"/>
        </w:rPr>
        <w:t>2</w:t>
      </w:r>
      <w:r w:rsidR="008A3E8A">
        <w:rPr>
          <w:rFonts w:ascii="Times New Roman" w:hAnsi="Times New Roman"/>
          <w:lang w:val="en-US"/>
        </w:rPr>
        <w:t>+Al</w:t>
      </w:r>
      <w:r w:rsidR="008A3E8A" w:rsidRPr="0060376E">
        <w:rPr>
          <w:rFonts w:ascii="Times New Roman" w:hAnsi="Times New Roman"/>
          <w:vertAlign w:val="subscript"/>
          <w:lang w:val="en-US"/>
        </w:rPr>
        <w:t>2</w:t>
      </w:r>
      <w:r w:rsidR="008A3E8A">
        <w:rPr>
          <w:rFonts w:ascii="Times New Roman" w:hAnsi="Times New Roman"/>
          <w:lang w:val="en-US"/>
        </w:rPr>
        <w:t>O</w:t>
      </w:r>
      <w:r w:rsidR="008A3E8A" w:rsidRPr="0060376E">
        <w:rPr>
          <w:rFonts w:ascii="Times New Roman" w:hAnsi="Times New Roman"/>
          <w:vertAlign w:val="subscript"/>
          <w:lang w:val="en-US"/>
        </w:rPr>
        <w:t>3</w:t>
      </w:r>
      <w:r w:rsidR="008A3E8A">
        <w:rPr>
          <w:rFonts w:ascii="Times New Roman" w:hAnsi="Times New Roman"/>
          <w:lang w:val="en-US"/>
        </w:rPr>
        <w:t xml:space="preserve">)] for data reported by </w:t>
      </w:r>
      <w:r w:rsidR="008A3E8A" w:rsidRPr="0058245F">
        <w:rPr>
          <w:rFonts w:ascii="Times New Roman" w:hAnsi="Times New Roman"/>
          <w:lang w:val="en-US"/>
        </w:rPr>
        <w:t>Persson</w:t>
      </w:r>
      <w:r w:rsidR="008A3E8A" w:rsidRPr="0025077B" w:rsidDel="0034682E">
        <w:rPr>
          <w:rFonts w:ascii="Times New Roman" w:hAnsi="Times New Roman"/>
          <w:lang w:val="en-US"/>
        </w:rPr>
        <w:t xml:space="preserve"> </w:t>
      </w:r>
      <w:r w:rsidR="008A3E8A">
        <w:rPr>
          <w:rFonts w:ascii="Times New Roman" w:hAnsi="Times New Roman"/>
          <w:lang w:val="en-US"/>
        </w:rPr>
        <w:t>(2007)</w:t>
      </w:r>
      <w:r w:rsidR="008A3E8A">
        <w:rPr>
          <w:rFonts w:ascii="Times New Roman" w:hAnsi="Times New Roman"/>
          <w:lang w:val="en-US"/>
        </w:rPr>
        <w:fldChar w:fldCharType="begin"/>
      </w:r>
      <w:r w:rsidR="00C45550">
        <w:rPr>
          <w:rFonts w:ascii="Times New Roman" w:hAnsi="Times New Roman"/>
          <w:lang w:val="en-US"/>
        </w:rPr>
        <w:instrText xml:space="preserve"> ADDIN ZOTERO_ITEM CSL_CITATION {"citationID":"0NsIq2AZ","properties":{"formattedCitation":"\\super [70]\\nosupersub{}","plainCitation":"[70]","noteIndex":0},"citationItems":[{"id":4283,"uris":["http://zotero.org/users/7836746/items/FKMCE6LL"],"uri":["http://zotero.org/users/7836746/items/FKMCE6LL"],"itemData":{"id":4283,"type":"thesis","event-place":"Stockholm, Sweden","genre":"PhD Thesis","language":"eng","note":"ISBN 978-91-7178-650-0","number-of-pages":"90","publisher":"Royal Institute of Technology","publisher-place":"Stockholm, Sweden","title":"Investigations of Slag Properties and Reactions","author":[{"family":"Persson","given":"Mikael"}],"issued":{"date-parts":[["2007",5]]}}}],"schema":"https://github.com/citation-style-language/schema/raw/master/csl-citation.json"} </w:instrText>
      </w:r>
      <w:r w:rsidR="008A3E8A">
        <w:rPr>
          <w:rFonts w:ascii="Times New Roman" w:hAnsi="Times New Roman"/>
          <w:lang w:val="en-US"/>
        </w:rPr>
        <w:fldChar w:fldCharType="separate"/>
      </w:r>
      <w:r w:rsidR="00C45550" w:rsidRPr="00C45550">
        <w:rPr>
          <w:rFonts w:ascii="Times New Roman" w:hAnsi="Times New Roman"/>
          <w:vertAlign w:val="superscript"/>
        </w:rPr>
        <w:t>[70]</w:t>
      </w:r>
      <w:r w:rsidR="008A3E8A">
        <w:rPr>
          <w:rFonts w:ascii="Times New Roman" w:hAnsi="Times New Roman"/>
          <w:lang w:val="en-US"/>
        </w:rPr>
        <w:fldChar w:fldCharType="end"/>
      </w:r>
      <w:r w:rsidR="008A3E8A">
        <w:rPr>
          <w:rFonts w:ascii="Times New Roman" w:hAnsi="Times New Roman"/>
          <w:lang w:val="en-US"/>
        </w:rPr>
        <w:t xml:space="preserve"> at 1550-1555 </w:t>
      </w:r>
      <w:r w:rsidR="008A3E8A" w:rsidRPr="0025077B">
        <w:rPr>
          <w:rFonts w:ascii="Times New Roman" w:hAnsi="Times New Roman"/>
          <w:lang w:val="en-US"/>
        </w:rPr>
        <w:t>℃</w:t>
      </w:r>
      <w:r w:rsidR="008A3E8A">
        <w:rPr>
          <w:rFonts w:ascii="Times New Roman" w:hAnsi="Times New Roman"/>
          <w:lang w:val="en-US"/>
        </w:rPr>
        <w:t xml:space="preserve"> and Yan et al. (2019)</w:t>
      </w:r>
      <w:r w:rsidR="008A3E8A" w:rsidRPr="0025077B">
        <w:rPr>
          <w:rFonts w:ascii="Times New Roman" w:hAnsi="Times New Roman"/>
          <w:lang w:val="en-US"/>
        </w:rPr>
        <w:fldChar w:fldCharType="begin"/>
      </w:r>
      <w:r w:rsidR="00C45550">
        <w:rPr>
          <w:rFonts w:ascii="Times New Roman" w:hAnsi="Times New Roman"/>
          <w:lang w:val="en-US"/>
        </w:rPr>
        <w:instrText xml:space="preserve"> ADDIN ZOTERO_ITEM CSL_CITATION {"citationID":"OZLG66IL","properties":{"formattedCitation":"\\super [71]\\nosupersub{}","plainCitation":"[71]","noteIndex":0},"citationItems":[{"id":"7OVWmPdL/AUMPp2nf","uris":["http://zotero.org/users/local/i55Eh2lP/items/HVAD88SV"],"uri":["http://zotero.org/users/local/i55Eh2lP/items/HVAD88SV"],"itemData":{"id":740,"type":"article-journal","container-title":"Metallurgical and Materials Transactions B","DOI":"10.1007/s11663-018-1454-x","ISSN":"1073-5615, 1543-1916","issue":"1","journalAbbreviation":"Metall and Materi Trans B","language":"en","page":"376-384","source":"DOI.org (Crossref)","title":"Measurements and Model Estimations of Viscosities of the MnO-CaO-SiO2-MgO-Al2O3 Melts","URL":"http://link.springer.com/10.1007/s11663-018-1454-x","volume":"50","author":[{"family":"Yan","given":"Baijun"},{"family":"Liu","given":"Yixiang"},{"family":"Shu","given":"Qifeng"},{"family":"Deng","given":"Tengfei"},{"family":"Glaser","given":"Björn"}],"accessed":{"date-parts":[["2021",1,20]]},"issued":{"date-parts":[["2019",2]]}}}],"schema":"https://github.com/citation-style-language/schema/raw/master/csl-citation.json"} </w:instrText>
      </w:r>
      <w:r w:rsidR="008A3E8A" w:rsidRPr="0025077B">
        <w:rPr>
          <w:rFonts w:ascii="Times New Roman" w:hAnsi="Times New Roman"/>
          <w:lang w:val="en-US"/>
        </w:rPr>
        <w:fldChar w:fldCharType="separate"/>
      </w:r>
      <w:r w:rsidR="00C45550" w:rsidRPr="00C45550">
        <w:rPr>
          <w:rFonts w:ascii="Times New Roman" w:hAnsi="Times New Roman"/>
          <w:vertAlign w:val="superscript"/>
        </w:rPr>
        <w:t>[71]</w:t>
      </w:r>
      <w:r w:rsidR="008A3E8A" w:rsidRPr="0025077B">
        <w:rPr>
          <w:rFonts w:ascii="Times New Roman" w:hAnsi="Times New Roman"/>
          <w:lang w:val="en-US"/>
        </w:rPr>
        <w:fldChar w:fldCharType="end"/>
      </w:r>
      <w:r w:rsidR="008A3E8A">
        <w:rPr>
          <w:rFonts w:ascii="Times New Roman" w:hAnsi="Times New Roman"/>
          <w:lang w:val="en-US"/>
        </w:rPr>
        <w:t xml:space="preserve"> at 1550 </w:t>
      </w:r>
      <w:r w:rsidR="008A3E8A" w:rsidRPr="0025077B">
        <w:rPr>
          <w:rFonts w:ascii="Times New Roman" w:hAnsi="Times New Roman"/>
          <w:lang w:val="en-US"/>
        </w:rPr>
        <w:t>℃</w:t>
      </w:r>
      <w:r w:rsidR="008A3E8A">
        <w:rPr>
          <w:rFonts w:ascii="Times New Roman" w:hAnsi="Times New Roman"/>
          <w:lang w:val="en-US"/>
        </w:rPr>
        <w:t xml:space="preserve">. As expected, the viscosity reduces by increasing the basicity in both studies, while the measured viscosity magnitudes by Yan et al. is larger than those viscosity values by Persson, specifically in lower basicities. </w:t>
      </w:r>
    </w:p>
    <w:p w14:paraId="7052DBB9" w14:textId="77777777" w:rsidR="00462A2A" w:rsidRDefault="008A3E8A" w:rsidP="00462A2A">
      <w:pPr>
        <w:keepNext/>
        <w:jc w:val="center"/>
      </w:pPr>
      <w:r>
        <w:rPr>
          <w:rFonts w:ascii="Times New Roman" w:hAnsi="Times New Roman"/>
          <w:noProof/>
          <w:lang w:val="en-US"/>
        </w:rPr>
        <w:drawing>
          <wp:inline distT="0" distB="0" distL="0" distR="0" wp14:anchorId="0C50A2B9" wp14:editId="39D27BF4">
            <wp:extent cx="3225950" cy="2470035"/>
            <wp:effectExtent l="0" t="0" r="0" b="698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9127" t="8571" r="9522" b="3041"/>
                    <a:stretch/>
                  </pic:blipFill>
                  <pic:spPr bwMode="auto">
                    <a:xfrm>
                      <a:off x="0" y="0"/>
                      <a:ext cx="3232559" cy="2475095"/>
                    </a:xfrm>
                    <a:prstGeom prst="rect">
                      <a:avLst/>
                    </a:prstGeom>
                    <a:noFill/>
                    <a:ln>
                      <a:noFill/>
                    </a:ln>
                    <a:extLst>
                      <a:ext uri="{53640926-AAD7-44D8-BBD7-CCE9431645EC}">
                        <a14:shadowObscured xmlns:a14="http://schemas.microsoft.com/office/drawing/2010/main"/>
                      </a:ext>
                    </a:extLst>
                  </pic:spPr>
                </pic:pic>
              </a:graphicData>
            </a:graphic>
          </wp:inline>
        </w:drawing>
      </w:r>
    </w:p>
    <w:p w14:paraId="1A8386FE" w14:textId="724679D5" w:rsidR="008A3E8A" w:rsidRDefault="00462A2A" w:rsidP="00462A2A">
      <w:pPr>
        <w:pStyle w:val="Caption"/>
        <w:rPr>
          <w:rFonts w:ascii="Times New Roman" w:hAnsi="Times New Roman"/>
          <w:noProof/>
          <w:lang w:val="en-US"/>
        </w:rPr>
      </w:pPr>
      <w:bookmarkStart w:id="24" w:name="_Ref66267732"/>
      <w:r>
        <w:t xml:space="preserve">Figure </w:t>
      </w:r>
      <w:r>
        <w:fldChar w:fldCharType="begin"/>
      </w:r>
      <w:r>
        <w:instrText xml:space="preserve"> SEQ Figure \* ARABIC </w:instrText>
      </w:r>
      <w:r>
        <w:fldChar w:fldCharType="separate"/>
      </w:r>
      <w:r w:rsidR="00447A94">
        <w:rPr>
          <w:noProof/>
        </w:rPr>
        <w:t>21</w:t>
      </w:r>
      <w:r>
        <w:fldChar w:fldCharType="end"/>
      </w:r>
      <w:bookmarkEnd w:id="24"/>
      <w:r>
        <w:t xml:space="preserve">. </w:t>
      </w:r>
      <w:r w:rsidRPr="00704792">
        <w:rPr>
          <w:rFonts w:ascii="Times New Roman" w:hAnsi="Times New Roman"/>
          <w:szCs w:val="20"/>
          <w:lang w:val="en-US"/>
        </w:rPr>
        <w:t>Experimental viscosit</w:t>
      </w:r>
      <w:r w:rsidRPr="00E41486">
        <w:rPr>
          <w:rFonts w:ascii="Times New Roman" w:hAnsi="Times New Roman"/>
          <w:szCs w:val="20"/>
          <w:lang w:val="en-US"/>
        </w:rPr>
        <w:t>ies</w:t>
      </w:r>
      <w:r>
        <w:rPr>
          <w:rFonts w:ascii="Times New Roman" w:hAnsi="Times New Roman"/>
          <w:szCs w:val="20"/>
          <w:lang w:val="en-US"/>
        </w:rPr>
        <w:t xml:space="preserve"> (dPa.s)</w:t>
      </w:r>
      <w:r w:rsidRPr="00704792">
        <w:rPr>
          <w:rFonts w:ascii="Times New Roman" w:hAnsi="Times New Roman"/>
          <w:szCs w:val="20"/>
          <w:lang w:val="en-US"/>
        </w:rPr>
        <w:t xml:space="preserve"> with respect to total basicity </w:t>
      </w:r>
      <w:r>
        <w:rPr>
          <w:rFonts w:ascii="Times New Roman" w:hAnsi="Times New Roman"/>
          <w:szCs w:val="20"/>
          <w:lang w:val="en-US"/>
        </w:rPr>
        <w:t>(</w:t>
      </w:r>
      <w:r w:rsidRPr="00704792">
        <w:rPr>
          <w:rFonts w:ascii="Times New Roman" w:hAnsi="Times New Roman"/>
          <w:szCs w:val="20"/>
          <w:lang w:val="en-US"/>
        </w:rPr>
        <w:t>wt.%</w:t>
      </w:r>
      <w:r>
        <w:rPr>
          <w:rFonts w:ascii="Times New Roman" w:hAnsi="Times New Roman"/>
          <w:szCs w:val="20"/>
          <w:lang w:val="en-US"/>
        </w:rPr>
        <w:t>)</w:t>
      </w:r>
      <w:r w:rsidRPr="00704792">
        <w:rPr>
          <w:rFonts w:ascii="Times New Roman" w:hAnsi="Times New Roman"/>
          <w:szCs w:val="20"/>
          <w:lang w:val="en-US"/>
        </w:rPr>
        <w:t xml:space="preserve"> for the MnO-SiO</w:t>
      </w:r>
      <w:r w:rsidRPr="00704792">
        <w:rPr>
          <w:rFonts w:ascii="Times New Roman" w:hAnsi="Times New Roman"/>
          <w:szCs w:val="20"/>
          <w:vertAlign w:val="subscript"/>
          <w:lang w:val="en-US"/>
        </w:rPr>
        <w:t>2</w:t>
      </w:r>
      <w:r w:rsidRPr="00E41486">
        <w:rPr>
          <w:rFonts w:ascii="Times New Roman" w:hAnsi="Times New Roman"/>
          <w:szCs w:val="20"/>
          <w:lang w:val="en-US"/>
        </w:rPr>
        <w:t>-CaO</w:t>
      </w:r>
      <w:r w:rsidRPr="0060376E">
        <w:rPr>
          <w:rFonts w:ascii="Times New Roman" w:hAnsi="Times New Roman"/>
          <w:szCs w:val="20"/>
          <w:lang w:val="en-US"/>
        </w:rPr>
        <w:t>-MgO-Al</w:t>
      </w:r>
      <w:r w:rsidRPr="0060376E">
        <w:rPr>
          <w:rFonts w:ascii="Times New Roman" w:hAnsi="Times New Roman"/>
          <w:szCs w:val="20"/>
          <w:vertAlign w:val="subscript"/>
          <w:lang w:val="en-US"/>
        </w:rPr>
        <w:t>2</w:t>
      </w:r>
      <w:r w:rsidRPr="0060376E">
        <w:rPr>
          <w:rFonts w:ascii="Times New Roman" w:hAnsi="Times New Roman"/>
          <w:szCs w:val="20"/>
          <w:lang w:val="en-US"/>
        </w:rPr>
        <w:t>O</w:t>
      </w:r>
      <w:r w:rsidRPr="0060376E">
        <w:rPr>
          <w:rFonts w:ascii="Times New Roman" w:hAnsi="Times New Roman"/>
          <w:szCs w:val="20"/>
          <w:vertAlign w:val="subscript"/>
          <w:lang w:val="en-US"/>
        </w:rPr>
        <w:t>3</w:t>
      </w:r>
      <w:r w:rsidRPr="00704792">
        <w:rPr>
          <w:rFonts w:ascii="Times New Roman" w:hAnsi="Times New Roman"/>
          <w:szCs w:val="20"/>
          <w:lang w:val="en-US"/>
        </w:rPr>
        <w:t xml:space="preserve"> system. Comparing results </w:t>
      </w:r>
      <w:r w:rsidRPr="00E41486">
        <w:rPr>
          <w:rFonts w:ascii="Times New Roman" w:hAnsi="Times New Roman"/>
          <w:szCs w:val="20"/>
          <w:lang w:val="en-US"/>
        </w:rPr>
        <w:t xml:space="preserve">from </w:t>
      </w:r>
      <w:r w:rsidRPr="0060376E">
        <w:rPr>
          <w:rFonts w:ascii="Times New Roman" w:hAnsi="Times New Roman"/>
          <w:szCs w:val="20"/>
          <w:lang w:val="en-US"/>
        </w:rPr>
        <w:t>Persson</w:t>
      </w:r>
      <w:r w:rsidRPr="0060376E" w:rsidDel="0034682E">
        <w:rPr>
          <w:rFonts w:ascii="Times New Roman" w:hAnsi="Times New Roman"/>
          <w:szCs w:val="20"/>
          <w:lang w:val="en-US"/>
        </w:rPr>
        <w:t xml:space="preserve"> </w:t>
      </w:r>
      <w:r w:rsidRPr="0060376E">
        <w:rPr>
          <w:rFonts w:ascii="Times New Roman" w:hAnsi="Times New Roman"/>
          <w:szCs w:val="20"/>
          <w:lang w:val="en-US"/>
        </w:rPr>
        <w:t>(2007)</w:t>
      </w:r>
      <w:r w:rsidRPr="0060376E">
        <w:rPr>
          <w:rFonts w:ascii="Times New Roman" w:hAnsi="Times New Roman"/>
          <w:szCs w:val="20"/>
          <w:lang w:val="en-US"/>
        </w:rPr>
        <w:fldChar w:fldCharType="begin"/>
      </w:r>
      <w:r w:rsidR="00C45550">
        <w:rPr>
          <w:rFonts w:ascii="Times New Roman" w:hAnsi="Times New Roman"/>
          <w:szCs w:val="20"/>
          <w:lang w:val="en-US"/>
        </w:rPr>
        <w:instrText xml:space="preserve"> ADDIN ZOTERO_ITEM CSL_CITATION {"citationID":"pGBrW6Cz","properties":{"formattedCitation":"\\super [70]\\nosupersub{}","plainCitation":"[70]","noteIndex":0},"citationItems":[{"id":4283,"uris":["http://zotero.org/users/7836746/items/FKMCE6LL"],"uri":["http://zotero.org/users/7836746/items/FKMCE6LL"],"itemData":{"id":4283,"type":"thesis","event-place":"Stockholm, Sweden","genre":"PhD Thesis","language":"eng","note":"ISBN 978-91-7178-650-0","number-of-pages":"90","publisher":"Royal Institute of Technology","publisher-place":"Stockholm, Sweden","title":"Investigations of Slag Properties and Reactions","author":[{"family":"Persson","given":"Mikael"}],"issued":{"date-parts":[["2007",5]]}}}],"schema":"https://github.com/citation-style-language/schema/raw/master/csl-citation.json"} </w:instrText>
      </w:r>
      <w:r w:rsidRPr="0060376E">
        <w:rPr>
          <w:rFonts w:ascii="Times New Roman" w:hAnsi="Times New Roman"/>
          <w:szCs w:val="20"/>
          <w:lang w:val="en-US"/>
        </w:rPr>
        <w:fldChar w:fldCharType="separate"/>
      </w:r>
      <w:r w:rsidR="00C45550" w:rsidRPr="00C45550">
        <w:rPr>
          <w:rFonts w:ascii="Times New Roman" w:hAnsi="Times New Roman"/>
          <w:vertAlign w:val="superscript"/>
        </w:rPr>
        <w:t>[70]</w:t>
      </w:r>
      <w:r w:rsidRPr="0060376E">
        <w:rPr>
          <w:rFonts w:ascii="Times New Roman" w:hAnsi="Times New Roman"/>
          <w:szCs w:val="20"/>
          <w:lang w:val="en-US"/>
        </w:rPr>
        <w:fldChar w:fldCharType="end"/>
      </w:r>
      <w:r w:rsidRPr="0060376E">
        <w:rPr>
          <w:rFonts w:ascii="Times New Roman" w:hAnsi="Times New Roman"/>
          <w:szCs w:val="20"/>
          <w:lang w:val="en-US"/>
        </w:rPr>
        <w:t xml:space="preserve"> at 1550-1555 ℃ and Yan et al. (2019)</w:t>
      </w:r>
      <w:r w:rsidRPr="0060376E">
        <w:rPr>
          <w:rFonts w:ascii="Times New Roman" w:hAnsi="Times New Roman"/>
          <w:szCs w:val="20"/>
          <w:lang w:val="en-US"/>
        </w:rPr>
        <w:fldChar w:fldCharType="begin"/>
      </w:r>
      <w:r w:rsidR="00C45550">
        <w:rPr>
          <w:rFonts w:ascii="Times New Roman" w:hAnsi="Times New Roman"/>
          <w:szCs w:val="20"/>
          <w:lang w:val="en-US"/>
        </w:rPr>
        <w:instrText xml:space="preserve"> ADDIN ZOTERO_ITEM CSL_CITATION {"citationID":"TnX8L3VC","properties":{"formattedCitation":"\\super [71]\\nosupersub{}","plainCitation":"[71]","noteIndex":0},"citationItems":[{"id":"7OVWmPdL/AUMPp2nf","uris":["http://zotero.org/users/local/i55Eh2lP/items/HVAD88SV"],"uri":["http://zotero.org/users/local/i55Eh2lP/items/HVAD88SV"],"itemData":{"id":740,"type":"article-journal","container-title":"Metallurgical and Materials Transactions B","DOI":"10.1007/s11663-018-1454-x","ISSN":"1073-5615, 1543-1916","issue":"1","journalAbbreviation":"Metall and Materi Trans B","language":"en","page":"376-384","source":"DOI.org (Crossref)","title":"Measurements and Model Estimations of Viscosities of the MnO-CaO-SiO2-MgO-Al2O3 Melts","URL":"http://link.springer.com/10.1007/s11663-018-1454-x","volume":"50","author":[{"family":"Yan","given":"Baijun"},{"family":"Liu","given":"Yixiang"},{"family":"Shu","given":"Qifeng"},{"family":"Deng","given":"Tengfei"},{"family":"Glaser","given":"Björn"}],"accessed":{"date-parts":[["2021",1,20]]},"issued":{"date-parts":[["2019",2]]}}}],"schema":"https://github.com/citation-style-language/schema/raw/master/csl-citation.json"} </w:instrText>
      </w:r>
      <w:r w:rsidRPr="0060376E">
        <w:rPr>
          <w:rFonts w:ascii="Times New Roman" w:hAnsi="Times New Roman"/>
          <w:szCs w:val="20"/>
          <w:lang w:val="en-US"/>
        </w:rPr>
        <w:fldChar w:fldCharType="separate"/>
      </w:r>
      <w:r w:rsidR="00C45550" w:rsidRPr="00C45550">
        <w:rPr>
          <w:rFonts w:ascii="Times New Roman" w:hAnsi="Times New Roman"/>
          <w:vertAlign w:val="superscript"/>
        </w:rPr>
        <w:t>[71]</w:t>
      </w:r>
      <w:r w:rsidRPr="0060376E">
        <w:rPr>
          <w:rFonts w:ascii="Times New Roman" w:hAnsi="Times New Roman"/>
          <w:szCs w:val="20"/>
          <w:lang w:val="en-US"/>
        </w:rPr>
        <w:fldChar w:fldCharType="end"/>
      </w:r>
      <w:r w:rsidRPr="0060376E">
        <w:rPr>
          <w:rFonts w:ascii="Times New Roman" w:hAnsi="Times New Roman"/>
          <w:szCs w:val="20"/>
          <w:lang w:val="en-US"/>
        </w:rPr>
        <w:t xml:space="preserve"> at 1550 ℃.</w:t>
      </w:r>
    </w:p>
    <w:p w14:paraId="464276F1" w14:textId="77777777" w:rsidR="008E1D20" w:rsidRDefault="008E1D20" w:rsidP="00976AB2">
      <w:pPr>
        <w:jc w:val="both"/>
        <w:rPr>
          <w:rFonts w:ascii="Times New Roman" w:hAnsi="Times New Roman"/>
          <w:sz w:val="20"/>
          <w:szCs w:val="20"/>
          <w:lang w:val="en-US"/>
        </w:rPr>
      </w:pPr>
    </w:p>
    <w:p w14:paraId="681983D2" w14:textId="1051863D" w:rsidR="00917282" w:rsidRDefault="00917282" w:rsidP="00917282">
      <w:pPr>
        <w:jc w:val="both"/>
        <w:rPr>
          <w:rFonts w:ascii="Times New Roman" w:hAnsi="Times New Roman"/>
          <w:lang w:val="en-US"/>
        </w:rPr>
      </w:pPr>
      <w:r w:rsidRPr="0025077B">
        <w:rPr>
          <w:rFonts w:ascii="Times New Roman" w:hAnsi="Times New Roman"/>
          <w:lang w:val="en-US"/>
        </w:rPr>
        <w:lastRenderedPageBreak/>
        <w:t>Although viscosity measurements have been performed on various slag systems, it is extremely challenging to produce experimental data for the entire range of compositions and temperatures. Furthermore, the high-temperature viscosity measurement is practically both time-consuming and high-cost. Accordingly, several models have been developed to predict slag viscosity for systems containing MnO</w:t>
      </w:r>
      <w:r w:rsidRPr="0025077B">
        <w:rPr>
          <w:rFonts w:ascii="Times New Roman" w:hAnsi="Times New Roman"/>
          <w:lang w:val="en-US"/>
        </w:rPr>
        <w:fldChar w:fldCharType="begin"/>
      </w:r>
      <w:r w:rsidR="00C45550">
        <w:rPr>
          <w:rFonts w:ascii="Times New Roman" w:hAnsi="Times New Roman"/>
          <w:lang w:val="en-US"/>
        </w:rPr>
        <w:instrText xml:space="preserve"> ADDIN ZOTERO_ITEM CSL_CITATION {"citationID":"xtn6G8Di","properties":{"unsorted":true,"formattedCitation":"\\super [71,74,78\\uc0\\u8211{}83,76]\\nosupersub{}","plainCitation":"[71,74,78–83,76]","noteIndex":0},"citationItems":[{"id":"7OVWmPdL/AUMPp2nf","uris":["http://zotero.org/users/local/i55Eh2lP/items/HVAD88SV"],"uri":["http://zotero.org/users/local/i55Eh2lP/items/HVAD88SV"],"itemData":{"id":740,"type":"article-journal","container-title":"Metallurgical and Materials Transactions B","DOI":"10.1007/s11663-018-1454-x","ISSN":"1073-5615, 1543-1916","issue":"1","journalAbbreviation":"Metall and Materi Trans B","language":"en","page":"376-384","source":"DOI.org (Crossref)","title":"Measurements and Model Estimations of Viscosities of the MnO-CaO-SiO2-MgO-Al2O3 Melts","URL":"http://link.springer.com/10.1007/s11663-018-1454-x","volume":"50","author":[{"family":"Yan","given":"Baijun"},{"family":"Liu","given":"Yixiang"},{"family":"Shu","given":"Qifeng"},{"family":"Deng","given":"Tengfei"},{"family":"Glaser","given":"Björn"}],"accessed":{"date-parts":[["2021",1,20]]},"issued":{"date-parts":[["2019",2]]}}},{"id":4288,"uris":["http://zotero.org/users/7836746/items/F3NXPHLZ"],"uri":["http://zotero.org/users/7836746/items/F3NXPHLZ"],"itemData":{"id":4288,"type":"article-journal","container-title":"Steel Research","DOI":"10.1002/srin.200100073","ISSN":"01774832","issue":"1","journalAbbreviation":"Steel Research","language":"en","page":"3-10","source":"DOI.org (Crossref)","title":"Viscosity estimation models for ternary slags","volume":"72","author":[{"family":"Sridhar","given":"S."},{"family":"Sichen","given":"Du"},{"family":"Seetharaman","given":"Seshadri"},{"family":"Mills","given":"K. C."}],"issued":{"date-parts":[["2001",1]]}}},{"id":"7OVWmPdL/0iTtqM2M","uris":["http://zotero.org/users/local/i55Eh2lP/items/ARR8EJLW"],"uri":["http://zotero.org/users/local/i55Eh2lP/items/ARR8EJLW"],"itemData":{"id":486,"type":"article-journal","container-title":"Metallurgical and Materials Transactions B","DOI":"10.1007/s11663-998-0020-3","ISSN":"1073-5615, 1543-1916","issue":"1","journalAbbreviation":"Metall and Materi Trans B","language":"en","page":"177-186","source":"DOI.org (Crossref)","title":"Review and modeling of viscosity of silicate melts: Part I. Viscosity of binary and ternary silicates containing CaO, MgO, and MnO","title-short":"Review and modeling of viscosity of silicate melts","URL":"http://link.springer.com/10.1007/s11663-998-0020-3","volume":"29","author":[{"family":"Zhang","given":"Ling"},{"family":"Jahanshahi","given":"Sharif"}],"accessed":{"date-parts":[["2020",5,4]]},"issued":{"date-parts":[["1998",2]]}}},{"id":"7OVWmPdL/tW6RKEnW","uris":["http://zotero.org/users/local/i55Eh2lP/items/3N2DFB7B"],"uri":["http://zotero.org/users/local/i55Eh2lP/items/3N2DFB7B"],"itemData":{"id":887,"type":"article-journal","abstract":"This paper reviews the 20th century advances within the field of the measurement and the prediction of the rheological properties of high-temperature (T&gt;1000K) silicate melts at atmospheric pressure with a focus on coal ashes and other melts of compositions relevant to coal ashes. Theoretical considerations are represented firstly by a synopsis of definitions and flow-regimes and secondly by an outline of the ruling network theory and the notations used therein. The influence of different cations on viscosity is discussed thoroughly. Experimental points include a listing of the most common apparatus for viscosity measurements on high-temperature liquids and a summary of existing experimental data. Viscosity vs temperature is reported in tables as well as graphically for melts composed of major amounts of one or more of the species: SiO2, Al2O3, FeOx, CaO, MgO, Na2O, K2O, Li2O, MnO, TiO2, B2O3. For each experimental source, relevant information is listed (apparatus, sensor material, atmosphere). With a basis in both theory and experimental data, general equations for liquids, are presented, relating viscosity to temperature and/or concentration of dispersed solids, as are more specific mathematical models, relating the viscosity of silica melts and glasses to temperature and composition.","container-title":"Progress in Energy and Combustion Science","DOI":"10.1016/S0360-1285(00)00023-X","ISSN":"0360-1285","issue":"3","journalAbbreviation":"Progress in Energy and Combustion Science","page":"237-429","title":"Rheological properties of high-temperature melts of coal ashes and other silicates","URL":"https://www.sciencedirect.com/science/article/pii/S036012850000023X","volume":"27","author":[{"family":"Vargas","given":"S."},{"family":"Frandsen","given":"F.J."},{"family":"Dam-Johansen","given":"K."}],"issued":{"date-parts":[["2001",3,1]]}}},{"id":849,"uris":["http://zotero.org/users/7836746/items/GS9F44SU"],"uri":["http://zotero.org/users/7836746/items/GS9F44SU"],"itemData":{"id":849,"type":"paper-conference","event":"INFACON XI","event-place":"New Delhi, India","language":"eng","page":"345-357","publisher":"The Indian Ferro Alloy Producers' Association","publisher-place":"New Delhi, India","title":"Modeling Viscosities of Ferromanganese Slags","volume":"11","author":[{"family":"Tang","given":"Kai"},{"family":"Tangstad","given":"Merete"}],"issued":{"date-parts":[["2007",2,18]]}}},{"id":"7OVWmPdL/6zY6wp8e","uris":["http://zotero.org/users/local/i55Eh2lP/items/RMN3J5Q8"],"uri":["http://zotero.org/users/local/i55Eh2lP/items/RMN3J5Q8"],"itemData":{"id":492,"type":"article-journal","container-title":"Metallurgical and Materials Transactions B","DOI":"10.1007/s11663-011-9589-z","ISSN":"1073-5615, 1543-1916","issue":"1","journalAbbreviation":"Metall and Materi Trans B","language":"en","page":"64-72","source":"DOI.org (Crossref)","title":"Modeling Viscosities of CaO-MgO-FeO-MnO-SiO2 Molten Slags","URL":"http://link.springer.com/10.1007/s11663-011-9589-z","volume":"43","author":[{"family":"Zhang","given":"Guo-Hua"},{"family":"Chou","given":"Kuo-Chih"},{"family":"Xue","given":"Qing-Guo"},{"family":"Mills","given":"Kenneth C."}],"accessed":{"date-parts":[["2020",5,4]]},"issued":{"date-parts":[["2012",2]]}}},{"id":"7OVWmPdL/iQ9GUcC1","uris":["http://zotero.org/users/local/i55Eh2lP/items/EET28AEA"],"uri":["http://zotero.org/users/local/i55Eh2lP/items/EET28AEA"],"itemData":{"id":884,"type":"article-journal","abstract":"Slag viscosity models are applied in many industries. However, the models are only applicable to a limited range of slag compositions and conditions, and their performance is not easily assessed. The present study describes tools that have been developed to assist slag viscosity model users in the selection of the best model for given slag compositions and conditions, and to help users determine how well the model will perform. The tools, which are in the form of several publicly available files and programs, include a slag viscosity prediction calculator with 24 slag viscosity models, and a database of 4124 slag viscosity measurements. The database includes over 750 compositions from 53 published studies. New slag viscosity models, integrated into the tools, include an artificial neural network for fully molten slags, and a viscosity prediction modifier for slags containing solid particles. Glass forming, entrained flow gasification and blast furnace case studies are provided to demonstrate how the slag viscosity modeling tools can be applied and to highlight certain features that should be considered when using slag viscosity models and experimental data.","container-title":"Advances in Coal Science and Technology, ICCS&amp;T 2011","DOI":"10.1016/j.fuel.2012.03.010","ISSN":"0016-2361","journalAbbreviation":"Fuel","page":"38-43","title":"Slag viscosity modeling toolbox","URL":"https://www.sciencedirect.com/science/article/pii/S0016236112002190","volume":"114","author":[{"family":"Duchesne","given":"Marc A."},{"family":"Bronsch","given":"Arne M."},{"family":"Hughes","given":"Robin W."},{"family":"Masset","given":"Patrick J."}],"issued":{"date-parts":[["2013",12,1]]}}},{"id":"7OVWmPdL/hhRzmvJ6","uris":["http://zotero.org/users/local/i55Eh2lP/items/6U744EER"],"uri":["http://zotero.org/users/local/i55Eh2lP/items/6U744EER"],"itemData":{"id":720,"type":"article-journal","abstract":"Our recently developed model for the viscosity of silicate melts is applied\n   to describe and predict the viscosities of oxide melts containing manganese\n   oxide. The model requires three pairs of adjustable parameters that describe\n   the viscosities in three systems: pure MnO, MnO-SiO2 and MnO-Al2O3-SiO2. The\n   viscosity of other ternary and multicomponent silicate melts containing MnO\n   is then predicted by the model without any additional adjustable model\n   parameters. Experimental viscosity data are reviewed for melts formed by MnO\n   with SiO2, Al2O3, CaO, MgO, PbO, Na2O and K2O. The deviation of the available\n   experimental data from the viscosities predicted by the model is shown to be\n   within experimental error limits.\n          , \n            nema","container-title":"Journal of Mining and Metallurgy, Section B: Metallurgy","DOI":"10.2298/JMMB120918039K","ISSN":"1450-5339, 2217-7175","issue":"3","journalAbbreviation":"J min metall B Metall","language":"en","page":"323-337","source":"DOI.org (Crossref)","title":"Modeling the viscosity of silicate melts containing manganese oxide","URL":"http://www.doiserbia.nb.rs/Article.aspx?ID=1450-53391300039K","volume":"49","author":[{"family":"Kim","given":"Wan-Yi"},{"family":"Pelton","given":"Arthur"},{"family":"Bale","given":"Christopher"},{"family":"Bélisle","given":"Eve"},{"family":"Decterov","given":"Sergei"}],"accessed":{"date-parts":[["2021",1,19]]},"issued":{"date-parts":[["2013"]]}}},{"id":"7OVWmPdL/ArJ2rKfl","uris":["http://zotero.org/users/local/i55Eh2lP/items/3SK7NWUR"],"uri":["http://zotero.org/users/local/i55Eh2lP/items/3SK7NWUR"],"itemData":{"id":732,"type":"article-journal","abstract":"In the present work; the viscosities in the quaternaries CaO–FenO–MgO–SiO2, FenO-MgO–MnO–SiO2, and CaO–MgO–MnO–SiO2 and the quinary CaO–FenO–MgO–MnO–SiO2 were studied. The experimental technique employed was the well-established rotating cylinder method, using a Brookfield digital viscometer mounted over a specially designed graphite furnace. Generally, iron crucibles were used along with iron spindles. Periodic calibrations of the experimental setup were made using the standard reference slag recommended by the European Union. The measurement's were carried out up to a maximum temperature of 1773 K in all cases. The reliability of the measurements were checked at different rotation speeds as well as during thermal cycling, and excellent reproducibility of the results was noted. The experimental viscosity values were incorporated into a viscosity model. Equations based on the model for calculating the viscosities of the quarternary systems CaO–FenO–MgO–SiO2, FenO–MgO–MnO–SiO2, and CaO–MgO–MnO–SiO2 and the quinary system CaO–FenO–MgO–MnO–SiO2 are provided.","container-title":"International Journal of Thermophysics","DOI":"10.1023/A:1021419406512","ISSN":"1572-9567","issue":"1","journalAbbreviation":"International Journal of Thermophysics","page":"309-323","title":"Viscosities of Multicomponent Silicate Melts at High Temperatures","URL":"https://doi.org/10.1023/A:1021419406512","volume":"20","author":[{"family":"Ji","given":"F.-Z."},{"family":"Sichen","given":"D."},{"family":"Seetharaman","given":"S."}],"issued":{"date-parts":[["1999",1,1]]}}}],"schema":"https://github.com/citation-style-language/schema/raw/master/csl-citation.json"} </w:instrText>
      </w:r>
      <w:r w:rsidRPr="0025077B">
        <w:rPr>
          <w:rFonts w:ascii="Times New Roman" w:hAnsi="Times New Roman"/>
          <w:lang w:val="en-US"/>
        </w:rPr>
        <w:fldChar w:fldCharType="separate"/>
      </w:r>
      <w:r w:rsidR="00C45550" w:rsidRPr="00C45550">
        <w:rPr>
          <w:rFonts w:ascii="Times New Roman" w:hAnsi="Times New Roman"/>
          <w:vertAlign w:val="superscript"/>
        </w:rPr>
        <w:t>[71,74,78–83,76]</w:t>
      </w:r>
      <w:r w:rsidRPr="0025077B">
        <w:rPr>
          <w:rFonts w:ascii="Times New Roman" w:hAnsi="Times New Roman"/>
          <w:lang w:val="en-US"/>
        </w:rPr>
        <w:fldChar w:fldCharType="end"/>
      </w:r>
      <w:r w:rsidRPr="0025077B">
        <w:rPr>
          <w:rFonts w:ascii="Times New Roman" w:hAnsi="Times New Roman"/>
          <w:lang w:val="en-US"/>
        </w:rPr>
        <w:t>. The viscosity has been estimated for various binary, ternary, quaternary, and multicomponent systems. Comparing predicted viscosity values with experimental data has demonstrated that the models can provide reliable estimations of viscosity behavior with respect to both temperature and slag compositions.</w:t>
      </w:r>
    </w:p>
    <w:p w14:paraId="609554FB" w14:textId="77777777" w:rsidR="003E59D3" w:rsidRDefault="003E59D3" w:rsidP="00917282">
      <w:pPr>
        <w:jc w:val="both"/>
        <w:rPr>
          <w:rFonts w:ascii="Times New Roman" w:hAnsi="Times New Roman"/>
          <w:lang w:val="en-US"/>
        </w:rPr>
      </w:pPr>
    </w:p>
    <w:p w14:paraId="2E392356" w14:textId="3472AEDF" w:rsidR="00AA779E" w:rsidRDefault="007E4174" w:rsidP="00917282">
      <w:pPr>
        <w:jc w:val="both"/>
        <w:rPr>
          <w:rFonts w:ascii="Times New Roman" w:hAnsi="Times New Roman"/>
          <w:lang w:val="en-US"/>
        </w:rPr>
      </w:pPr>
      <w:r w:rsidRPr="00AA779E">
        <w:rPr>
          <w:rFonts w:ascii="Times New Roman" w:hAnsi="Times New Roman"/>
          <w:noProof/>
          <w:sz w:val="20"/>
          <w:szCs w:val="20"/>
        </w:rPr>
        <mc:AlternateContent>
          <mc:Choice Requires="wpg">
            <w:drawing>
              <wp:inline distT="0" distB="0" distL="0" distR="0" wp14:anchorId="4AB745A2" wp14:editId="1A4A71F2">
                <wp:extent cx="5943600" cy="3120390"/>
                <wp:effectExtent l="0" t="0" r="0" b="3810"/>
                <wp:docPr id="17421" name="Group 2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943600" cy="3120390"/>
                          <a:chOff x="0" y="0"/>
                          <a:chExt cx="8416043" cy="4417734"/>
                        </a:xfrm>
                      </wpg:grpSpPr>
                      <wpg:grpSp>
                        <wpg:cNvPr id="17422" name="Group 17422"/>
                        <wpg:cNvGrpSpPr/>
                        <wpg:grpSpPr>
                          <a:xfrm>
                            <a:off x="5584578" y="2268894"/>
                            <a:ext cx="2802890" cy="2148840"/>
                            <a:chOff x="5584578" y="2268894"/>
                            <a:chExt cx="2802890" cy="2148840"/>
                          </a:xfrm>
                        </wpg:grpSpPr>
                        <pic:pic xmlns:pic="http://schemas.openxmlformats.org/drawingml/2006/picture">
                          <pic:nvPicPr>
                            <pic:cNvPr id="17423" name="Picture 17423"/>
                            <pic:cNvPicPr/>
                          </pic:nvPicPr>
                          <pic:blipFill rotWithShape="1">
                            <a:blip r:embed="rId39" cstate="print">
                              <a:extLst>
                                <a:ext uri="{28A0092B-C50C-407E-A947-70E740481C1C}">
                                  <a14:useLocalDpi xmlns:a14="http://schemas.microsoft.com/office/drawing/2010/main" val="0"/>
                                </a:ext>
                              </a:extLst>
                            </a:blip>
                            <a:srcRect l="9517" t="9774" r="11247" b="5070"/>
                            <a:stretch/>
                          </pic:blipFill>
                          <pic:spPr bwMode="auto">
                            <a:xfrm>
                              <a:off x="5584578" y="2268894"/>
                              <a:ext cx="2802890" cy="2148840"/>
                            </a:xfrm>
                            <a:prstGeom prst="rect">
                              <a:avLst/>
                            </a:prstGeom>
                            <a:noFill/>
                            <a:ln>
                              <a:noFill/>
                            </a:ln>
                            <a:extLst>
                              <a:ext uri="{53640926-AAD7-44D8-BBD7-CCE9431645EC}">
                                <a14:shadowObscured xmlns:a14="http://schemas.microsoft.com/office/drawing/2010/main"/>
                              </a:ext>
                            </a:extLst>
                          </pic:spPr>
                        </pic:pic>
                        <wps:wsp>
                          <wps:cNvPr id="17424" name="TextBox 14"/>
                          <wps:cNvSpPr txBox="1"/>
                          <wps:spPr>
                            <a:xfrm>
                              <a:off x="5894708" y="2275224"/>
                              <a:ext cx="827218" cy="356907"/>
                            </a:xfrm>
                            <a:prstGeom prst="rect">
                              <a:avLst/>
                            </a:prstGeom>
                            <a:noFill/>
                          </wps:spPr>
                          <wps:txbx>
                            <w:txbxContent>
                              <w:p w14:paraId="4257429B" w14:textId="77777777" w:rsidR="00C82718" w:rsidRDefault="00C82718" w:rsidP="00AA779E">
                                <w:pPr>
                                  <w:rPr>
                                    <w:sz w:val="24"/>
                                  </w:rPr>
                                </w:pPr>
                                <w:r>
                                  <w:rPr>
                                    <w:color w:val="000000" w:themeColor="text1"/>
                                    <w:kern w:val="24"/>
                                    <w:szCs w:val="22"/>
                                    <w:lang w:val="en-US"/>
                                  </w:rPr>
                                  <w:t>(f)</w:t>
                                </w:r>
                              </w:p>
                            </w:txbxContent>
                          </wps:txbx>
                          <wps:bodyPr wrap="square" rtlCol="0">
                            <a:spAutoFit/>
                          </wps:bodyPr>
                        </wps:wsp>
                      </wpg:grpSp>
                      <wpg:grpSp>
                        <wpg:cNvPr id="17425" name="Group 17425"/>
                        <wpg:cNvGrpSpPr/>
                        <wpg:grpSpPr>
                          <a:xfrm>
                            <a:off x="5584578" y="1182"/>
                            <a:ext cx="2831465" cy="2148840"/>
                            <a:chOff x="5584578" y="1182"/>
                            <a:chExt cx="2831465" cy="2148840"/>
                          </a:xfrm>
                        </wpg:grpSpPr>
                        <pic:pic xmlns:pic="http://schemas.openxmlformats.org/drawingml/2006/picture">
                          <pic:nvPicPr>
                            <pic:cNvPr id="17426" name="Picture 17426"/>
                            <pic:cNvPicPr/>
                          </pic:nvPicPr>
                          <pic:blipFill rotWithShape="1">
                            <a:blip r:embed="rId40" cstate="print">
                              <a:extLst>
                                <a:ext uri="{28A0092B-C50C-407E-A947-70E740481C1C}">
                                  <a14:useLocalDpi xmlns:a14="http://schemas.microsoft.com/office/drawing/2010/main" val="0"/>
                                </a:ext>
                              </a:extLst>
                            </a:blip>
                            <a:srcRect l="9249" t="9586" r="11240" b="5820"/>
                            <a:stretch/>
                          </pic:blipFill>
                          <pic:spPr bwMode="auto">
                            <a:xfrm>
                              <a:off x="5584578" y="1182"/>
                              <a:ext cx="2831465" cy="2148840"/>
                            </a:xfrm>
                            <a:prstGeom prst="rect">
                              <a:avLst/>
                            </a:prstGeom>
                            <a:noFill/>
                            <a:ln>
                              <a:noFill/>
                            </a:ln>
                            <a:extLst>
                              <a:ext uri="{53640926-AAD7-44D8-BBD7-CCE9431645EC}">
                                <a14:shadowObscured xmlns:a14="http://schemas.microsoft.com/office/drawing/2010/main"/>
                              </a:ext>
                            </a:extLst>
                          </pic:spPr>
                        </pic:pic>
                        <wps:wsp>
                          <wps:cNvPr id="17427" name="TextBox 13"/>
                          <wps:cNvSpPr txBox="1"/>
                          <wps:spPr>
                            <a:xfrm>
                              <a:off x="5902873" y="7532"/>
                              <a:ext cx="747193" cy="356907"/>
                            </a:xfrm>
                            <a:prstGeom prst="rect">
                              <a:avLst/>
                            </a:prstGeom>
                            <a:noFill/>
                          </wps:spPr>
                          <wps:txbx>
                            <w:txbxContent>
                              <w:p w14:paraId="28A30C0D" w14:textId="77777777" w:rsidR="00C82718" w:rsidRDefault="00C82718" w:rsidP="00AA779E">
                                <w:pPr>
                                  <w:rPr>
                                    <w:sz w:val="24"/>
                                  </w:rPr>
                                </w:pPr>
                                <w:r>
                                  <w:rPr>
                                    <w:color w:val="000000" w:themeColor="text1"/>
                                    <w:kern w:val="24"/>
                                    <w:szCs w:val="22"/>
                                    <w:lang w:val="en-US"/>
                                  </w:rPr>
                                  <w:t>(e)</w:t>
                                </w:r>
                              </w:p>
                            </w:txbxContent>
                          </wps:txbx>
                          <wps:bodyPr wrap="square" rtlCol="0">
                            <a:spAutoFit/>
                          </wps:bodyPr>
                        </wps:wsp>
                      </wpg:grpSp>
                      <wpg:grpSp>
                        <wpg:cNvPr id="17428" name="Group 17428"/>
                        <wpg:cNvGrpSpPr>
                          <a:grpSpLocks noChangeAspect="1"/>
                        </wpg:cNvGrpSpPr>
                        <wpg:grpSpPr>
                          <a:xfrm>
                            <a:off x="0" y="0"/>
                            <a:ext cx="2780030" cy="2148840"/>
                            <a:chOff x="0" y="0"/>
                            <a:chExt cx="2780030" cy="2148840"/>
                          </a:xfrm>
                        </wpg:grpSpPr>
                        <pic:pic xmlns:pic="http://schemas.openxmlformats.org/drawingml/2006/picture">
                          <pic:nvPicPr>
                            <pic:cNvPr id="17429" name="Picture 17429"/>
                            <pic:cNvPicPr/>
                          </pic:nvPicPr>
                          <pic:blipFill rotWithShape="1">
                            <a:blip r:embed="rId41" cstate="print">
                              <a:extLst>
                                <a:ext uri="{28A0092B-C50C-407E-A947-70E740481C1C}">
                                  <a14:useLocalDpi xmlns:a14="http://schemas.microsoft.com/office/drawing/2010/main" val="0"/>
                                </a:ext>
                              </a:extLst>
                            </a:blip>
                            <a:srcRect l="10322" t="9209" r="10585" b="5078"/>
                            <a:stretch/>
                          </pic:blipFill>
                          <pic:spPr bwMode="auto">
                            <a:xfrm>
                              <a:off x="0" y="0"/>
                              <a:ext cx="2780030" cy="2148840"/>
                            </a:xfrm>
                            <a:prstGeom prst="rect">
                              <a:avLst/>
                            </a:prstGeom>
                            <a:noFill/>
                            <a:ln>
                              <a:noFill/>
                            </a:ln>
                            <a:extLst>
                              <a:ext uri="{53640926-AAD7-44D8-BBD7-CCE9431645EC}">
                                <a14:shadowObscured xmlns:a14="http://schemas.microsoft.com/office/drawing/2010/main"/>
                              </a:ext>
                            </a:extLst>
                          </pic:spPr>
                        </pic:pic>
                        <wps:wsp>
                          <wps:cNvPr id="17430" name="TextBox 9"/>
                          <wps:cNvSpPr txBox="1"/>
                          <wps:spPr>
                            <a:xfrm>
                              <a:off x="325559" y="20241"/>
                              <a:ext cx="637497" cy="356907"/>
                            </a:xfrm>
                            <a:prstGeom prst="rect">
                              <a:avLst/>
                            </a:prstGeom>
                            <a:noFill/>
                          </wps:spPr>
                          <wps:txbx>
                            <w:txbxContent>
                              <w:p w14:paraId="12121D1A" w14:textId="77777777" w:rsidR="00C82718" w:rsidRDefault="00C82718" w:rsidP="00AA779E">
                                <w:pPr>
                                  <w:rPr>
                                    <w:sz w:val="24"/>
                                  </w:rPr>
                                </w:pPr>
                                <w:r>
                                  <w:rPr>
                                    <w:color w:val="000000" w:themeColor="text1"/>
                                    <w:kern w:val="24"/>
                                    <w:szCs w:val="22"/>
                                    <w:lang w:val="en-US"/>
                                  </w:rPr>
                                  <w:t>(a)</w:t>
                                </w:r>
                              </w:p>
                            </w:txbxContent>
                          </wps:txbx>
                          <wps:bodyPr wrap="square" rtlCol="0">
                            <a:spAutoFit/>
                          </wps:bodyPr>
                        </wps:wsp>
                      </wpg:grpSp>
                      <wpg:grpSp>
                        <wpg:cNvPr id="17431" name="Group 17431"/>
                        <wpg:cNvGrpSpPr/>
                        <wpg:grpSpPr>
                          <a:xfrm>
                            <a:off x="0" y="2264205"/>
                            <a:ext cx="2795270" cy="2148840"/>
                            <a:chOff x="0" y="2264205"/>
                            <a:chExt cx="2795270" cy="2148840"/>
                          </a:xfrm>
                        </wpg:grpSpPr>
                        <pic:pic xmlns:pic="http://schemas.openxmlformats.org/drawingml/2006/picture">
                          <pic:nvPicPr>
                            <pic:cNvPr id="17432" name="Picture 17432"/>
                            <pic:cNvPicPr/>
                          </pic:nvPicPr>
                          <pic:blipFill rotWithShape="1">
                            <a:blip r:embed="rId42" cstate="print">
                              <a:extLst>
                                <a:ext uri="{28A0092B-C50C-407E-A947-70E740481C1C}">
                                  <a14:useLocalDpi xmlns:a14="http://schemas.microsoft.com/office/drawing/2010/main" val="0"/>
                                </a:ext>
                              </a:extLst>
                            </a:blip>
                            <a:srcRect l="10589" t="9397" r="10927" b="6007"/>
                            <a:stretch/>
                          </pic:blipFill>
                          <pic:spPr bwMode="auto">
                            <a:xfrm>
                              <a:off x="0" y="2264205"/>
                              <a:ext cx="2795270" cy="2148840"/>
                            </a:xfrm>
                            <a:prstGeom prst="rect">
                              <a:avLst/>
                            </a:prstGeom>
                            <a:noFill/>
                            <a:ln>
                              <a:noFill/>
                            </a:ln>
                            <a:extLst>
                              <a:ext uri="{53640926-AAD7-44D8-BBD7-CCE9431645EC}">
                                <a14:shadowObscured xmlns:a14="http://schemas.microsoft.com/office/drawing/2010/main"/>
                              </a:ext>
                            </a:extLst>
                          </pic:spPr>
                        </pic:pic>
                        <wps:wsp>
                          <wps:cNvPr id="17433" name="TextBox 10"/>
                          <wps:cNvSpPr txBox="1"/>
                          <wps:spPr>
                            <a:xfrm>
                              <a:off x="325557" y="2284425"/>
                              <a:ext cx="710328" cy="356907"/>
                            </a:xfrm>
                            <a:prstGeom prst="rect">
                              <a:avLst/>
                            </a:prstGeom>
                            <a:noFill/>
                          </wps:spPr>
                          <wps:txbx>
                            <w:txbxContent>
                              <w:p w14:paraId="5BF321C5" w14:textId="77777777" w:rsidR="00C82718" w:rsidRDefault="00C82718" w:rsidP="00AA779E">
                                <w:pPr>
                                  <w:rPr>
                                    <w:sz w:val="24"/>
                                  </w:rPr>
                                </w:pPr>
                                <w:r>
                                  <w:rPr>
                                    <w:color w:val="000000" w:themeColor="text1"/>
                                    <w:kern w:val="24"/>
                                    <w:szCs w:val="22"/>
                                    <w:lang w:val="en-US"/>
                                  </w:rPr>
                                  <w:t>(b)</w:t>
                                </w:r>
                              </w:p>
                            </w:txbxContent>
                          </wps:txbx>
                          <wps:bodyPr wrap="square" rtlCol="0">
                            <a:spAutoFit/>
                          </wps:bodyPr>
                        </wps:wsp>
                      </wpg:grpSp>
                      <wpg:grpSp>
                        <wpg:cNvPr id="17434" name="Group 17434"/>
                        <wpg:cNvGrpSpPr/>
                        <wpg:grpSpPr>
                          <a:xfrm>
                            <a:off x="2795658" y="1182"/>
                            <a:ext cx="2778443" cy="2152015"/>
                            <a:chOff x="2795658" y="1182"/>
                            <a:chExt cx="2778443" cy="2152015"/>
                          </a:xfrm>
                        </wpg:grpSpPr>
                        <pic:pic xmlns:pic="http://schemas.openxmlformats.org/drawingml/2006/picture">
                          <pic:nvPicPr>
                            <pic:cNvPr id="17435" name="Picture 17435"/>
                            <pic:cNvPicPr/>
                          </pic:nvPicPr>
                          <pic:blipFill rotWithShape="1">
                            <a:blip r:embed="rId43" cstate="print">
                              <a:extLst>
                                <a:ext uri="{28A0092B-C50C-407E-A947-70E740481C1C}">
                                  <a14:useLocalDpi xmlns:a14="http://schemas.microsoft.com/office/drawing/2010/main" val="0"/>
                                </a:ext>
                              </a:extLst>
                            </a:blip>
                            <a:srcRect l="9806" t="9774" r="11113" b="5634"/>
                            <a:stretch/>
                          </pic:blipFill>
                          <pic:spPr bwMode="auto">
                            <a:xfrm>
                              <a:off x="2795658" y="4357"/>
                              <a:ext cx="2778443" cy="2148840"/>
                            </a:xfrm>
                            <a:prstGeom prst="rect">
                              <a:avLst/>
                            </a:prstGeom>
                            <a:noFill/>
                            <a:ln>
                              <a:noFill/>
                            </a:ln>
                            <a:extLst>
                              <a:ext uri="{53640926-AAD7-44D8-BBD7-CCE9431645EC}">
                                <a14:shadowObscured xmlns:a14="http://schemas.microsoft.com/office/drawing/2010/main"/>
                              </a:ext>
                            </a:extLst>
                          </pic:spPr>
                        </pic:pic>
                        <wps:wsp>
                          <wps:cNvPr id="17436" name="TextBox 11"/>
                          <wps:cNvSpPr txBox="1"/>
                          <wps:spPr>
                            <a:xfrm>
                              <a:off x="3099981" y="1182"/>
                              <a:ext cx="639296" cy="356907"/>
                            </a:xfrm>
                            <a:prstGeom prst="rect">
                              <a:avLst/>
                            </a:prstGeom>
                            <a:noFill/>
                          </wps:spPr>
                          <wps:txbx>
                            <w:txbxContent>
                              <w:p w14:paraId="19636CAB" w14:textId="77777777" w:rsidR="00C82718" w:rsidRDefault="00C82718" w:rsidP="00AA779E">
                                <w:pPr>
                                  <w:rPr>
                                    <w:sz w:val="24"/>
                                  </w:rPr>
                                </w:pPr>
                                <w:r>
                                  <w:rPr>
                                    <w:color w:val="000000" w:themeColor="text1"/>
                                    <w:kern w:val="24"/>
                                    <w:szCs w:val="22"/>
                                    <w:lang w:val="en-US"/>
                                  </w:rPr>
                                  <w:t>(c)</w:t>
                                </w:r>
                              </w:p>
                            </w:txbxContent>
                          </wps:txbx>
                          <wps:bodyPr wrap="square" rtlCol="0">
                            <a:spAutoFit/>
                          </wps:bodyPr>
                        </wps:wsp>
                      </wpg:grpSp>
                      <wpg:grpSp>
                        <wpg:cNvPr id="17437" name="Group 17437"/>
                        <wpg:cNvGrpSpPr/>
                        <wpg:grpSpPr>
                          <a:xfrm>
                            <a:off x="2795658" y="2268874"/>
                            <a:ext cx="2814955" cy="2148860"/>
                            <a:chOff x="2795658" y="2268874"/>
                            <a:chExt cx="2814955" cy="2148860"/>
                          </a:xfrm>
                        </wpg:grpSpPr>
                        <pic:pic xmlns:pic="http://schemas.openxmlformats.org/drawingml/2006/picture">
                          <pic:nvPicPr>
                            <pic:cNvPr id="17438" name="Picture 17438"/>
                            <pic:cNvPicPr/>
                          </pic:nvPicPr>
                          <pic:blipFill rotWithShape="1">
                            <a:blip r:embed="rId44" cstate="print">
                              <a:extLst>
                                <a:ext uri="{28A0092B-C50C-407E-A947-70E740481C1C}">
                                  <a14:useLocalDpi xmlns:a14="http://schemas.microsoft.com/office/drawing/2010/main" val="0"/>
                                </a:ext>
                              </a:extLst>
                            </a:blip>
                            <a:srcRect l="9786" t="10902" r="11242" b="5258"/>
                            <a:stretch/>
                          </pic:blipFill>
                          <pic:spPr bwMode="auto">
                            <a:xfrm>
                              <a:off x="2795658" y="2272069"/>
                              <a:ext cx="2814955" cy="2145665"/>
                            </a:xfrm>
                            <a:prstGeom prst="rect">
                              <a:avLst/>
                            </a:prstGeom>
                            <a:noFill/>
                            <a:ln>
                              <a:noFill/>
                            </a:ln>
                            <a:extLst>
                              <a:ext uri="{53640926-AAD7-44D8-BBD7-CCE9431645EC}">
                                <a14:shadowObscured xmlns:a14="http://schemas.microsoft.com/office/drawing/2010/main"/>
                              </a:ext>
                            </a:extLst>
                          </pic:spPr>
                        </pic:pic>
                        <wps:wsp>
                          <wps:cNvPr id="17439" name="TextBox 12"/>
                          <wps:cNvSpPr txBox="1"/>
                          <wps:spPr>
                            <a:xfrm>
                              <a:off x="3083770" y="2268874"/>
                              <a:ext cx="758882" cy="356907"/>
                            </a:xfrm>
                            <a:prstGeom prst="rect">
                              <a:avLst/>
                            </a:prstGeom>
                            <a:noFill/>
                          </wps:spPr>
                          <wps:txbx>
                            <w:txbxContent>
                              <w:p w14:paraId="164C9764" w14:textId="77777777" w:rsidR="00C82718" w:rsidRDefault="00C82718" w:rsidP="00AA779E">
                                <w:pPr>
                                  <w:rPr>
                                    <w:sz w:val="24"/>
                                  </w:rPr>
                                </w:pPr>
                                <w:r>
                                  <w:rPr>
                                    <w:color w:val="000000" w:themeColor="text1"/>
                                    <w:kern w:val="24"/>
                                    <w:szCs w:val="22"/>
                                    <w:lang w:val="en-US"/>
                                  </w:rPr>
                                  <w:t>(d)</w:t>
                                </w:r>
                              </w:p>
                            </w:txbxContent>
                          </wps:txbx>
                          <wps:bodyPr wrap="square" rtlCol="0">
                            <a:spAutoFit/>
                          </wps:bodyPr>
                        </wps:wsp>
                      </wpg:grpSp>
                    </wpg:wgp>
                  </a:graphicData>
                </a:graphic>
              </wp:inline>
            </w:drawing>
          </mc:Choice>
          <mc:Fallback>
            <w:pict>
              <v:group w14:anchorId="4AB745A2" id="Group 24" o:spid="_x0000_s1026" style="width:468pt;height:245.7pt;mso-position-horizontal-relative:char;mso-position-vertical-relative:line" coordsize="84160,441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">
                <o:lock v:ext="edit" aspectratio="t"/>
                <v:group id="Group 17422" o:spid="_x0000_s1027" style="position:absolute;left:55845;top:22688;width:28029;height:21489" coordorigin="55845,22688" coordsize="28028,21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">
                  <v:shape id="Picture 17423" o:spid="_x0000_s1028" type="#_x0000_t75" style="position:absolute;left:55845;top:22688;width:28029;height:214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">
                    <v:imagedata r:id="rId45" o:title="" croptop="6405f" cropbottom="3323f" cropleft="6237f" cropright="7371f"/>
                  </v:shape>
                  <v:shapetype id="_x0000_t202" coordsize="21600,21600" o:spt="202" path="m,l,21600r21600,l21600,xe">
                    <v:stroke joinstyle="miter"/>
                    <v:path gradientshapeok="t" o:connecttype="rect"/>
                  </v:shapetype>
                  <v:shape id="TextBox 14" o:spid="_x0000_s1029" type="#_x0000_t202" style="position:absolute;left:58947;top:22752;width:8272;height:35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" filled="f" stroked="f">
                    <v:textbox style="mso-fit-shape-to-text:t">
                      <w:txbxContent>
                        <w:p w14:paraId="4257429B" w14:textId="77777777" w:rsidR="00C82718" w:rsidRDefault="00C82718" w:rsidP="00AA779E">
                          <w:pPr>
                            <w:rPr>
                              <w:sz w:val="24"/>
                            </w:rPr>
                          </w:pPr>
                          <w:r>
                            <w:rPr>
                              <w:color w:val="000000" w:themeColor="text1"/>
                              <w:kern w:val="24"/>
                              <w:szCs w:val="22"/>
                              <w:lang w:val="en-US"/>
                            </w:rPr>
                            <w:t>(f)</w:t>
                          </w:r>
                        </w:p>
                      </w:txbxContent>
                    </v:textbox>
                  </v:shape>
                </v:group>
                <v:group id="Group 17425" o:spid="_x0000_s1030" style="position:absolute;left:55845;top:11;width:28315;height:21489" coordorigin="55845,11" coordsize="28314,21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">
                  <v:shape id="Picture 17426" o:spid="_x0000_s1031" type="#_x0000_t75" style="position:absolute;left:55845;top:11;width:28315;height:214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">
                    <v:imagedata r:id="rId46" o:title="" croptop="6282f" cropbottom="3814f" cropleft="6061f" cropright="7366f"/>
                  </v:shape>
                  <v:shape id="TextBox 13" o:spid="_x0000_s1032" type="#_x0000_t202" style="position:absolute;left:59028;top:75;width:7472;height:35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" filled="f" stroked="f">
                    <v:textbox style="mso-fit-shape-to-text:t">
                      <w:txbxContent>
                        <w:p w14:paraId="28A30C0D" w14:textId="77777777" w:rsidR="00C82718" w:rsidRDefault="00C82718" w:rsidP="00AA779E">
                          <w:pPr>
                            <w:rPr>
                              <w:sz w:val="24"/>
                            </w:rPr>
                          </w:pPr>
                          <w:r>
                            <w:rPr>
                              <w:color w:val="000000" w:themeColor="text1"/>
                              <w:kern w:val="24"/>
                              <w:szCs w:val="22"/>
                              <w:lang w:val="en-US"/>
                            </w:rPr>
                            <w:t>(e)</w:t>
                          </w:r>
                        </w:p>
                      </w:txbxContent>
                    </v:textbox>
                  </v:shape>
                </v:group>
                <v:group id="Group 17428" o:spid="_x0000_s1033" style="position:absolute;width:27800;height:21488" coordsize="27800,21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">
                  <o:lock v:ext="edit" aspectratio="t"/>
                  <v:shape id="Picture 17429" o:spid="_x0000_s1034" type="#_x0000_t75" style="position:absolute;width:27800;height:214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">
                    <v:imagedata r:id="rId47" o:title="" croptop="6035f" cropbottom="3328f" cropleft="6765f" cropright="6937f"/>
                  </v:shape>
                  <v:shape id="TextBox 9" o:spid="_x0000_s1035" type="#_x0000_t202" style="position:absolute;left:3255;top:202;width:6375;height:35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" filled="f" stroked="f">
                    <v:textbox style="mso-fit-shape-to-text:t">
                      <w:txbxContent>
                        <w:p w14:paraId="12121D1A" w14:textId="77777777" w:rsidR="00C82718" w:rsidRDefault="00C82718" w:rsidP="00AA779E">
                          <w:pPr>
                            <w:rPr>
                              <w:sz w:val="24"/>
                            </w:rPr>
                          </w:pPr>
                          <w:r>
                            <w:rPr>
                              <w:color w:val="000000" w:themeColor="text1"/>
                              <w:kern w:val="24"/>
                              <w:szCs w:val="22"/>
                              <w:lang w:val="en-US"/>
                            </w:rPr>
                            <w:t>(a)</w:t>
                          </w:r>
                        </w:p>
                      </w:txbxContent>
                    </v:textbox>
                  </v:shape>
                </v:group>
                <v:group id="Group 17431" o:spid="_x0000_s1036" style="position:absolute;top:22642;width:27952;height:21488" coordorigin=",22642" coordsize="27952,21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">
                  <v:shape id="Picture 17432" o:spid="_x0000_s1037" type="#_x0000_t75" style="position:absolute;top:22642;width:27952;height:214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">
                    <v:imagedata r:id="rId48" o:title="" croptop="6158f" cropbottom="3937f" cropleft="6940f" cropright="7161f"/>
                  </v:shape>
                  <v:shape id="TextBox 10" o:spid="_x0000_s1038" type="#_x0000_t202" style="position:absolute;left:3255;top:22844;width:7103;height:35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" filled="f" stroked="f">
                    <v:textbox style="mso-fit-shape-to-text:t">
                      <w:txbxContent>
                        <w:p w14:paraId="5BF321C5" w14:textId="77777777" w:rsidR="00C82718" w:rsidRDefault="00C82718" w:rsidP="00AA779E">
                          <w:pPr>
                            <w:rPr>
                              <w:sz w:val="24"/>
                            </w:rPr>
                          </w:pPr>
                          <w:r>
                            <w:rPr>
                              <w:color w:val="000000" w:themeColor="text1"/>
                              <w:kern w:val="24"/>
                              <w:szCs w:val="22"/>
                              <w:lang w:val="en-US"/>
                            </w:rPr>
                            <w:t>(b)</w:t>
                          </w:r>
                        </w:p>
                      </w:txbxContent>
                    </v:textbox>
                  </v:shape>
                </v:group>
                <v:group id="Group 17434" o:spid="_x0000_s1039" style="position:absolute;left:27956;top:11;width:27785;height:21520" coordorigin="27956,11" coordsize="27784,21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">
                  <v:shape id="Picture 17435" o:spid="_x0000_s1040" type="#_x0000_t75" style="position:absolute;left:27956;top:43;width:27785;height:214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">
                    <v:imagedata r:id="rId49" o:title="" croptop="6405f" cropbottom="3692f" cropleft="6426f" cropright="7283f"/>
                  </v:shape>
                  <v:shape id="TextBox 11" o:spid="_x0000_s1041" type="#_x0000_t202" style="position:absolute;left:30999;top:11;width:6393;height:35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" filled="f" stroked="f">
                    <v:textbox style="mso-fit-shape-to-text:t">
                      <w:txbxContent>
                        <w:p w14:paraId="19636CAB" w14:textId="77777777" w:rsidR="00C82718" w:rsidRDefault="00C82718" w:rsidP="00AA779E">
                          <w:pPr>
                            <w:rPr>
                              <w:sz w:val="24"/>
                            </w:rPr>
                          </w:pPr>
                          <w:r>
                            <w:rPr>
                              <w:color w:val="000000" w:themeColor="text1"/>
                              <w:kern w:val="24"/>
                              <w:szCs w:val="22"/>
                              <w:lang w:val="en-US"/>
                            </w:rPr>
                            <w:t>(c)</w:t>
                          </w:r>
                        </w:p>
                      </w:txbxContent>
                    </v:textbox>
                  </v:shape>
                </v:group>
                <v:group id="Group 17437" o:spid="_x0000_s1042" style="position:absolute;left:27956;top:22688;width:28150;height:21489" coordorigin="27956,22688" coordsize="28149,21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">
                  <v:shape id="Picture 17438" o:spid="_x0000_s1043" type="#_x0000_t75" style="position:absolute;left:27956;top:22720;width:28150;height:214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">
                    <v:imagedata r:id="rId50" o:title="" croptop="7145f" cropbottom="3446f" cropleft="6413f" cropright="7368f"/>
                  </v:shape>
                  <v:shape id="TextBox 12" o:spid="_x0000_s1044" type="#_x0000_t202" style="position:absolute;left:30837;top:22688;width:7589;height:35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" filled="f" stroked="f">
                    <v:textbox style="mso-fit-shape-to-text:t">
                      <w:txbxContent>
                        <w:p w14:paraId="164C9764" w14:textId="77777777" w:rsidR="00C82718" w:rsidRDefault="00C82718" w:rsidP="00AA779E">
                          <w:pPr>
                            <w:rPr>
                              <w:sz w:val="24"/>
                            </w:rPr>
                          </w:pPr>
                          <w:r>
                            <w:rPr>
                              <w:color w:val="000000" w:themeColor="text1"/>
                              <w:kern w:val="24"/>
                              <w:szCs w:val="22"/>
                              <w:lang w:val="en-US"/>
                            </w:rPr>
                            <w:t>(d)</w:t>
                          </w:r>
                        </w:p>
                      </w:txbxContent>
                    </v:textbox>
                  </v:shape>
                </v:group>
                <w10:anchorlock/>
              </v:group>
            </w:pict>
          </mc:Fallback>
        </mc:AlternateContent>
      </w:r>
    </w:p>
    <w:p w14:paraId="79EA15F8" w14:textId="2BA70FF9" w:rsidR="004A2DD9" w:rsidRPr="00461CE9" w:rsidRDefault="004A2DD9" w:rsidP="004A2DD9">
      <w:pPr>
        <w:pStyle w:val="Caption"/>
        <w:rPr>
          <w:rFonts w:ascii="Times New Roman" w:hAnsi="Times New Roman"/>
          <w:szCs w:val="20"/>
        </w:rPr>
      </w:pPr>
      <w:bookmarkStart w:id="25" w:name="_Ref68683179"/>
      <w:r>
        <w:t xml:space="preserve">Figure </w:t>
      </w:r>
      <w:r>
        <w:fldChar w:fldCharType="begin"/>
      </w:r>
      <w:r>
        <w:instrText xml:space="preserve"> SEQ Figure \* ARABIC </w:instrText>
      </w:r>
      <w:r>
        <w:fldChar w:fldCharType="separate"/>
      </w:r>
      <w:r w:rsidR="00447A94">
        <w:rPr>
          <w:noProof/>
        </w:rPr>
        <w:t>22</w:t>
      </w:r>
      <w:r>
        <w:fldChar w:fldCharType="end"/>
      </w:r>
      <w:bookmarkEnd w:id="25"/>
      <w:r>
        <w:rPr>
          <w:lang w:val="en-US"/>
        </w:rPr>
        <w:t xml:space="preserve">. </w:t>
      </w:r>
      <w:r w:rsidRPr="00687C8D">
        <w:rPr>
          <w:lang w:val="en-US"/>
        </w:rPr>
        <w:t>Viscosity variations (dPa.s) versus temperature (℃). Comparison of viscosities reported by Persson (2007)</w:t>
      </w:r>
      <w:r w:rsidRPr="00B50F2B">
        <w:rPr>
          <w:rFonts w:ascii="Times New Roman" w:hAnsi="Times New Roman"/>
          <w:szCs w:val="20"/>
          <w:lang w:val="en-US"/>
        </w:rPr>
        <w:fldChar w:fldCharType="begin"/>
      </w:r>
      <w:r w:rsidR="00C45550">
        <w:rPr>
          <w:rFonts w:ascii="Times New Roman" w:hAnsi="Times New Roman"/>
          <w:szCs w:val="20"/>
          <w:lang w:val="en-US"/>
        </w:rPr>
        <w:instrText xml:space="preserve"> ADDIN ZOTERO_ITEM CSL_CITATION {"citationID":"2XyYPTDK","properties":{"formattedCitation":"\\super [70]\\nosupersub{}","plainCitation":"[70]","noteIndex":0},"citationItems":[{"id":4283,"uris":["http://zotero.org/users/7836746/items/FKMCE6LL"],"uri":["http://zotero.org/users/7836746/items/FKMCE6LL"],"itemData":{"id":4283,"type":"thesis","event-place":"Stockholm, Sweden","genre":"PhD Thesis","language":"eng","note":"ISBN 978-91-7178-650-0","number-of-pages":"90","publisher":"Royal Institute of Technology","publisher-place":"Stockholm, Sweden","title":"Investigations of Slag Properties and Reactions","author":[{"family":"Persson","given":"Mikael"}],"issued":{"date-parts":[["2007",5]]}}}],"schema":"https://github.com/citation-style-language/schema/raw/master/csl-citation.json"} </w:instrText>
      </w:r>
      <w:r w:rsidRPr="00B50F2B">
        <w:rPr>
          <w:rFonts w:ascii="Times New Roman" w:hAnsi="Times New Roman"/>
          <w:szCs w:val="20"/>
          <w:lang w:val="en-US"/>
        </w:rPr>
        <w:fldChar w:fldCharType="separate"/>
      </w:r>
      <w:r w:rsidR="00C45550" w:rsidRPr="00C45550">
        <w:rPr>
          <w:rFonts w:ascii="Times New Roman" w:hAnsi="Times New Roman"/>
          <w:vertAlign w:val="superscript"/>
        </w:rPr>
        <w:t>[70]</w:t>
      </w:r>
      <w:r w:rsidRPr="00B50F2B">
        <w:rPr>
          <w:rFonts w:ascii="Times New Roman" w:hAnsi="Times New Roman"/>
          <w:szCs w:val="20"/>
          <w:lang w:val="en-US"/>
        </w:rPr>
        <w:fldChar w:fldCharType="end"/>
      </w:r>
      <w:r w:rsidRPr="00687C8D">
        <w:rPr>
          <w:lang w:val="en-US"/>
        </w:rPr>
        <w:t xml:space="preserve"> with models from Riboud</w:t>
      </w:r>
      <w:r>
        <w:rPr>
          <w:rFonts w:ascii="Times New Roman" w:hAnsi="Times New Roman"/>
          <w:lang w:val="en-US"/>
        </w:rPr>
        <w:fldChar w:fldCharType="begin"/>
      </w:r>
      <w:r w:rsidR="00C45550">
        <w:rPr>
          <w:rFonts w:ascii="Times New Roman" w:hAnsi="Times New Roman"/>
          <w:lang w:val="en-US"/>
        </w:rPr>
        <w:instrText xml:space="preserve"> ADDIN ZOTERO_ITEM CSL_CITATION {"citationID":"6m5SKxWP","properties":{"formattedCitation":"\\super [84]\\nosupersub{}","plainCitation":"[84]","noteIndex":0},"citationItems":[{"id":4299,"uris":["http://zotero.org/users/7836746/items/A64X79DI"],"uri":["http://zotero.org/users/7836746/items/A64X79DI"],"itemData":{"id":4299,"type":"article-journal","container-title":"Fachber Huttenprax Metallweiterverarb","issue":"10","page":"859-869","title":"Improvement of Continuous Casting Powders","volume":"19","author":[{"family":"Riboud","given":"P. V."},{"family":"Roux","given":"Y."},{"family":"Lucas","given":"L. D."},{"family":"Gaye","given":"H."}],"issued":{"date-parts":[["1981"]]}}}],"schema":"https://github.com/citation-style-language/schema/raw/master/csl-citation.json"} </w:instrText>
      </w:r>
      <w:r>
        <w:rPr>
          <w:rFonts w:ascii="Times New Roman" w:hAnsi="Times New Roman"/>
          <w:lang w:val="en-US"/>
        </w:rPr>
        <w:fldChar w:fldCharType="separate"/>
      </w:r>
      <w:r w:rsidR="00C45550" w:rsidRPr="00C45550">
        <w:rPr>
          <w:rFonts w:ascii="Times New Roman" w:hAnsi="Times New Roman"/>
          <w:vertAlign w:val="superscript"/>
        </w:rPr>
        <w:t>[84]</w:t>
      </w:r>
      <w:r>
        <w:rPr>
          <w:rFonts w:ascii="Times New Roman" w:hAnsi="Times New Roman"/>
          <w:lang w:val="en-US"/>
        </w:rPr>
        <w:fldChar w:fldCharType="end"/>
      </w:r>
      <w:r w:rsidRPr="00687C8D">
        <w:rPr>
          <w:lang w:val="en-US"/>
        </w:rPr>
        <w:t>, Urbain</w:t>
      </w:r>
      <w:r>
        <w:rPr>
          <w:rFonts w:ascii="Times New Roman" w:hAnsi="Times New Roman"/>
          <w:lang w:val="en-US"/>
        </w:rPr>
        <w:fldChar w:fldCharType="begin"/>
      </w:r>
      <w:r w:rsidR="00C45550">
        <w:rPr>
          <w:rFonts w:ascii="Times New Roman" w:hAnsi="Times New Roman"/>
          <w:lang w:val="en-US"/>
        </w:rPr>
        <w:instrText xml:space="preserve"> ADDIN ZOTERO_ITEM CSL_CITATION {"citationID":"UjaOtErX","properties":{"formattedCitation":"\\super [85]\\nosupersub{}","plainCitation":"[85]","noteIndex":0},"citationItems":[{"id":4300,"uris":["http://zotero.org/users/7836746/items/IEBTGK93"],"uri":["http://zotero.org/users/7836746/items/IEBTGK93"],"itemData":{"id":4300,"type":"article-journal","container-title":"Steel Research","DOI":"10.1002/srin.198701513","ISSN":"01774832","issue":"3","journalAbbreviation":"Steel Research","language":"de","page":"111-116","source":"DOI.org (Crossref)","title":"Viscosity estimation of slags","volume":"58","author":[{"family":"Urbain","given":"Georges"}],"issued":{"date-parts":[["1987",3]]}}}],"schema":"https://github.com/citation-style-language/schema/raw/master/csl-citation.json"} </w:instrText>
      </w:r>
      <w:r>
        <w:rPr>
          <w:rFonts w:ascii="Times New Roman" w:hAnsi="Times New Roman"/>
          <w:lang w:val="en-US"/>
        </w:rPr>
        <w:fldChar w:fldCharType="separate"/>
      </w:r>
      <w:r w:rsidR="00C45550" w:rsidRPr="00C45550">
        <w:rPr>
          <w:rFonts w:ascii="Times New Roman" w:hAnsi="Times New Roman"/>
          <w:vertAlign w:val="superscript"/>
        </w:rPr>
        <w:t>[85]</w:t>
      </w:r>
      <w:r>
        <w:rPr>
          <w:rFonts w:ascii="Times New Roman" w:hAnsi="Times New Roman"/>
          <w:lang w:val="en-US"/>
        </w:rPr>
        <w:fldChar w:fldCharType="end"/>
      </w:r>
      <w:r w:rsidRPr="00687C8D">
        <w:rPr>
          <w:lang w:val="en-US"/>
        </w:rPr>
        <w:t>, and Iida</w:t>
      </w:r>
      <w:r>
        <w:rPr>
          <w:rFonts w:ascii="Times New Roman" w:hAnsi="Times New Roman"/>
          <w:lang w:val="en-US"/>
        </w:rPr>
        <w:fldChar w:fldCharType="begin"/>
      </w:r>
      <w:r w:rsidR="00C45550">
        <w:rPr>
          <w:rFonts w:ascii="Times New Roman" w:hAnsi="Times New Roman"/>
          <w:lang w:val="en-US"/>
        </w:rPr>
        <w:instrText xml:space="preserve"> ADDIN ZOTERO_ITEM CSL_CITATION {"citationID":"hDYsjA20","properties":{"formattedCitation":"\\super [86]\\nosupersub{}","plainCitation":"[86]","noteIndex":0},"citationItems":[{"id":"7OVWmPdL/sooClv4D","uris":["http://zotero.org/users/local/i55Eh2lP/items/QR37DRHA"],"uri":["http://zotero.org/users/local/i55Eh2lP/items/QR37DRHA"],"itemData":{"id":679,"type":"article-journal","container-title":"ISIJ International","DOI":"10.2355/isijinternational.40.Suppl_S110","issue":"Suppl","journalAbbreviation":"ISIJ International","page":"S110-S114","title":"An Equation for Accurate Prediction of the Viscosities of Blast Furnace Type Slags from Chemical Composition","volume":"40","author":[{"family":"Iida","given":"Takamichi"},{"family":"Sakai","given":"Hidenori"},{"family":"Kita","given":"Yoshifumi"},{"family":"Shigeno","given":"Koichi"}],"issued":{"date-parts":[["2000"]]}}}],"schema":"https://github.com/citation-style-language/schema/raw/master/csl-citation.json"} </w:instrText>
      </w:r>
      <w:r>
        <w:rPr>
          <w:rFonts w:ascii="Times New Roman" w:hAnsi="Times New Roman"/>
          <w:lang w:val="en-US"/>
        </w:rPr>
        <w:fldChar w:fldCharType="separate"/>
      </w:r>
      <w:r w:rsidR="00C45550" w:rsidRPr="00C45550">
        <w:rPr>
          <w:rFonts w:ascii="Times New Roman" w:hAnsi="Times New Roman"/>
          <w:vertAlign w:val="superscript"/>
        </w:rPr>
        <w:t>[86]</w:t>
      </w:r>
      <w:r>
        <w:rPr>
          <w:rFonts w:ascii="Times New Roman" w:hAnsi="Times New Roman"/>
          <w:lang w:val="en-US"/>
        </w:rPr>
        <w:fldChar w:fldCharType="end"/>
      </w:r>
      <w:r w:rsidRPr="00687C8D">
        <w:rPr>
          <w:lang w:val="en-US"/>
        </w:rPr>
        <w:t xml:space="preserve"> for Slags A to C containing 30 and 50 wt.% MnO.</w:t>
      </w:r>
      <w:r w:rsidR="00D72B73">
        <w:rPr>
          <w:lang w:val="en-US"/>
        </w:rPr>
        <w:t xml:space="preserve"> </w:t>
      </w:r>
      <w:r w:rsidR="007C30CD">
        <w:rPr>
          <w:lang w:val="en-US"/>
        </w:rPr>
        <w:t>a</w:t>
      </w:r>
      <w:r w:rsidR="00B32719">
        <w:rPr>
          <w:lang w:val="en-US"/>
        </w:rPr>
        <w:t>)</w:t>
      </w:r>
      <w:r w:rsidR="007C30CD">
        <w:rPr>
          <w:lang w:val="en-US"/>
        </w:rPr>
        <w:t xml:space="preserve"> to f</w:t>
      </w:r>
      <w:r w:rsidR="00B32719">
        <w:rPr>
          <w:lang w:val="en-US"/>
        </w:rPr>
        <w:t>)</w:t>
      </w:r>
      <w:r w:rsidR="007C30CD">
        <w:rPr>
          <w:lang w:val="en-US"/>
        </w:rPr>
        <w:t xml:space="preserve"> represents slag</w:t>
      </w:r>
      <w:r w:rsidR="00792B65">
        <w:rPr>
          <w:lang w:val="en-US"/>
        </w:rPr>
        <w:t xml:space="preserve"> composition</w:t>
      </w:r>
      <w:r w:rsidR="007C30CD">
        <w:rPr>
          <w:lang w:val="en-US"/>
        </w:rPr>
        <w:t xml:space="preserve"> from</w:t>
      </w:r>
      <w:r w:rsidR="00B32719">
        <w:rPr>
          <w:lang w:val="en-US"/>
        </w:rPr>
        <w:t xml:space="preserve"> </w:t>
      </w:r>
      <w:r w:rsidR="00B32719">
        <w:rPr>
          <w:lang w:val="en-US"/>
        </w:rPr>
        <w:fldChar w:fldCharType="begin"/>
      </w:r>
      <w:r w:rsidR="00B32719">
        <w:rPr>
          <w:lang w:val="en-US"/>
        </w:rPr>
        <w:instrText xml:space="preserve"> REF _Ref66267532 \h </w:instrText>
      </w:r>
      <w:r w:rsidR="00B32719">
        <w:rPr>
          <w:lang w:val="en-US"/>
        </w:rPr>
      </w:r>
      <w:r w:rsidR="00B32719">
        <w:rPr>
          <w:lang w:val="en-US"/>
        </w:rPr>
        <w:fldChar w:fldCharType="separate"/>
      </w:r>
      <w:r w:rsidR="00B32719">
        <w:t xml:space="preserve">Table </w:t>
      </w:r>
      <w:r w:rsidR="00B32719">
        <w:rPr>
          <w:noProof/>
        </w:rPr>
        <w:t>3</w:t>
      </w:r>
      <w:r w:rsidR="00B32719">
        <w:rPr>
          <w:lang w:val="en-US"/>
        </w:rPr>
        <w:fldChar w:fldCharType="end"/>
      </w:r>
      <w:r w:rsidR="00A4164C">
        <w:rPr>
          <w:lang w:val="en-US"/>
        </w:rPr>
        <w:t xml:space="preserve"> a) Slag</w:t>
      </w:r>
      <w:r w:rsidR="00BB5A14">
        <w:rPr>
          <w:lang w:val="en-US"/>
        </w:rPr>
        <w:t xml:space="preserve"> </w:t>
      </w:r>
      <w:r w:rsidR="00A4164C">
        <w:rPr>
          <w:lang w:val="en-US"/>
        </w:rPr>
        <w:t>A30, b)</w:t>
      </w:r>
      <w:r w:rsidR="00BB5A14">
        <w:rPr>
          <w:lang w:val="en-US"/>
        </w:rPr>
        <w:t xml:space="preserve"> Slag B30 c)</w:t>
      </w:r>
      <w:r w:rsidR="006D54AB">
        <w:rPr>
          <w:lang w:val="en-US"/>
        </w:rPr>
        <w:t xml:space="preserve"> </w:t>
      </w:r>
      <w:r w:rsidR="00BB5A14">
        <w:rPr>
          <w:lang w:val="en-US"/>
        </w:rPr>
        <w:t>Slag C30, d)</w:t>
      </w:r>
      <w:r w:rsidR="006D54AB">
        <w:rPr>
          <w:lang w:val="en-US"/>
        </w:rPr>
        <w:t xml:space="preserve"> </w:t>
      </w:r>
      <w:r w:rsidR="000B7969">
        <w:rPr>
          <w:lang w:val="en-US"/>
        </w:rPr>
        <w:t xml:space="preserve">Slag A50, e) SlagB50 and </w:t>
      </w:r>
      <w:r w:rsidR="00D63D84">
        <w:rPr>
          <w:lang w:val="en-US"/>
        </w:rPr>
        <w:t>f</w:t>
      </w:r>
      <w:r w:rsidR="000B7969">
        <w:rPr>
          <w:lang w:val="en-US"/>
        </w:rPr>
        <w:t>)</w:t>
      </w:r>
      <w:r w:rsidR="006D54AB">
        <w:rPr>
          <w:lang w:val="en-US"/>
        </w:rPr>
        <w:t xml:space="preserve"> </w:t>
      </w:r>
      <w:r w:rsidR="000B7969">
        <w:rPr>
          <w:lang w:val="en-US"/>
        </w:rPr>
        <w:t>Slag</w:t>
      </w:r>
      <w:r w:rsidR="006D54AB">
        <w:rPr>
          <w:lang w:val="en-US"/>
        </w:rPr>
        <w:t xml:space="preserve"> C50.</w:t>
      </w:r>
    </w:p>
    <w:p w14:paraId="6BB5A595" w14:textId="4EB21B81" w:rsidR="008E1D20" w:rsidRPr="00AA779E" w:rsidRDefault="008E1D20" w:rsidP="00AA779E">
      <w:pPr>
        <w:jc w:val="both"/>
        <w:rPr>
          <w:rFonts w:ascii="Times New Roman" w:hAnsi="Times New Roman"/>
          <w:lang w:val="en-US"/>
        </w:rPr>
      </w:pPr>
    </w:p>
    <w:p w14:paraId="704BA1A9" w14:textId="3D304446" w:rsidR="00917282" w:rsidRDefault="00917282" w:rsidP="00917282">
      <w:pPr>
        <w:jc w:val="both"/>
        <w:rPr>
          <w:rFonts w:ascii="Times New Roman" w:hAnsi="Times New Roman"/>
          <w:sz w:val="20"/>
          <w:szCs w:val="20"/>
          <w:lang w:val="en-US"/>
        </w:rPr>
      </w:pPr>
    </w:p>
    <w:p w14:paraId="30BE7409" w14:textId="638E03A1" w:rsidR="008A3E8A" w:rsidRPr="00917282" w:rsidRDefault="008A3E8A" w:rsidP="00917282">
      <w:pPr>
        <w:jc w:val="both"/>
        <w:rPr>
          <w:rFonts w:ascii="Times New Roman" w:hAnsi="Times New Roman"/>
          <w:sz w:val="20"/>
          <w:szCs w:val="20"/>
          <w:lang w:val="en-US"/>
        </w:rPr>
      </w:pPr>
      <w:r>
        <w:rPr>
          <w:rFonts w:ascii="Times New Roman" w:hAnsi="Times New Roman"/>
          <w:lang w:val="en-US"/>
        </w:rPr>
        <w:t>In</w:t>
      </w:r>
      <w:r w:rsidR="008B1E82">
        <w:rPr>
          <w:rFonts w:ascii="Times New Roman" w:hAnsi="Times New Roman"/>
          <w:lang w:val="en-US"/>
        </w:rPr>
        <w:t xml:space="preserve"> </w:t>
      </w:r>
      <w:r w:rsidR="008B1E82">
        <w:rPr>
          <w:rFonts w:ascii="Times New Roman" w:hAnsi="Times New Roman"/>
          <w:lang w:val="en-US"/>
        </w:rPr>
        <w:fldChar w:fldCharType="begin"/>
      </w:r>
      <w:r w:rsidR="008B1E82">
        <w:rPr>
          <w:rFonts w:ascii="Times New Roman" w:hAnsi="Times New Roman"/>
          <w:lang w:val="en-US"/>
        </w:rPr>
        <w:instrText xml:space="preserve"> REF _Ref68683179 \h </w:instrText>
      </w:r>
      <w:r w:rsidR="008B1E82">
        <w:rPr>
          <w:rFonts w:ascii="Times New Roman" w:hAnsi="Times New Roman"/>
          <w:lang w:val="en-US"/>
        </w:rPr>
      </w:r>
      <w:r w:rsidR="008B1E82">
        <w:rPr>
          <w:rFonts w:ascii="Times New Roman" w:hAnsi="Times New Roman"/>
          <w:lang w:val="en-US"/>
        </w:rPr>
        <w:fldChar w:fldCharType="separate"/>
      </w:r>
      <w:r w:rsidR="00447A94">
        <w:t xml:space="preserve">Figure </w:t>
      </w:r>
      <w:r w:rsidR="00447A94">
        <w:rPr>
          <w:noProof/>
        </w:rPr>
        <w:t>22</w:t>
      </w:r>
      <w:r w:rsidR="008B1E82">
        <w:rPr>
          <w:rFonts w:ascii="Times New Roman" w:hAnsi="Times New Roman"/>
          <w:lang w:val="en-US"/>
        </w:rPr>
        <w:fldChar w:fldCharType="end"/>
      </w:r>
      <w:r>
        <w:rPr>
          <w:rFonts w:ascii="Times New Roman" w:hAnsi="Times New Roman"/>
          <w:lang w:val="en-US"/>
        </w:rPr>
        <w:t xml:space="preserve">, experimental viscosity results from </w:t>
      </w:r>
      <w:r w:rsidRPr="0058245F">
        <w:rPr>
          <w:rFonts w:ascii="Times New Roman" w:hAnsi="Times New Roman"/>
          <w:lang w:val="en-US"/>
        </w:rPr>
        <w:t>Persson</w:t>
      </w:r>
      <w:r w:rsidRPr="0025077B" w:rsidDel="0034682E">
        <w:rPr>
          <w:rFonts w:ascii="Times New Roman" w:hAnsi="Times New Roman"/>
          <w:lang w:val="en-US"/>
        </w:rPr>
        <w:t xml:space="preserve"> </w:t>
      </w:r>
      <w:r>
        <w:rPr>
          <w:rFonts w:ascii="Times New Roman" w:hAnsi="Times New Roman"/>
          <w:lang w:val="en-US"/>
        </w:rPr>
        <w:t>(2007)</w:t>
      </w:r>
      <w:r>
        <w:rPr>
          <w:rFonts w:ascii="Times New Roman" w:hAnsi="Times New Roman"/>
          <w:lang w:val="en-US"/>
        </w:rPr>
        <w:fldChar w:fldCharType="begin"/>
      </w:r>
      <w:r w:rsidR="00C45550">
        <w:rPr>
          <w:rFonts w:ascii="Times New Roman" w:hAnsi="Times New Roman"/>
          <w:lang w:val="en-US"/>
        </w:rPr>
        <w:instrText xml:space="preserve"> ADDIN ZOTERO_ITEM CSL_CITATION {"citationID":"cWmlFqX7","properties":{"formattedCitation":"\\super [70]\\nosupersub{}","plainCitation":"[70]","noteIndex":0},"citationItems":[{"id":4283,"uris":["http://zotero.org/users/7836746/items/FKMCE6LL"],"uri":["http://zotero.org/users/7836746/items/FKMCE6LL"],"itemData":{"id":4283,"type":"thesis","event-place":"Stockholm, Sweden","genre":"PhD Thesis","language":"eng","note":"ISBN 978-91-7178-650-0","number-of-pages":"90","publisher":"Royal Institute of Technology","publisher-place":"Stockholm, Sweden","title":"Investigations of Slag Properties and Reactions","author":[{"family":"Persson","given":"Mikael"}],"issued":{"date-parts":[["2007",5]]}}}],"schema":"https://github.com/citation-style-language/schema/raw/master/csl-citation.json"} </w:instrText>
      </w:r>
      <w:r>
        <w:rPr>
          <w:rFonts w:ascii="Times New Roman" w:hAnsi="Times New Roman"/>
          <w:lang w:val="en-US"/>
        </w:rPr>
        <w:fldChar w:fldCharType="separate"/>
      </w:r>
      <w:r w:rsidR="00C45550" w:rsidRPr="00C45550">
        <w:rPr>
          <w:rFonts w:ascii="Times New Roman" w:hAnsi="Times New Roman"/>
          <w:vertAlign w:val="superscript"/>
        </w:rPr>
        <w:t>[70]</w:t>
      </w:r>
      <w:r>
        <w:rPr>
          <w:rFonts w:ascii="Times New Roman" w:hAnsi="Times New Roman"/>
          <w:lang w:val="en-US"/>
        </w:rPr>
        <w:fldChar w:fldCharType="end"/>
      </w:r>
      <w:r>
        <w:rPr>
          <w:rFonts w:ascii="Times New Roman" w:hAnsi="Times New Roman"/>
          <w:lang w:val="en-US"/>
        </w:rPr>
        <w:t xml:space="preserve"> are compared to the models proposed by Riboud</w:t>
      </w:r>
      <w:r>
        <w:rPr>
          <w:rFonts w:ascii="Times New Roman" w:hAnsi="Times New Roman"/>
          <w:lang w:val="en-US"/>
        </w:rPr>
        <w:fldChar w:fldCharType="begin"/>
      </w:r>
      <w:r w:rsidR="00C45550">
        <w:rPr>
          <w:rFonts w:ascii="Times New Roman" w:hAnsi="Times New Roman"/>
          <w:lang w:val="en-US"/>
        </w:rPr>
        <w:instrText xml:space="preserve"> ADDIN ZOTERO_ITEM CSL_CITATION {"citationID":"elZorYlt","properties":{"formattedCitation":"\\super [84]\\nosupersub{}","plainCitation":"[84]","noteIndex":0},"citationItems":[{"id":4299,"uris":["http://zotero.org/users/7836746/items/A64X79DI"],"uri":["http://zotero.org/users/7836746/items/A64X79DI"],"itemData":{"id":4299,"type":"article-journal","container-title":"Fachber Huttenprax Metallweiterverarb","issue":"10","page":"859-869","title":"Improvement of Continuous Casting Powders","volume":"19","author":[{"family":"Riboud","given":"P. V."},{"family":"Roux","given":"Y."},{"family":"Lucas","given":"L. D."},{"family":"Gaye","given":"H."}],"issued":{"date-parts":[["1981"]]}}}],"schema":"https://github.com/citation-style-language/schema/raw/master/csl-citation.json"} </w:instrText>
      </w:r>
      <w:r>
        <w:rPr>
          <w:rFonts w:ascii="Times New Roman" w:hAnsi="Times New Roman"/>
          <w:lang w:val="en-US"/>
        </w:rPr>
        <w:fldChar w:fldCharType="separate"/>
      </w:r>
      <w:r w:rsidR="00C45550" w:rsidRPr="00C45550">
        <w:rPr>
          <w:rFonts w:ascii="Times New Roman" w:hAnsi="Times New Roman"/>
          <w:vertAlign w:val="superscript"/>
        </w:rPr>
        <w:t>[84]</w:t>
      </w:r>
      <w:r>
        <w:rPr>
          <w:rFonts w:ascii="Times New Roman" w:hAnsi="Times New Roman"/>
          <w:lang w:val="en-US"/>
        </w:rPr>
        <w:fldChar w:fldCharType="end"/>
      </w:r>
      <w:r>
        <w:rPr>
          <w:rFonts w:ascii="Times New Roman" w:hAnsi="Times New Roman"/>
          <w:lang w:val="en-US"/>
        </w:rPr>
        <w:t>, Urbain</w:t>
      </w:r>
      <w:r>
        <w:rPr>
          <w:rFonts w:ascii="Times New Roman" w:hAnsi="Times New Roman"/>
          <w:lang w:val="en-US"/>
        </w:rPr>
        <w:fldChar w:fldCharType="begin"/>
      </w:r>
      <w:r w:rsidR="00C45550">
        <w:rPr>
          <w:rFonts w:ascii="Times New Roman" w:hAnsi="Times New Roman"/>
          <w:lang w:val="en-US"/>
        </w:rPr>
        <w:instrText xml:space="preserve"> ADDIN ZOTERO_ITEM CSL_CITATION {"citationID":"sLQIK6yE","properties":{"formattedCitation":"\\super [85]\\nosupersub{}","plainCitation":"[85]","noteIndex":0},"citationItems":[{"id":4300,"uris":["http://zotero.org/users/7836746/items/IEBTGK93"],"uri":["http://zotero.org/users/7836746/items/IEBTGK93"],"itemData":{"id":4300,"type":"article-journal","container-title":"Steel Research","DOI":"10.1002/srin.198701513","ISSN":"01774832","issue":"3","journalAbbreviation":"Steel Research","language":"de","page":"111-116","source":"DOI.org (Crossref)","title":"Viscosity estimation of slags","volume":"58","author":[{"family":"Urbain","given":"Georges"}],"issued":{"date-parts":[["1987",3]]}}}],"schema":"https://github.com/citation-style-language/schema/raw/master/csl-citation.json"} </w:instrText>
      </w:r>
      <w:r>
        <w:rPr>
          <w:rFonts w:ascii="Times New Roman" w:hAnsi="Times New Roman"/>
          <w:lang w:val="en-US"/>
        </w:rPr>
        <w:fldChar w:fldCharType="separate"/>
      </w:r>
      <w:r w:rsidR="00C45550" w:rsidRPr="00C45550">
        <w:rPr>
          <w:rFonts w:ascii="Times New Roman" w:hAnsi="Times New Roman"/>
          <w:vertAlign w:val="superscript"/>
        </w:rPr>
        <w:t>[85]</w:t>
      </w:r>
      <w:r>
        <w:rPr>
          <w:rFonts w:ascii="Times New Roman" w:hAnsi="Times New Roman"/>
          <w:lang w:val="en-US"/>
        </w:rPr>
        <w:fldChar w:fldCharType="end"/>
      </w:r>
      <w:r>
        <w:rPr>
          <w:rFonts w:ascii="Times New Roman" w:hAnsi="Times New Roman"/>
          <w:lang w:val="en-US"/>
        </w:rPr>
        <w:t>, and Iida</w:t>
      </w:r>
      <w:r>
        <w:rPr>
          <w:rFonts w:ascii="Times New Roman" w:hAnsi="Times New Roman"/>
          <w:lang w:val="en-US"/>
        </w:rPr>
        <w:fldChar w:fldCharType="begin"/>
      </w:r>
      <w:r w:rsidR="00C45550">
        <w:rPr>
          <w:rFonts w:ascii="Times New Roman" w:hAnsi="Times New Roman"/>
          <w:lang w:val="en-US"/>
        </w:rPr>
        <w:instrText xml:space="preserve"> ADDIN ZOTERO_ITEM CSL_CITATION {"citationID":"dX85rqph","properties":{"formattedCitation":"\\super [86]\\nosupersub{}","plainCitation":"[86]","noteIndex":0},"citationItems":[{"id":"7OVWmPdL/sooClv4D","uris":["http://zotero.org/users/local/i55Eh2lP/items/QR37DRHA"],"uri":["http://zotero.org/users/local/i55Eh2lP/items/QR37DRHA"],"itemData":{"id":679,"type":"article-journal","container-title":"ISIJ International","DOI":"10.2355/isijinternational.40.Suppl_S110","issue":"Suppl","journalAbbreviation":"ISIJ International","page":"S110-S114","title":"An Equation for Accurate Prediction of the Viscosities of Blast Furnace Type Slags from Chemical Composition","volume":"40","author":[{"family":"Iida","given":"Takamichi"},{"family":"Sakai","given":"Hidenori"},{"family":"Kita","given":"Yoshifumi"},{"family":"Shigeno","given":"Koichi"}],"issued":{"date-parts":[["2000"]]}}}],"schema":"https://github.com/citation-style-language/schema/raw/master/csl-citation.json"} </w:instrText>
      </w:r>
      <w:r>
        <w:rPr>
          <w:rFonts w:ascii="Times New Roman" w:hAnsi="Times New Roman"/>
          <w:lang w:val="en-US"/>
        </w:rPr>
        <w:fldChar w:fldCharType="separate"/>
      </w:r>
      <w:r w:rsidR="00C45550" w:rsidRPr="00C45550">
        <w:rPr>
          <w:rFonts w:ascii="Times New Roman" w:hAnsi="Times New Roman"/>
          <w:vertAlign w:val="superscript"/>
        </w:rPr>
        <w:t>[86]</w:t>
      </w:r>
      <w:r>
        <w:rPr>
          <w:rFonts w:ascii="Times New Roman" w:hAnsi="Times New Roman"/>
          <w:lang w:val="en-US"/>
        </w:rPr>
        <w:fldChar w:fldCharType="end"/>
      </w:r>
      <w:r>
        <w:rPr>
          <w:rFonts w:ascii="Times New Roman" w:hAnsi="Times New Roman"/>
          <w:lang w:val="en-US"/>
        </w:rPr>
        <w:t xml:space="preserve"> which depend only on slag compositions and temperature. It can be found that while the Urbain model over</w:t>
      </w:r>
      <w:r w:rsidR="00A666D4">
        <w:rPr>
          <w:rFonts w:ascii="Times New Roman" w:hAnsi="Times New Roman"/>
          <w:lang w:val="en-US"/>
        </w:rPr>
        <w:t>estimates</w:t>
      </w:r>
      <w:r>
        <w:rPr>
          <w:rFonts w:ascii="Times New Roman" w:hAnsi="Times New Roman"/>
          <w:lang w:val="en-US"/>
        </w:rPr>
        <w:t xml:space="preserve"> the experimental data for all compositions presented, two other models predict better values especially the Iida model for the temperatures above 1550 </w:t>
      </w:r>
      <w:r w:rsidRPr="0025077B">
        <w:rPr>
          <w:rFonts w:ascii="Times New Roman" w:hAnsi="Times New Roman"/>
          <w:lang w:val="en-US"/>
        </w:rPr>
        <w:t>℃</w:t>
      </w:r>
      <w:r>
        <w:rPr>
          <w:rFonts w:ascii="Times New Roman" w:hAnsi="Times New Roman"/>
          <w:lang w:val="en-US"/>
        </w:rPr>
        <w:t>. For slags in group B containing the lowest content of SiO</w:t>
      </w:r>
      <w:r w:rsidRPr="0060376E">
        <w:rPr>
          <w:rFonts w:ascii="Times New Roman" w:hAnsi="Times New Roman"/>
          <w:vertAlign w:val="subscript"/>
          <w:lang w:val="en-US"/>
        </w:rPr>
        <w:t>2</w:t>
      </w:r>
      <w:r>
        <w:rPr>
          <w:rFonts w:ascii="Times New Roman" w:hAnsi="Times New Roman"/>
          <w:lang w:val="en-US"/>
        </w:rPr>
        <w:t xml:space="preserve"> and highest content of Al</w:t>
      </w:r>
      <w:r w:rsidRPr="0060376E">
        <w:rPr>
          <w:rFonts w:ascii="Times New Roman" w:hAnsi="Times New Roman"/>
          <w:vertAlign w:val="subscript"/>
          <w:lang w:val="en-US"/>
        </w:rPr>
        <w:t>2</w:t>
      </w:r>
      <w:r>
        <w:rPr>
          <w:rFonts w:ascii="Times New Roman" w:hAnsi="Times New Roman"/>
          <w:lang w:val="en-US"/>
        </w:rPr>
        <w:t>O</w:t>
      </w:r>
      <w:r w:rsidRPr="0060376E">
        <w:rPr>
          <w:rFonts w:ascii="Times New Roman" w:hAnsi="Times New Roman"/>
          <w:vertAlign w:val="subscript"/>
          <w:lang w:val="en-US"/>
        </w:rPr>
        <w:t>3</w:t>
      </w:r>
      <w:r>
        <w:rPr>
          <w:rFonts w:ascii="Times New Roman" w:hAnsi="Times New Roman"/>
          <w:lang w:val="en-US"/>
        </w:rPr>
        <w:t xml:space="preserve">, the Iida model shows large variations with respect to temperatures lower than 1500 </w:t>
      </w:r>
      <w:r w:rsidRPr="0025077B">
        <w:rPr>
          <w:rFonts w:ascii="Times New Roman" w:hAnsi="Times New Roman"/>
          <w:lang w:val="en-US"/>
        </w:rPr>
        <w:t>℃</w:t>
      </w:r>
      <w:r>
        <w:rPr>
          <w:rFonts w:ascii="Times New Roman" w:hAnsi="Times New Roman"/>
          <w:lang w:val="en-US"/>
        </w:rPr>
        <w:t>.</w:t>
      </w:r>
    </w:p>
    <w:p w14:paraId="4B1ADF38" w14:textId="4E9488D2" w:rsidR="002D3E65" w:rsidRDefault="002D3E65" w:rsidP="008A3E8A">
      <w:pPr>
        <w:jc w:val="both"/>
        <w:rPr>
          <w:rFonts w:ascii="Times New Roman" w:hAnsi="Times New Roman"/>
          <w:lang w:val="en-US"/>
        </w:rPr>
      </w:pPr>
    </w:p>
    <w:p w14:paraId="73FA0269" w14:textId="77777777" w:rsidR="002D3E65" w:rsidRPr="00FC5573" w:rsidRDefault="002D3E65" w:rsidP="008910A0">
      <w:pPr>
        <w:pStyle w:val="Heading3"/>
      </w:pPr>
      <w:r w:rsidRPr="00FC5573">
        <w:t>Density</w:t>
      </w:r>
    </w:p>
    <w:p w14:paraId="593B62F0" w14:textId="12706AAE" w:rsidR="002D3E65" w:rsidRDefault="002D3E65" w:rsidP="002D3E65">
      <w:pPr>
        <w:jc w:val="both"/>
        <w:rPr>
          <w:rFonts w:cs="Times"/>
        </w:rPr>
      </w:pPr>
      <w:r>
        <w:rPr>
          <w:rFonts w:cs="Times"/>
        </w:rPr>
        <w:t xml:space="preserve">There is a lack of density data on slags in Mn-ferroalloy production, but </w:t>
      </w:r>
      <w:r w:rsidR="00796344">
        <w:rPr>
          <w:rFonts w:cs="Times"/>
        </w:rPr>
        <w:t xml:space="preserve">some insight may be gained by considering </w:t>
      </w:r>
      <w:r>
        <w:rPr>
          <w:rFonts w:cs="Times"/>
        </w:rPr>
        <w:t xml:space="preserve">slags in steel production. </w:t>
      </w:r>
      <w:r w:rsidRPr="00195A15">
        <w:rPr>
          <w:rFonts w:cs="Times"/>
        </w:rPr>
        <w:t>Particularly, so-called mould slags in steel production consist of similar components as slags in Mn-ferroalloy production</w:t>
      </w:r>
      <w:r w:rsidR="00D17ECA">
        <w:rPr>
          <w:rFonts w:cs="Times"/>
        </w:rPr>
        <w:t>,</w:t>
      </w:r>
      <w:r w:rsidRPr="00195A15">
        <w:rPr>
          <w:rFonts w:cs="Times"/>
        </w:rPr>
        <w:t xml:space="preserve"> MnO, CaO, MgO, SiO</w:t>
      </w:r>
      <w:r w:rsidRPr="00195A15">
        <w:rPr>
          <w:rFonts w:cs="Times"/>
          <w:vertAlign w:val="subscript"/>
        </w:rPr>
        <w:t>2</w:t>
      </w:r>
      <w:r w:rsidRPr="00195A15">
        <w:rPr>
          <w:rFonts w:cs="Times"/>
        </w:rPr>
        <w:t>, Al</w:t>
      </w:r>
      <w:r w:rsidRPr="00195A15">
        <w:rPr>
          <w:rFonts w:cs="Times"/>
          <w:vertAlign w:val="subscript"/>
        </w:rPr>
        <w:t>2</w:t>
      </w:r>
      <w:r w:rsidRPr="00195A15">
        <w:rPr>
          <w:rFonts w:cs="Times"/>
        </w:rPr>
        <w:t>O</w:t>
      </w:r>
      <w:r w:rsidRPr="00195A15">
        <w:rPr>
          <w:rFonts w:cs="Times"/>
          <w:vertAlign w:val="subscript"/>
        </w:rPr>
        <w:t>3</w:t>
      </w:r>
      <w:r>
        <w:rPr>
          <w:rFonts w:cs="Times"/>
        </w:rPr>
        <w:t>, while the main difference is the content of these components in both types of slags</w:t>
      </w:r>
      <w:r>
        <w:rPr>
          <w:rFonts w:cs="Times"/>
        </w:rPr>
        <w:fldChar w:fldCharType="begin"/>
      </w:r>
      <w:r w:rsidR="00C45550">
        <w:rPr>
          <w:rFonts w:cs="Times"/>
        </w:rPr>
        <w:instrText xml:space="preserve"> ADDIN ZOTERO_ITEM CSL_CITATION {"citationID":"vl0OVmcs","properties":{"formattedCitation":"\\super [87]\\nosupersub{}","plainCitation":"[87]","noteIndex":0},"citationItems":[{"id":4303,"uris":["http://zotero.org/users/7836746/items/7AB2LKVV"],"uri":["http://zotero.org/users/7836746/items/7AB2LKVV"],"itemData":{"id":4303,"type":"book","event-place":"Cham","ISBN":"978-3-319-53614-9","language":"en","note":"DOI: 10.1007/978-3-319-53616-3","publisher":"Springer International Publishing","publisher-place":"Cham","source":"DOI.org (Crossref)","title":"The Casting Powders Book","URL":"http://link.springer.com/10.1007/978-3-319-53616-3","author":[{"family":"Mills","given":"Kenneth C."},{"family":"Däcker","given":"Carl-Åke"}],"accessed":{"date-parts":[["2021",7,8]]},"issued":{"date-parts":[["2017"]]}}}],"schema":"https://github.com/citation-style-language/schema/raw/master/csl-citation.json"} </w:instrText>
      </w:r>
      <w:r>
        <w:rPr>
          <w:rFonts w:cs="Times"/>
        </w:rPr>
        <w:fldChar w:fldCharType="separate"/>
      </w:r>
      <w:r w:rsidR="00C45550" w:rsidRPr="00C45550">
        <w:rPr>
          <w:rFonts w:cs="Times"/>
          <w:vertAlign w:val="superscript"/>
        </w:rPr>
        <w:t>[87]</w:t>
      </w:r>
      <w:r>
        <w:rPr>
          <w:rFonts w:cs="Times"/>
        </w:rPr>
        <w:fldChar w:fldCharType="end"/>
      </w:r>
      <w:r>
        <w:rPr>
          <w:rFonts w:cs="Times"/>
        </w:rPr>
        <w:t xml:space="preserve">. </w:t>
      </w:r>
    </w:p>
    <w:p w14:paraId="0FC9DEDB" w14:textId="77777777" w:rsidR="008910A0" w:rsidRDefault="008910A0" w:rsidP="002D3E65">
      <w:pPr>
        <w:jc w:val="both"/>
        <w:rPr>
          <w:rFonts w:cs="Times"/>
        </w:rPr>
      </w:pPr>
    </w:p>
    <w:p w14:paraId="564F8780" w14:textId="7658B5F8" w:rsidR="002D3E65" w:rsidRDefault="002D3E65" w:rsidP="002D3E65">
      <w:pPr>
        <w:jc w:val="both"/>
        <w:rPr>
          <w:rFonts w:cs="Times"/>
        </w:rPr>
      </w:pPr>
      <w:r>
        <w:rPr>
          <w:rFonts w:cs="Times"/>
        </w:rPr>
        <w:t>In general, slag density can be determined by a) numerical calculations based on previously established models</w:t>
      </w:r>
      <w:r>
        <w:rPr>
          <w:rFonts w:cs="Times"/>
        </w:rPr>
        <w:fldChar w:fldCharType="begin"/>
      </w:r>
      <w:r w:rsidR="00C45550">
        <w:rPr>
          <w:rFonts w:cs="Times"/>
        </w:rPr>
        <w:instrText xml:space="preserve"> ADDIN ZOTERO_ITEM CSL_CITATION {"citationID":"9bMak1dG","properties":{"formattedCitation":"\\super [88]\\nosupersub{}","plainCitation":"[88]","noteIndex":0},"citationItems":[{"id":"7OVWmPdL/KaPIyoTU","uris":["http://zotero.org/users/5125889/items/APLH2CBI"],"uri":["http://zotero.org/users/5125889/items/APLH2CBI"],"itemData":{"id":501,"type":"article-journal","container-title":"ISIJ International","DOI":"10.2355/isijinternational.ISIJINT-2015-364","ISSN":"0915-1559, 1347-5460","issue":"2","journalAbbreviation":"ISIJ International","language":"en","page":"264-273","source":"DOI.org (Crossref)","title":"Calculation of Physical Properties for Use in Models of Continuous Casting Process-Part 1: Mould Slags","title-short":"Calculation of Physical Properties for Use in Models of Continuous Casting Process-Part 1","volume":"56","author":[{"family":"Mills","given":"Kenneth C."},{"family":"Karagadde","given":"Shyamprasad"},{"family":"Lee","given":"Peter David"},{"family":"Yuan","given":"Lang"},{"family":"Shahbazian","given":"Fatemeh"}],"issued":{"date-parts":[["2016"]]}}}],"schema":"https://github.com/citation-style-language/schema/raw/master/csl-citation.json"} </w:instrText>
      </w:r>
      <w:r>
        <w:rPr>
          <w:rFonts w:cs="Times"/>
        </w:rPr>
        <w:fldChar w:fldCharType="separate"/>
      </w:r>
      <w:r w:rsidR="00C45550" w:rsidRPr="00C45550">
        <w:rPr>
          <w:rFonts w:cs="Times"/>
          <w:vertAlign w:val="superscript"/>
        </w:rPr>
        <w:t>[88]</w:t>
      </w:r>
      <w:r>
        <w:rPr>
          <w:rFonts w:cs="Times"/>
        </w:rPr>
        <w:fldChar w:fldCharType="end"/>
      </w:r>
      <w:r>
        <w:rPr>
          <w:rFonts w:cs="Times"/>
        </w:rPr>
        <w:t xml:space="preserve"> and b) experimental methods, such as the sessile drop technique</w:t>
      </w:r>
      <w:r>
        <w:rPr>
          <w:rFonts w:cs="Times"/>
        </w:rPr>
        <w:fldChar w:fldCharType="begin"/>
      </w:r>
      <w:r w:rsidR="00C45550">
        <w:rPr>
          <w:rFonts w:cs="Times"/>
        </w:rPr>
        <w:instrText xml:space="preserve"> ADDIN ZOTERO_ITEM CSL_CITATION {"citationID":"hkaNnjzv","properties":{"formattedCitation":"\\super [89]\\nosupersub{}","plainCitation":"[89]","noteIndex":0},"citationItems":[{"id":4305,"uris":["http://zotero.org/users/7836746/items/WIVKSV7C"],"uri":["http://zotero.org/users/7836746/items/WIVKSV7C"],"itemData":{"id":4305,"type":"article-journal","container-title":"Fuel","DOI":"10.1016/j.fuel.2016.10.023","ISSN":"00162361","journalAbbreviation":"Fuel","language":"en","page":"173-181","source":"DOI.org (Crossref)","title":"Slag density and surface tension measurements by the constrained sessile drop method","volume":"188","author":[{"family":"Duchesne","given":"Marc A."},{"family":"Hughes","given":"Robin W."}],"issued":{"date-parts":[["2017",1]]}}}],"schema":"https://github.com/citation-style-language/schema/raw/master/csl-citation.json"} </w:instrText>
      </w:r>
      <w:r>
        <w:rPr>
          <w:rFonts w:cs="Times"/>
        </w:rPr>
        <w:fldChar w:fldCharType="separate"/>
      </w:r>
      <w:r w:rsidR="00C45550" w:rsidRPr="00C45550">
        <w:rPr>
          <w:rFonts w:cs="Times"/>
          <w:vertAlign w:val="superscript"/>
        </w:rPr>
        <w:t>[89]</w:t>
      </w:r>
      <w:r>
        <w:rPr>
          <w:rFonts w:cs="Times"/>
        </w:rPr>
        <w:fldChar w:fldCharType="end"/>
      </w:r>
      <w:r>
        <w:rPr>
          <w:rFonts w:cs="Times"/>
        </w:rPr>
        <w:t>, the Archimedes principle</w:t>
      </w:r>
      <w:r>
        <w:rPr>
          <w:rFonts w:cs="Times"/>
        </w:rPr>
        <w:fldChar w:fldCharType="begin"/>
      </w:r>
      <w:r w:rsidR="00C45550">
        <w:rPr>
          <w:rFonts w:cs="Times"/>
        </w:rPr>
        <w:instrText xml:space="preserve"> ADDIN ZOTERO_ITEM CSL_CITATION {"citationID":"VEKVicjM","properties":{"formattedCitation":"\\super [90]\\nosupersub{}","plainCitation":"[90]","noteIndex":0},"citationItems":[{"id":"7OVWmPdL/BsxqyUhg","uris":["http://zotero.org/users/5125889/items/RSEDSIB2"],"uri":["http://zotero.org/users/5125889/items/RSEDSIB2"],"itemData":{"id":505,"type":"article-journal","abstract":"Density measurements of a low-silica CaO-SiO2-Al2O3 system were carried out using the Archimedes principle. A Pt 30 pct Rh bob and wire arrangement was used for this purpose. The results obtained were in good agreement with those obtained from the model developed in the current group as well as with other results reported earlier. The density for the CaO-SiO2 and the CaO-Al2O3 binary slag systems also was estimated from the ternary values. The extrapolation of density values for high-silica systems also showed good agreement with previous works. An estimation for the density value of CaO was made from the current experimental data. The density decrease at high temperatures was interpreted based on the silicate structure. As the mole percent of SiO2 was below the 33 pct required for the orthosilicate composition, discrete $$ {\\text{SiO}}_{4}^{4 - } $$tetrahedral units in the silicate melt would exist along with O2– ions. The change in melt expansivity may be attributed to the ionic expansions in the order of $$ {\\text{Al}}^{ 3+ } - {\\text{O}}^{ 2- } &lt; {\\text{Ca}}^{ 2+ } - {\\text{O}}^{ 2- } &lt; {\\text{Ca}}^{ 2+ } - {\\text{O}}^{ - } $$","container-title":"Metallurgical and Materials Transactions B","DOI":"10.1007/s11663-010-9385-1","ISSN":"1543-1916","issue":"4","journalAbbreviation":"Metall Mater Trans B","language":"en","page":"833-840","source":"Springer Link","title":"Density Measurements of Low Silica CaO-SiO2-Al2O3 Slags","volume":"41","author":[{"family":"Muhmood","given":"Luckman"},{"family":"Seetharaman","given":"Seshadri"}],"issued":{"date-parts":[["2010",8,1]]}}}],"schema":"https://github.com/citation-style-language/schema/raw/master/csl-citation.json"} </w:instrText>
      </w:r>
      <w:r>
        <w:rPr>
          <w:rFonts w:cs="Times"/>
        </w:rPr>
        <w:fldChar w:fldCharType="separate"/>
      </w:r>
      <w:r w:rsidR="00C45550" w:rsidRPr="00C45550">
        <w:rPr>
          <w:rFonts w:cs="Times"/>
          <w:vertAlign w:val="superscript"/>
        </w:rPr>
        <w:t>[90]</w:t>
      </w:r>
      <w:r>
        <w:rPr>
          <w:rFonts w:cs="Times"/>
        </w:rPr>
        <w:fldChar w:fldCharType="end"/>
      </w:r>
      <w:r>
        <w:rPr>
          <w:rFonts w:cs="Times"/>
        </w:rPr>
        <w:t xml:space="preserve"> or e</w:t>
      </w:r>
      <w:r w:rsidRPr="00391EF9">
        <w:rPr>
          <w:rFonts w:cs="Times"/>
        </w:rPr>
        <w:t xml:space="preserve">lectrostatic </w:t>
      </w:r>
      <w:r>
        <w:rPr>
          <w:rFonts w:cs="Times"/>
        </w:rPr>
        <w:t>l</w:t>
      </w:r>
      <w:r w:rsidRPr="00391EF9">
        <w:rPr>
          <w:rFonts w:cs="Times"/>
        </w:rPr>
        <w:t xml:space="preserve">evitation </w:t>
      </w:r>
      <w:r>
        <w:rPr>
          <w:rFonts w:cs="Times"/>
        </w:rPr>
        <w:t>m</w:t>
      </w:r>
      <w:r w:rsidRPr="00391EF9">
        <w:rPr>
          <w:rFonts w:cs="Times"/>
        </w:rPr>
        <w:t>ethod</w:t>
      </w:r>
      <w:r>
        <w:rPr>
          <w:rFonts w:cs="Times"/>
        </w:rPr>
        <w:fldChar w:fldCharType="begin"/>
      </w:r>
      <w:r w:rsidR="00C45550">
        <w:rPr>
          <w:rFonts w:cs="Times"/>
        </w:rPr>
        <w:instrText xml:space="preserve"> ADDIN ZOTERO_ITEM CSL_CITATION {"citationID":"R5RQMarQ","properties":{"formattedCitation":"\\super [91]\\nosupersub{}","plainCitation":"[91]","noteIndex":0},"citationItems":[{"id":"7OVWmPdL/LeO2gsOW","uris":["http://zotero.org/users/5125889/items/PIHW42H3"],"uri":["http://zotero.org/users/5125889/items/PIHW42H3"],"itemData":{"id":507,"type":"article-journal","abstract":"In the present work, the densities of a mould flux slag were measured as a function of temperature by electrostatic levitation (ESL) method. The density of a mould flux, as measured by ESL method decreased linearly with increasing temperature. The results obtained are compared with the value measured by the sessile drop method just above the melting point of the slag. The discrepancies are explained on the basis of the inherent merits and demerits of the two types of measurements. The experimental values of present work were also compared with the density data for other mould flux slags from Swedish plant practice, obtained by the sessile drop method as part of the present work as well as literature data. A thermodynamic model of molar volume, developed in the present group was used to predict the density of slags. The molar volume was described as a function of integral molar enthalpies of mixing. In the case of ternary systems corresponding to the mould flux slag, the calculated values are in reasonable agreement with the experimental values.","container-title":"ISIJ International","DOI":"10.2355/isijinternational.46.606","issue":"4","page":"606-610","source":"J-Stage","title":"Density Measurements of Mould Flux Slags by Electrostatic Levitation Method","volume":"46","author":[{"family":"Matsushita","given":"Taishi"},{"family":"Ishikawa","given":"Takehiko"},{"family":"Paradis","given":"Paul-François"},{"family":"Mukai","given":"Kusuhiro"},{"family":"Seetharaman","given":"Seshadri"}],"issued":{"date-parts":[["2006"]]}}}],"schema":"https://github.com/citation-style-language/schema/raw/master/csl-citation.json"} </w:instrText>
      </w:r>
      <w:r>
        <w:rPr>
          <w:rFonts w:cs="Times"/>
        </w:rPr>
        <w:fldChar w:fldCharType="separate"/>
      </w:r>
      <w:r w:rsidR="00C45550" w:rsidRPr="00C45550">
        <w:rPr>
          <w:rFonts w:cs="Times"/>
          <w:vertAlign w:val="superscript"/>
        </w:rPr>
        <w:t>[91]</w:t>
      </w:r>
      <w:r>
        <w:rPr>
          <w:rFonts w:cs="Times"/>
        </w:rPr>
        <w:fldChar w:fldCharType="end"/>
      </w:r>
      <w:r>
        <w:rPr>
          <w:rFonts w:cs="Times"/>
        </w:rPr>
        <w:t>.</w:t>
      </w:r>
    </w:p>
    <w:p w14:paraId="4FEE0515" w14:textId="77777777" w:rsidR="008910A0" w:rsidRDefault="008910A0" w:rsidP="002D3E65">
      <w:pPr>
        <w:jc w:val="both"/>
        <w:rPr>
          <w:rFonts w:cs="Times"/>
        </w:rPr>
      </w:pPr>
    </w:p>
    <w:p w14:paraId="440E0C12" w14:textId="69B2528D" w:rsidR="002D3E65" w:rsidRDefault="002D3E65" w:rsidP="002D3E65">
      <w:pPr>
        <w:jc w:val="both"/>
        <w:rPr>
          <w:rFonts w:cs="Times"/>
        </w:rPr>
      </w:pPr>
      <w:r w:rsidRPr="00017FBE">
        <w:rPr>
          <w:rFonts w:cs="Times"/>
        </w:rPr>
        <w:t xml:space="preserve">One of the </w:t>
      </w:r>
      <w:r>
        <w:rPr>
          <w:rFonts w:cs="Times"/>
        </w:rPr>
        <w:t xml:space="preserve">most well-known numerical </w:t>
      </w:r>
      <w:r w:rsidRPr="00017FBE">
        <w:rPr>
          <w:rFonts w:cs="Times"/>
        </w:rPr>
        <w:t>methods</w:t>
      </w:r>
      <w:r>
        <w:rPr>
          <w:rFonts w:cs="Times"/>
        </w:rPr>
        <w:t xml:space="preserve"> for calculating density of a multicomponent slag in liquid state is based on calculation of partial molar volumes</w:t>
      </w:r>
      <w:r>
        <w:rPr>
          <w:rFonts w:cs="Times"/>
        </w:rPr>
        <w:fldChar w:fldCharType="begin"/>
      </w:r>
      <w:r w:rsidR="00C45550">
        <w:rPr>
          <w:rFonts w:cs="Times"/>
        </w:rPr>
        <w:instrText xml:space="preserve"> ADDIN ZOTERO_ITEM CSL_CITATION {"citationID":"er6HMBP2","properties":{"formattedCitation":"\\super [88]\\nosupersub{}","plainCitation":"[88]","noteIndex":0},"citationItems":[{"id":"7OVWmPdL/KaPIyoTU","uris":["http://zotero.org/users/5125889/items/APLH2CBI"],"uri":["http://zotero.org/users/5125889/items/APLH2CBI"],"itemData":{"id":501,"type":"article-journal","container-title":"ISIJ International","DOI":"10.2355/isijinternational.ISIJINT-2015-364","ISSN":"0915-1559, 1347-5460","issue":"2","journalAbbreviation":"ISIJ International","language":"en","page":"264-273","source":"DOI.org (Crossref)","title":"Calculation of Physical Properties for Use in Models of Continuous Casting Process-Part 1: Mould Slags","title-short":"Calculation of Physical Properties for Use in Models of Continuous Casting Process-Part 1","volume":"56","author":[{"family":"Mills","given":"Kenneth C."},{"family":"Karagadde","given":"Shyamprasad"},{"family":"Lee","given":"Peter David"},{"family":"Yuan","given":"Lang"},{"family":"Shahbazian","given":"Fatemeh"}],"issued":{"date-parts":[["2016"]]}}}],"schema":"https://github.com/citation-style-language/schema/raw/master/csl-citation.json"} </w:instrText>
      </w:r>
      <w:r>
        <w:rPr>
          <w:rFonts w:cs="Times"/>
        </w:rPr>
        <w:fldChar w:fldCharType="separate"/>
      </w:r>
      <w:r w:rsidR="00C45550" w:rsidRPr="00C45550">
        <w:rPr>
          <w:rFonts w:cs="Times"/>
          <w:vertAlign w:val="superscript"/>
        </w:rPr>
        <w:t>[88]</w:t>
      </w:r>
      <w:r>
        <w:rPr>
          <w:rFonts w:cs="Times"/>
        </w:rPr>
        <w:fldChar w:fldCharType="end"/>
      </w:r>
      <w:r>
        <w:rPr>
          <w:rFonts w:cs="Times"/>
        </w:rPr>
        <w:t>, which are expressed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0"/>
        <w:gridCol w:w="516"/>
      </w:tblGrid>
      <w:tr w:rsidR="002D3E65" w14:paraId="6E5A30A1" w14:textId="77777777" w:rsidTr="00692C36">
        <w:tc>
          <w:tcPr>
            <w:tcW w:w="8500" w:type="dxa"/>
            <w:vAlign w:val="center"/>
          </w:tcPr>
          <w:p w14:paraId="711A4F3B" w14:textId="4239BC64" w:rsidR="007E785B" w:rsidRPr="00313B7F" w:rsidRDefault="003F19AE" w:rsidP="00FD2195">
            <w:pPr>
              <w:jc w:val="center"/>
              <w:rPr>
                <w:rFonts w:cs="Times"/>
              </w:rPr>
            </w:pPr>
            <m:oMathPara>
              <m:oMathParaPr>
                <m:jc m:val="center"/>
              </m:oMathParaPr>
              <m:oMath>
                <m:sSub>
                  <m:sSubPr>
                    <m:ctrlPr>
                      <w:rPr>
                        <w:rFonts w:ascii="Cambria Math" w:hAnsi="Cambria Math" w:cs="Times"/>
                        <w:i/>
                      </w:rPr>
                    </m:ctrlPr>
                  </m:sSubPr>
                  <m:e>
                    <m:r>
                      <w:rPr>
                        <w:rFonts w:ascii="Cambria Math" w:hAnsi="Cambria Math" w:cs="Times"/>
                      </w:rPr>
                      <m:t>V</m:t>
                    </m:r>
                  </m:e>
                  <m:sub>
                    <m:r>
                      <w:rPr>
                        <w:rFonts w:ascii="Cambria Math" w:hAnsi="Cambria Math" w:cs="Times"/>
                      </w:rPr>
                      <m:t>1773</m:t>
                    </m:r>
                  </m:sub>
                </m:sSub>
                <m:r>
                  <w:rPr>
                    <w:rFonts w:ascii="Cambria Math" w:hAnsi="Cambria Math" w:cs="Times"/>
                  </w:rPr>
                  <m:t>=</m:t>
                </m:r>
                <m:nary>
                  <m:naryPr>
                    <m:chr m:val="∑"/>
                    <m:limLoc m:val="undOvr"/>
                    <m:ctrlPr>
                      <w:rPr>
                        <w:rFonts w:ascii="Cambria Math" w:hAnsi="Cambria Math" w:cs="Times"/>
                        <w:i/>
                      </w:rPr>
                    </m:ctrlPr>
                  </m:naryPr>
                  <m:sub>
                    <m:r>
                      <w:rPr>
                        <w:rFonts w:ascii="Cambria Math" w:hAnsi="Cambria Math" w:cs="Times"/>
                      </w:rPr>
                      <m:t>i=1</m:t>
                    </m:r>
                  </m:sub>
                  <m:sup>
                    <m:r>
                      <w:rPr>
                        <w:rFonts w:ascii="Cambria Math" w:hAnsi="Cambria Math" w:cs="Times"/>
                      </w:rPr>
                      <m:t>N</m:t>
                    </m:r>
                  </m:sup>
                  <m:e>
                    <m:sSub>
                      <m:sSubPr>
                        <m:ctrlPr>
                          <w:rPr>
                            <w:rFonts w:ascii="Cambria Math" w:hAnsi="Cambria Math" w:cs="Times"/>
                            <w:i/>
                          </w:rPr>
                        </m:ctrlPr>
                      </m:sSubPr>
                      <m:e>
                        <m:r>
                          <w:rPr>
                            <w:rFonts w:ascii="Cambria Math" w:hAnsi="Cambria Math" w:cs="Times"/>
                          </w:rPr>
                          <m:t>X</m:t>
                        </m:r>
                      </m:e>
                      <m:sub>
                        <m:r>
                          <w:rPr>
                            <w:rFonts w:ascii="Cambria Math" w:hAnsi="Cambria Math" w:cs="Times"/>
                          </w:rPr>
                          <m:t>i</m:t>
                        </m:r>
                      </m:sub>
                    </m:sSub>
                    <m:sSub>
                      <m:sSubPr>
                        <m:ctrlPr>
                          <w:rPr>
                            <w:rFonts w:ascii="Cambria Math" w:hAnsi="Cambria Math" w:cs="Times"/>
                            <w:i/>
                          </w:rPr>
                        </m:ctrlPr>
                      </m:sSubPr>
                      <m:e>
                        <m:r>
                          <w:rPr>
                            <w:rFonts w:ascii="Cambria Math" w:hAnsi="Cambria Math" w:cs="Times"/>
                          </w:rPr>
                          <m:t>V</m:t>
                        </m:r>
                      </m:e>
                      <m:sub>
                        <m:r>
                          <w:rPr>
                            <w:rFonts w:ascii="Cambria Math" w:hAnsi="Cambria Math" w:cs="Times"/>
                          </w:rPr>
                          <m:t>i</m:t>
                        </m:r>
                      </m:sub>
                    </m:sSub>
                  </m:e>
                </m:nary>
                <m:r>
                  <w:rPr>
                    <w:rFonts w:ascii="Cambria Math" w:hAnsi="Cambria Math" w:cs="Times"/>
                  </w:rPr>
                  <m:t xml:space="preserve"> </m:t>
                </m:r>
              </m:oMath>
            </m:oMathPara>
          </w:p>
          <w:p w14:paraId="3BFD2072" w14:textId="77777777" w:rsidR="00313B7F" w:rsidRPr="007E785B" w:rsidRDefault="00313B7F" w:rsidP="00FD2195">
            <w:pPr>
              <w:jc w:val="center"/>
              <w:rPr>
                <w:rFonts w:cs="Times"/>
              </w:rPr>
            </w:pPr>
          </w:p>
          <w:p w14:paraId="5913157F" w14:textId="3406B845" w:rsidR="00FD2195" w:rsidRPr="00FD2195" w:rsidRDefault="003F19AE" w:rsidP="00FD2195">
            <w:pPr>
              <w:jc w:val="center"/>
              <w:rPr>
                <w:rFonts w:cs="Times"/>
              </w:rPr>
            </w:pPr>
            <m:oMathPara>
              <m:oMath>
                <m:sSub>
                  <m:sSubPr>
                    <m:ctrlPr>
                      <w:rPr>
                        <w:rFonts w:ascii="Cambria Math" w:hAnsi="Cambria Math" w:cs="Times"/>
                        <w:i/>
                      </w:rPr>
                    </m:ctrlPr>
                  </m:sSubPr>
                  <m:e>
                    <m:r>
                      <w:rPr>
                        <w:rFonts w:ascii="Cambria Math" w:hAnsi="Cambria Math" w:cs="Times"/>
                      </w:rPr>
                      <m:t>V</m:t>
                    </m:r>
                  </m:e>
                  <m:sub>
                    <m:r>
                      <w:rPr>
                        <w:rFonts w:ascii="Cambria Math" w:hAnsi="Cambria Math" w:cs="Times"/>
                      </w:rPr>
                      <m:t>T</m:t>
                    </m:r>
                  </m:sub>
                </m:sSub>
                <m:r>
                  <w:rPr>
                    <w:rFonts w:ascii="Cambria Math" w:hAnsi="Cambria Math" w:cs="Times"/>
                  </w:rPr>
                  <m:t>=</m:t>
                </m:r>
                <m:sSub>
                  <m:sSubPr>
                    <m:ctrlPr>
                      <w:rPr>
                        <w:rFonts w:ascii="Cambria Math" w:hAnsi="Cambria Math" w:cs="Times"/>
                        <w:i/>
                      </w:rPr>
                    </m:ctrlPr>
                  </m:sSubPr>
                  <m:e>
                    <m:r>
                      <w:rPr>
                        <w:rFonts w:ascii="Cambria Math" w:hAnsi="Cambria Math" w:cs="Times"/>
                      </w:rPr>
                      <m:t>V</m:t>
                    </m:r>
                  </m:e>
                  <m:sub>
                    <m:r>
                      <w:rPr>
                        <w:rFonts w:ascii="Cambria Math" w:hAnsi="Cambria Math" w:cs="Times"/>
                      </w:rPr>
                      <m:t>1773</m:t>
                    </m:r>
                  </m:sub>
                </m:sSub>
                <m:r>
                  <w:rPr>
                    <w:rFonts w:ascii="Cambria Math" w:hAnsi="Cambria Math" w:cs="Times"/>
                  </w:rPr>
                  <m:t>+0.01(T-1773 K)</m:t>
                </m:r>
              </m:oMath>
            </m:oMathPara>
          </w:p>
          <w:p w14:paraId="69F1EED2" w14:textId="6183411C" w:rsidR="00FD2195" w:rsidRPr="00FD2195" w:rsidRDefault="00FD2195" w:rsidP="00692C36">
            <w:pPr>
              <w:jc w:val="center"/>
              <w:rPr>
                <w:rFonts w:cs="Times"/>
              </w:rPr>
            </w:pPr>
          </w:p>
        </w:tc>
        <w:tc>
          <w:tcPr>
            <w:tcW w:w="516" w:type="dxa"/>
            <w:vAlign w:val="center"/>
          </w:tcPr>
          <w:p w14:paraId="0163D7CB" w14:textId="2D5A248E" w:rsidR="002D3E65" w:rsidRDefault="002D3E65" w:rsidP="00692C36">
            <w:pPr>
              <w:jc w:val="center"/>
              <w:rPr>
                <w:rFonts w:cs="Times"/>
              </w:rPr>
            </w:pPr>
            <w:r>
              <w:rPr>
                <w:rFonts w:cs="Times"/>
              </w:rPr>
              <w:fldChar w:fldCharType="begin"/>
            </w:r>
            <w:r>
              <w:rPr>
                <w:rFonts w:cs="Times"/>
              </w:rPr>
              <w:instrText xml:space="preserve"> MACROBUTTON MTPlaceRef \* MERGEFORMAT </w:instrText>
            </w:r>
            <w:r>
              <w:rPr>
                <w:rFonts w:cs="Times"/>
              </w:rPr>
              <w:fldChar w:fldCharType="begin"/>
            </w:r>
            <w:r>
              <w:rPr>
                <w:rFonts w:cs="Times"/>
              </w:rPr>
              <w:instrText xml:space="preserve"> SEQ MTEqn \h \* MERGEFORMAT </w:instrText>
            </w:r>
            <w:r>
              <w:rPr>
                <w:rFonts w:cs="Times"/>
              </w:rPr>
              <w:fldChar w:fldCharType="end"/>
            </w:r>
            <w:r>
              <w:rPr>
                <w:rFonts w:cs="Times"/>
              </w:rPr>
              <w:instrText>(</w:instrText>
            </w:r>
            <w:r>
              <w:rPr>
                <w:rFonts w:cs="Times"/>
              </w:rPr>
              <w:fldChar w:fldCharType="begin"/>
            </w:r>
            <w:r>
              <w:rPr>
                <w:rFonts w:cs="Times"/>
              </w:rPr>
              <w:instrText xml:space="preserve"> SEQ MTEqn \c \* Arabic \* MERGEFORMAT </w:instrText>
            </w:r>
            <w:r>
              <w:rPr>
                <w:rFonts w:cs="Times"/>
              </w:rPr>
              <w:fldChar w:fldCharType="separate"/>
            </w:r>
            <w:r w:rsidR="00447A94">
              <w:rPr>
                <w:rFonts w:cs="Times"/>
                <w:noProof/>
              </w:rPr>
              <w:instrText>1</w:instrText>
            </w:r>
            <w:r>
              <w:rPr>
                <w:rFonts w:cs="Times"/>
              </w:rPr>
              <w:fldChar w:fldCharType="end"/>
            </w:r>
            <w:r>
              <w:rPr>
                <w:rFonts w:cs="Times"/>
              </w:rPr>
              <w:instrText>)</w:instrText>
            </w:r>
            <w:r>
              <w:rPr>
                <w:rFonts w:cs="Times"/>
              </w:rPr>
              <w:fldChar w:fldCharType="end"/>
            </w:r>
          </w:p>
        </w:tc>
      </w:tr>
    </w:tbl>
    <w:p w14:paraId="15087EF0" w14:textId="2A5F653A" w:rsidR="002D3E65" w:rsidRDefault="002D3E65" w:rsidP="002D3E65">
      <w:pPr>
        <w:jc w:val="both"/>
        <w:rPr>
          <w:rFonts w:cs="Times"/>
        </w:rPr>
      </w:pPr>
      <w:r>
        <w:rPr>
          <w:rFonts w:cs="Times"/>
        </w:rPr>
        <w:t>where V</w:t>
      </w:r>
      <w:r>
        <w:rPr>
          <w:rFonts w:cs="Times"/>
          <w:vertAlign w:val="subscript"/>
        </w:rPr>
        <w:t>1773</w:t>
      </w:r>
      <w:r>
        <w:rPr>
          <w:rFonts w:cs="Times"/>
        </w:rPr>
        <w:t xml:space="preserve"> is slag partial molar volume of at 1773 K</w:t>
      </w:r>
      <w:r>
        <w:rPr>
          <w:rFonts w:cs="Times"/>
        </w:rPr>
        <w:fldChar w:fldCharType="begin"/>
      </w:r>
      <w:r w:rsidR="00C45550">
        <w:rPr>
          <w:rFonts w:cs="Times"/>
        </w:rPr>
        <w:instrText xml:space="preserve"> ADDIN ZOTERO_ITEM CSL_CITATION {"citationID":"tPdWeVIi","properties":{"formattedCitation":"\\super [88,92]\\nosupersub{}","plainCitation":"[88,92]","noteIndex":0},"citationItems":[{"id":"7OVWmPdL/KaPIyoTU","uris":["http://zotero.org/users/5125889/items/APLH2CBI"],"uri":["http://zotero.org/users/5125889/items/APLH2CBI"],"itemData":{"id":501,"type":"article-journal","container-title":"ISIJ International","DOI":"10.2355/isijinternational.ISIJINT-2015-364","ISSN":"0915-1559, 1347-5460","issue":"2","journalAbbreviation":"ISIJ International","language":"en","page":"264-273","source":"DOI.org (Crossref)","title":"Calculation of Physical Properties for Use in Models of Continuous Casting Process-Part 1: Mould Slags","title-short":"Calculation of Physical Properties for Use in Models of Continuous Casting Process-Part 1","volume":"56","author":[{"family":"Mills","given":"Kenneth C."},{"family":"Karagadde","given":"Shyamprasad"},{"family":"Lee","given":"Peter David"},{"family":"Yuan","given":"Lang"},{"family":"Shahbazian","given":"Fatemeh"}],"issued":{"date-parts":[["2016"]]}}},{"id":"7OVWmPdL/dN3fBZXH","uris":["http://zotero.org/users/5125889/items/M7NDYVII"],"uri":["http://zotero.org/users/5125889/items/M7NDYVII"],"itemData":{"id":510,"type":"article-journal","abstract":"The extant data for the physical properties of BOS slags and for slag systems relevant to BOS have been collated and evaluated. Data for the following physical properties have been reviewed: phase equilibria, viscosities, densities, electrical conductivities, thermal conductivities, and the surface and interfacial tension between the metal and slag. In addition, various mathematical models have been developed for the estimation of the liquidus temperature, density, viscosity, surface tension, heat capacity, and enthalpy of slags. The efficacies of these different models have been evaluated and their reliability in predicting physical property for molten BOS slags has been assessed.","container-title":"International Materials Reviews","DOI":"10.1179/095066087790150296","ISSN":"0950-6608","issue":"1","note":"publisher: Taylor &amp; Francis\n_eprint: https://doi.org/10.1179/095066087790150296","page":"1-120","source":"Taylor and Francis+NEJM","title":"Physical properties of BOS slags","volume":"32","author":[{"family":"Mills","given":"K. C."},{"family":"Keene","given":"B. J."}],"issued":{"date-parts":[["1987",1,1]]}}}],"schema":"https://github.com/citation-style-language/schema/raw/master/csl-citation.json"} </w:instrText>
      </w:r>
      <w:r>
        <w:rPr>
          <w:rFonts w:cs="Times"/>
        </w:rPr>
        <w:fldChar w:fldCharType="separate"/>
      </w:r>
      <w:r w:rsidR="00C45550" w:rsidRPr="00C45550">
        <w:rPr>
          <w:rFonts w:cs="Times"/>
          <w:vertAlign w:val="superscript"/>
        </w:rPr>
        <w:t>[88,92]</w:t>
      </w:r>
      <w:r>
        <w:rPr>
          <w:rFonts w:cs="Times"/>
        </w:rPr>
        <w:fldChar w:fldCharType="end"/>
      </w:r>
      <w:r>
        <w:rPr>
          <w:rFonts w:cs="Times"/>
        </w:rPr>
        <w:t>, X</w:t>
      </w:r>
      <w:r w:rsidRPr="0006059E">
        <w:rPr>
          <w:rFonts w:cs="Times"/>
          <w:vertAlign w:val="subscript"/>
        </w:rPr>
        <w:t>i</w:t>
      </w:r>
      <w:r>
        <w:rPr>
          <w:rFonts w:cs="Times"/>
        </w:rPr>
        <w:t xml:space="preserve"> is molar fraction of a component, V</w:t>
      </w:r>
      <w:r w:rsidRPr="0006059E">
        <w:rPr>
          <w:rFonts w:cs="Times"/>
          <w:vertAlign w:val="subscript"/>
        </w:rPr>
        <w:t>i</w:t>
      </w:r>
      <w:r>
        <w:rPr>
          <w:rFonts w:cs="Times"/>
        </w:rPr>
        <w:t xml:space="preserve"> is partial molar volume of a component at 1773 K, V</w:t>
      </w:r>
      <w:r w:rsidRPr="002E5A25">
        <w:rPr>
          <w:rFonts w:cs="Times"/>
          <w:vertAlign w:val="subscript"/>
        </w:rPr>
        <w:t>T</w:t>
      </w:r>
      <w:r>
        <w:rPr>
          <w:rFonts w:cs="Times"/>
          <w:vertAlign w:val="subscript"/>
        </w:rPr>
        <w:t xml:space="preserve"> </w:t>
      </w:r>
      <w:r>
        <w:rPr>
          <w:rFonts w:cs="Times"/>
        </w:rPr>
        <w:t>is slag partial molar volume at a certain temperature in liquid state and T is the certain temperature in liquid state.</w:t>
      </w:r>
    </w:p>
    <w:p w14:paraId="01FA722A" w14:textId="77777777" w:rsidR="002D3E65" w:rsidRDefault="002D3E65" w:rsidP="002D3E65">
      <w:pPr>
        <w:jc w:val="both"/>
        <w:rPr>
          <w:rFonts w:cs="Times"/>
        </w:rPr>
      </w:pPr>
      <w:r>
        <w:rPr>
          <w:rFonts w:cs="Times"/>
        </w:rPr>
        <w:t>Subsequently, density is defined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0"/>
        <w:gridCol w:w="516"/>
      </w:tblGrid>
      <w:tr w:rsidR="002D3E65" w14:paraId="1E2A99FB" w14:textId="77777777" w:rsidTr="00692C36">
        <w:tc>
          <w:tcPr>
            <w:tcW w:w="8500" w:type="dxa"/>
            <w:vAlign w:val="center"/>
          </w:tcPr>
          <w:p w14:paraId="7FFA78D7" w14:textId="5F6566F0" w:rsidR="002D3E65" w:rsidRDefault="003F19AE" w:rsidP="00692C36">
            <w:pPr>
              <w:jc w:val="center"/>
              <w:rPr>
                <w:rFonts w:cs="Times"/>
              </w:rPr>
            </w:pPr>
            <m:oMathPara>
              <m:oMath>
                <m:sSub>
                  <m:sSubPr>
                    <m:ctrlPr>
                      <w:rPr>
                        <w:rFonts w:ascii="Cambria Math" w:hAnsi="Cambria Math" w:cs="Times"/>
                        <w:i/>
                      </w:rPr>
                    </m:ctrlPr>
                  </m:sSubPr>
                  <m:e>
                    <m:r>
                      <w:rPr>
                        <w:rFonts w:ascii="Cambria Math" w:hAnsi="Cambria Math" w:cs="Times"/>
                      </w:rPr>
                      <m:t>ρ</m:t>
                    </m:r>
                  </m:e>
                  <m:sub>
                    <m:r>
                      <w:rPr>
                        <w:rFonts w:ascii="Cambria Math" w:hAnsi="Cambria Math" w:cs="Times"/>
                      </w:rPr>
                      <m:t>T</m:t>
                    </m:r>
                  </m:sub>
                </m:sSub>
                <m:r>
                  <w:rPr>
                    <w:rFonts w:ascii="Cambria Math" w:hAnsi="Cambria Math" w:cs="Times"/>
                  </w:rPr>
                  <m:t>=</m:t>
                </m:r>
                <m:f>
                  <m:fPr>
                    <m:ctrlPr>
                      <w:rPr>
                        <w:rFonts w:ascii="Cambria Math" w:hAnsi="Cambria Math" w:cs="Times"/>
                        <w:i/>
                      </w:rPr>
                    </m:ctrlPr>
                  </m:fPr>
                  <m:num>
                    <m:r>
                      <w:rPr>
                        <w:rFonts w:ascii="Cambria Math" w:hAnsi="Cambria Math" w:cs="Times"/>
                      </w:rPr>
                      <m:t>M</m:t>
                    </m:r>
                  </m:num>
                  <m:den>
                    <m:sSub>
                      <m:sSubPr>
                        <m:ctrlPr>
                          <w:rPr>
                            <w:rFonts w:ascii="Cambria Math" w:hAnsi="Cambria Math" w:cs="Times"/>
                            <w:i/>
                          </w:rPr>
                        </m:ctrlPr>
                      </m:sSubPr>
                      <m:e>
                        <m:r>
                          <w:rPr>
                            <w:rFonts w:ascii="Cambria Math" w:hAnsi="Cambria Math" w:cs="Times"/>
                          </w:rPr>
                          <m:t>V</m:t>
                        </m:r>
                      </m:e>
                      <m:sub>
                        <m:r>
                          <w:rPr>
                            <w:rFonts w:ascii="Cambria Math" w:hAnsi="Cambria Math" w:cs="Times"/>
                          </w:rPr>
                          <m:t>T</m:t>
                        </m:r>
                      </m:sub>
                    </m:sSub>
                  </m:den>
                </m:f>
              </m:oMath>
            </m:oMathPara>
          </w:p>
        </w:tc>
        <w:tc>
          <w:tcPr>
            <w:tcW w:w="516" w:type="dxa"/>
            <w:vAlign w:val="center"/>
          </w:tcPr>
          <w:p w14:paraId="46FACA2A" w14:textId="74A347FA" w:rsidR="002D3E65" w:rsidRDefault="002D3E65" w:rsidP="00692C36">
            <w:pPr>
              <w:jc w:val="center"/>
              <w:rPr>
                <w:rFonts w:cs="Times"/>
              </w:rPr>
            </w:pPr>
            <w:r>
              <w:rPr>
                <w:rFonts w:cs="Times"/>
              </w:rPr>
              <w:fldChar w:fldCharType="begin"/>
            </w:r>
            <w:r>
              <w:rPr>
                <w:rFonts w:cs="Times"/>
              </w:rPr>
              <w:instrText xml:space="preserve"> MACROBUTTON MTPlaceRef \* MERGEFORMAT </w:instrText>
            </w:r>
            <w:r>
              <w:rPr>
                <w:rFonts w:cs="Times"/>
              </w:rPr>
              <w:fldChar w:fldCharType="begin"/>
            </w:r>
            <w:r>
              <w:rPr>
                <w:rFonts w:cs="Times"/>
              </w:rPr>
              <w:instrText xml:space="preserve"> SEQ MTEqn \h \* MERGEFORMAT </w:instrText>
            </w:r>
            <w:r>
              <w:rPr>
                <w:rFonts w:cs="Times"/>
              </w:rPr>
              <w:fldChar w:fldCharType="end"/>
            </w:r>
            <w:r>
              <w:rPr>
                <w:rFonts w:cs="Times"/>
              </w:rPr>
              <w:instrText>(</w:instrText>
            </w:r>
            <w:r>
              <w:rPr>
                <w:rFonts w:cs="Times"/>
              </w:rPr>
              <w:fldChar w:fldCharType="begin"/>
            </w:r>
            <w:r>
              <w:rPr>
                <w:rFonts w:cs="Times"/>
              </w:rPr>
              <w:instrText xml:space="preserve"> SEQ MTEqn \c \* Arabic \* MERGEFORMAT </w:instrText>
            </w:r>
            <w:r>
              <w:rPr>
                <w:rFonts w:cs="Times"/>
              </w:rPr>
              <w:fldChar w:fldCharType="separate"/>
            </w:r>
            <w:r w:rsidR="00447A94">
              <w:rPr>
                <w:rFonts w:cs="Times"/>
                <w:noProof/>
              </w:rPr>
              <w:instrText>2</w:instrText>
            </w:r>
            <w:r>
              <w:rPr>
                <w:rFonts w:cs="Times"/>
              </w:rPr>
              <w:fldChar w:fldCharType="end"/>
            </w:r>
            <w:r>
              <w:rPr>
                <w:rFonts w:cs="Times"/>
              </w:rPr>
              <w:instrText>)</w:instrText>
            </w:r>
            <w:r>
              <w:rPr>
                <w:rFonts w:cs="Times"/>
              </w:rPr>
              <w:fldChar w:fldCharType="end"/>
            </w:r>
          </w:p>
        </w:tc>
      </w:tr>
    </w:tbl>
    <w:p w14:paraId="6361FB29" w14:textId="77777777" w:rsidR="002D3E65" w:rsidRDefault="002D3E65" w:rsidP="002D3E65">
      <w:pPr>
        <w:jc w:val="both"/>
        <w:rPr>
          <w:rFonts w:cs="Times"/>
        </w:rPr>
      </w:pPr>
      <w:r>
        <w:rPr>
          <w:rFonts w:cs="Times"/>
        </w:rPr>
        <w:t xml:space="preserve">where </w:t>
      </w:r>
      <w:r>
        <w:rPr>
          <w:rFonts w:ascii="Cambria Math" w:hAnsi="Cambria Math" w:cs="Times"/>
        </w:rPr>
        <w:t>ρ</w:t>
      </w:r>
      <w:r w:rsidRPr="001C6623">
        <w:rPr>
          <w:rFonts w:cs="Times"/>
          <w:vertAlign w:val="subscript"/>
        </w:rPr>
        <w:t>T</w:t>
      </w:r>
      <w:r>
        <w:rPr>
          <w:rFonts w:cs="Times"/>
        </w:rPr>
        <w:t xml:space="preserve"> is density liquid state, M is mean molecular weight of all components in slag.</w:t>
      </w:r>
    </w:p>
    <w:p w14:paraId="17AEF989" w14:textId="77777777" w:rsidR="009B44A1" w:rsidRDefault="009B44A1" w:rsidP="002D3E65">
      <w:pPr>
        <w:jc w:val="both"/>
        <w:rPr>
          <w:rFonts w:cs="Times"/>
        </w:rPr>
      </w:pPr>
    </w:p>
    <w:p w14:paraId="40ED50F3" w14:textId="25725198" w:rsidR="002D3E65" w:rsidRPr="00A04F4F" w:rsidRDefault="00CE2D67" w:rsidP="002D3E65">
      <w:pPr>
        <w:jc w:val="both"/>
        <w:rPr>
          <w:rFonts w:cs="Times"/>
        </w:rPr>
      </w:pPr>
      <w:r>
        <w:rPr>
          <w:rFonts w:cs="Times"/>
        </w:rPr>
        <w:fldChar w:fldCharType="begin"/>
      </w:r>
      <w:r>
        <w:rPr>
          <w:rFonts w:cs="Times"/>
        </w:rPr>
        <w:instrText xml:space="preserve"> REF _Ref66275351 \h </w:instrText>
      </w:r>
      <w:r>
        <w:rPr>
          <w:rFonts w:cs="Times"/>
        </w:rPr>
      </w:r>
      <w:r>
        <w:rPr>
          <w:rFonts w:cs="Times"/>
        </w:rPr>
        <w:fldChar w:fldCharType="separate"/>
      </w:r>
      <w:r w:rsidR="00447A94">
        <w:t xml:space="preserve">Figure </w:t>
      </w:r>
      <w:r w:rsidR="00447A94">
        <w:rPr>
          <w:noProof/>
        </w:rPr>
        <w:t>23</w:t>
      </w:r>
      <w:r>
        <w:rPr>
          <w:rFonts w:cs="Times"/>
        </w:rPr>
        <w:fldChar w:fldCharType="end"/>
      </w:r>
      <w:r>
        <w:rPr>
          <w:rFonts w:cs="Times"/>
        </w:rPr>
        <w:t xml:space="preserve"> </w:t>
      </w:r>
      <w:r w:rsidR="002D3E65">
        <w:rPr>
          <w:rFonts w:cs="Times"/>
        </w:rPr>
        <w:t>illustrates a comparison of the experimentally measured densities by Lee at al.</w:t>
      </w:r>
      <w:r w:rsidR="002D3E65">
        <w:rPr>
          <w:rFonts w:cs="Times"/>
        </w:rPr>
        <w:fldChar w:fldCharType="begin"/>
      </w:r>
      <w:r w:rsidR="00C45550">
        <w:rPr>
          <w:rFonts w:cs="Times"/>
        </w:rPr>
        <w:instrText xml:space="preserve"> ADDIN ZOTERO_ITEM CSL_CITATION {"citationID":"Ylaqyu1n","properties":{"formattedCitation":"\\super [93]\\nosupersub{}","plainCitation":"[93]","noteIndex":0},"citationItems":[{"id":4311,"uris":["http://zotero.org/users/7836746/items/NXYLR5X8"],"uri":["http://zotero.org/users/7836746/items/NXYLR5X8"],"itemData":{"id":4311,"type":"article-journal","container-title":"ISIJ International","DOI":"10.2355/isijinternational.52.2145","ISSN":"0915-1559, 1347-5460","issue":"12","journalAbbreviation":"ISIJ Int.","language":"en","page":"2145-2148","source":"DOI.org (Crossref)","title":"Density Measurements of CaO–MnO–SiO2 Slags","volume":"52","author":[{"family":"Lee","given":"Joonho"},{"family":"Hoai","given":"Le Thu"},{"family":"Choe","given":"Joongkil"},{"family":"Park","given":"Joo Hyun"}],"issued":{"date-parts":[["2012"]]}}}],"schema":"https://github.com/citation-style-language/schema/raw/master/csl-citation.json"} </w:instrText>
      </w:r>
      <w:r w:rsidR="002D3E65">
        <w:rPr>
          <w:rFonts w:cs="Times"/>
        </w:rPr>
        <w:fldChar w:fldCharType="separate"/>
      </w:r>
      <w:r w:rsidR="00C45550" w:rsidRPr="00C45550">
        <w:rPr>
          <w:rFonts w:cs="Times"/>
          <w:vertAlign w:val="superscript"/>
        </w:rPr>
        <w:t>[93]</w:t>
      </w:r>
      <w:r w:rsidR="002D3E65">
        <w:rPr>
          <w:rFonts w:cs="Times"/>
        </w:rPr>
        <w:fldChar w:fldCharType="end"/>
      </w:r>
      <w:r w:rsidR="002D3E65">
        <w:rPr>
          <w:rFonts w:cs="Times"/>
        </w:rPr>
        <w:t xml:space="preserve"> and the calculated densities by the model from Mills et al.</w:t>
      </w:r>
      <w:r w:rsidR="002D3E65" w:rsidRPr="00B3383D">
        <w:rPr>
          <w:rFonts w:cs="Times"/>
          <w:vertAlign w:val="superscript"/>
        </w:rPr>
        <w:t>[2]</w:t>
      </w:r>
      <w:r w:rsidR="002D3E65">
        <w:rPr>
          <w:rFonts w:cs="Times"/>
        </w:rPr>
        <w:t xml:space="preserve"> for MnO-CaO-SiO</w:t>
      </w:r>
      <w:r w:rsidR="002D3E65" w:rsidRPr="00334FFE">
        <w:rPr>
          <w:rFonts w:cs="Times"/>
          <w:vertAlign w:val="subscript"/>
        </w:rPr>
        <w:t>2</w:t>
      </w:r>
      <w:r w:rsidR="002D3E65">
        <w:rPr>
          <w:rFonts w:cs="Times"/>
        </w:rPr>
        <w:t>-MgO-Al</w:t>
      </w:r>
      <w:r w:rsidR="002D3E65" w:rsidRPr="00334FFE">
        <w:rPr>
          <w:rFonts w:cs="Times"/>
          <w:vertAlign w:val="subscript"/>
        </w:rPr>
        <w:t>2</w:t>
      </w:r>
      <w:r w:rsidR="002D3E65">
        <w:rPr>
          <w:rFonts w:cs="Times"/>
        </w:rPr>
        <w:t>O</w:t>
      </w:r>
      <w:r w:rsidR="002D3E65" w:rsidRPr="00334FFE">
        <w:rPr>
          <w:rFonts w:cs="Times"/>
          <w:vertAlign w:val="subscript"/>
        </w:rPr>
        <w:t>3</w:t>
      </w:r>
      <w:r w:rsidR="002D3E65">
        <w:rPr>
          <w:rFonts w:cs="Times"/>
        </w:rPr>
        <w:t xml:space="preserve"> and MnO-CaO-SiO</w:t>
      </w:r>
      <w:r w:rsidR="002D3E65" w:rsidRPr="00875A30">
        <w:rPr>
          <w:rFonts w:cs="Times"/>
          <w:vertAlign w:val="subscript"/>
        </w:rPr>
        <w:t>2</w:t>
      </w:r>
      <w:r w:rsidR="002D3E65">
        <w:rPr>
          <w:rFonts w:cs="Times"/>
        </w:rPr>
        <w:t xml:space="preserve"> slags. The density of MnO-CaO-SiO</w:t>
      </w:r>
      <w:r w:rsidR="002D3E65" w:rsidRPr="00875A30">
        <w:rPr>
          <w:rFonts w:cs="Times"/>
          <w:vertAlign w:val="subscript"/>
        </w:rPr>
        <w:t>2</w:t>
      </w:r>
      <w:r w:rsidR="002D3E65">
        <w:rPr>
          <w:rFonts w:cs="Times"/>
          <w:vertAlign w:val="subscript"/>
        </w:rPr>
        <w:t xml:space="preserve"> </w:t>
      </w:r>
      <w:r w:rsidR="002D3E65" w:rsidRPr="00B3383D">
        <w:rPr>
          <w:rFonts w:cs="Times"/>
        </w:rPr>
        <w:t>slag</w:t>
      </w:r>
      <w:r w:rsidR="002D3E65">
        <w:rPr>
          <w:rFonts w:cs="Times"/>
          <w:vertAlign w:val="subscript"/>
        </w:rPr>
        <w:t xml:space="preserve"> </w:t>
      </w:r>
      <w:r w:rsidR="002D3E65">
        <w:rPr>
          <w:rFonts w:cs="Times"/>
        </w:rPr>
        <w:t xml:space="preserve">estimated using the model shows fairly close values to those determined by Lee et al., and in addition, the </w:t>
      </w:r>
      <w:r w:rsidR="002D3E65" w:rsidRPr="009B7CCC">
        <w:rPr>
          <w:rFonts w:cs="Times"/>
        </w:rPr>
        <w:t xml:space="preserve">calculated </w:t>
      </w:r>
      <w:r w:rsidR="002D3E65">
        <w:rPr>
          <w:rFonts w:cs="Times"/>
        </w:rPr>
        <w:t>densities</w:t>
      </w:r>
      <w:r w:rsidR="002D3E65" w:rsidRPr="009B7CCC">
        <w:rPr>
          <w:rFonts w:cs="Times"/>
        </w:rPr>
        <w:t xml:space="preserve"> show the expected </w:t>
      </w:r>
      <w:r w:rsidR="002D3E65">
        <w:rPr>
          <w:rFonts w:cs="Times"/>
        </w:rPr>
        <w:t>increase</w:t>
      </w:r>
      <w:r w:rsidR="002D3E65" w:rsidRPr="009B7CCC">
        <w:rPr>
          <w:rFonts w:cs="Times"/>
        </w:rPr>
        <w:t xml:space="preserve"> </w:t>
      </w:r>
      <w:r w:rsidR="002D3E65">
        <w:rPr>
          <w:rFonts w:cs="Times"/>
        </w:rPr>
        <w:t xml:space="preserve">when MnO content is increased, which may indicate that the model of Mills et al. can be applied for slags in ferroalloy production with high reproducibility. </w:t>
      </w:r>
    </w:p>
    <w:p w14:paraId="76993FA5" w14:textId="4A22040F" w:rsidR="002D3E65" w:rsidRPr="00DC43D5" w:rsidRDefault="002D3E65" w:rsidP="004A4FCA">
      <w:pPr>
        <w:spacing w:after="160" w:line="259" w:lineRule="auto"/>
        <w:rPr>
          <w:rFonts w:cs="Times"/>
        </w:rPr>
      </w:pPr>
    </w:p>
    <w:p w14:paraId="2797810F" w14:textId="652FC2BA" w:rsidR="00ED1D45" w:rsidRDefault="00ED1D45" w:rsidP="00ED1D45">
      <w:pPr>
        <w:pStyle w:val="Caption"/>
        <w:keepNext/>
      </w:pPr>
      <w:bookmarkStart w:id="26" w:name="_Ref66274507"/>
      <w:r>
        <w:t xml:space="preserve">Table </w:t>
      </w:r>
      <w:r>
        <w:fldChar w:fldCharType="begin"/>
      </w:r>
      <w:r>
        <w:instrText xml:space="preserve"> SEQ Table \* ARABIC </w:instrText>
      </w:r>
      <w:r>
        <w:fldChar w:fldCharType="separate"/>
      </w:r>
      <w:r w:rsidR="00447A94">
        <w:rPr>
          <w:noProof/>
        </w:rPr>
        <w:t>4</w:t>
      </w:r>
      <w:r>
        <w:fldChar w:fldCharType="end"/>
      </w:r>
      <w:bookmarkEnd w:id="26"/>
      <w:r>
        <w:rPr>
          <w:lang w:val="en-US"/>
        </w:rPr>
        <w:t xml:space="preserve">. </w:t>
      </w:r>
      <w:r w:rsidRPr="00E27A9D">
        <w:rPr>
          <w:lang w:val="en-US"/>
        </w:rPr>
        <w:t>Chemical composition of slags in FeMn and SiMn production.</w:t>
      </w:r>
    </w:p>
    <w:tbl>
      <w:tblPr>
        <w:tblStyle w:val="TableGrid"/>
        <w:tblW w:w="0" w:type="auto"/>
        <w:jc w:val="center"/>
        <w:tblLayout w:type="fixed"/>
        <w:tblLook w:val="04A0" w:firstRow="1" w:lastRow="0" w:firstColumn="1" w:lastColumn="0" w:noHBand="0" w:noVBand="1"/>
      </w:tblPr>
      <w:tblGrid>
        <w:gridCol w:w="2263"/>
        <w:gridCol w:w="1111"/>
        <w:gridCol w:w="1111"/>
        <w:gridCol w:w="1112"/>
        <w:gridCol w:w="1111"/>
        <w:gridCol w:w="1111"/>
        <w:gridCol w:w="1112"/>
      </w:tblGrid>
      <w:tr w:rsidR="002D3E65" w14:paraId="463C1838" w14:textId="77777777" w:rsidTr="00692C36">
        <w:trPr>
          <w:trHeight w:val="552"/>
          <w:jc w:val="center"/>
        </w:trPr>
        <w:tc>
          <w:tcPr>
            <w:tcW w:w="2263" w:type="dxa"/>
            <w:vMerge w:val="restart"/>
            <w:vAlign w:val="center"/>
          </w:tcPr>
          <w:p w14:paraId="702B907A" w14:textId="77777777" w:rsidR="002D3E65" w:rsidRPr="00FF593D" w:rsidRDefault="002D3E65" w:rsidP="00692C36">
            <w:pPr>
              <w:jc w:val="center"/>
              <w:rPr>
                <w:rFonts w:cs="Times"/>
                <w:b/>
                <w:bCs/>
              </w:rPr>
            </w:pPr>
            <w:r w:rsidRPr="00FF593D">
              <w:rPr>
                <w:rFonts w:cs="Times"/>
                <w:b/>
                <w:bCs/>
              </w:rPr>
              <w:t>Slag</w:t>
            </w:r>
          </w:p>
        </w:tc>
        <w:tc>
          <w:tcPr>
            <w:tcW w:w="6668" w:type="dxa"/>
            <w:gridSpan w:val="6"/>
            <w:vAlign w:val="center"/>
          </w:tcPr>
          <w:p w14:paraId="52529C1E" w14:textId="77777777" w:rsidR="002D3E65" w:rsidRPr="002F2EDD" w:rsidRDefault="002D3E65" w:rsidP="00692C36">
            <w:pPr>
              <w:jc w:val="center"/>
              <w:rPr>
                <w:rFonts w:cs="Times"/>
                <w:b/>
                <w:bCs/>
              </w:rPr>
            </w:pPr>
            <w:r w:rsidRPr="002F2EDD">
              <w:rPr>
                <w:rFonts w:cs="Times"/>
                <w:b/>
                <w:bCs/>
              </w:rPr>
              <w:t>Chemical composition, wt. %</w:t>
            </w:r>
          </w:p>
        </w:tc>
      </w:tr>
      <w:tr w:rsidR="002D3E65" w14:paraId="04D79ABA" w14:textId="77777777" w:rsidTr="00692C36">
        <w:trPr>
          <w:trHeight w:val="577"/>
          <w:jc w:val="center"/>
        </w:trPr>
        <w:tc>
          <w:tcPr>
            <w:tcW w:w="2263" w:type="dxa"/>
            <w:vMerge/>
            <w:vAlign w:val="center"/>
          </w:tcPr>
          <w:p w14:paraId="0A79F6B6" w14:textId="77777777" w:rsidR="002D3E65" w:rsidRPr="00FF593D" w:rsidRDefault="002D3E65" w:rsidP="00692C36">
            <w:pPr>
              <w:jc w:val="center"/>
              <w:rPr>
                <w:rFonts w:cs="Times"/>
                <w:b/>
                <w:bCs/>
              </w:rPr>
            </w:pPr>
          </w:p>
        </w:tc>
        <w:tc>
          <w:tcPr>
            <w:tcW w:w="1111" w:type="dxa"/>
            <w:vAlign w:val="center"/>
          </w:tcPr>
          <w:p w14:paraId="03FA59D8" w14:textId="77777777" w:rsidR="002D3E65" w:rsidRPr="002F2EDD" w:rsidRDefault="002D3E65" w:rsidP="00692C36">
            <w:pPr>
              <w:jc w:val="center"/>
              <w:rPr>
                <w:rFonts w:cs="Times"/>
                <w:b/>
                <w:bCs/>
              </w:rPr>
            </w:pPr>
            <w:r w:rsidRPr="002F2EDD">
              <w:rPr>
                <w:rFonts w:cs="Times"/>
                <w:b/>
                <w:bCs/>
              </w:rPr>
              <w:t>MnO</w:t>
            </w:r>
          </w:p>
        </w:tc>
        <w:tc>
          <w:tcPr>
            <w:tcW w:w="1111" w:type="dxa"/>
            <w:vAlign w:val="center"/>
          </w:tcPr>
          <w:p w14:paraId="36557003" w14:textId="77777777" w:rsidR="002D3E65" w:rsidRPr="002F2EDD" w:rsidRDefault="002D3E65" w:rsidP="00692C36">
            <w:pPr>
              <w:jc w:val="center"/>
              <w:rPr>
                <w:rFonts w:cs="Times"/>
                <w:b/>
                <w:bCs/>
              </w:rPr>
            </w:pPr>
            <w:r w:rsidRPr="002F2EDD">
              <w:rPr>
                <w:rFonts w:cs="Times"/>
                <w:b/>
                <w:bCs/>
              </w:rPr>
              <w:t>CaO</w:t>
            </w:r>
          </w:p>
        </w:tc>
        <w:tc>
          <w:tcPr>
            <w:tcW w:w="1112" w:type="dxa"/>
            <w:vAlign w:val="center"/>
          </w:tcPr>
          <w:p w14:paraId="06B6F3F1" w14:textId="77777777" w:rsidR="002D3E65" w:rsidRPr="002F2EDD" w:rsidRDefault="002D3E65" w:rsidP="00692C36">
            <w:pPr>
              <w:jc w:val="center"/>
              <w:rPr>
                <w:rFonts w:cs="Times"/>
                <w:b/>
                <w:bCs/>
              </w:rPr>
            </w:pPr>
            <w:r w:rsidRPr="002F2EDD">
              <w:rPr>
                <w:rFonts w:cs="Times"/>
                <w:b/>
                <w:bCs/>
              </w:rPr>
              <w:t>MgO</w:t>
            </w:r>
          </w:p>
        </w:tc>
        <w:tc>
          <w:tcPr>
            <w:tcW w:w="1111" w:type="dxa"/>
            <w:vAlign w:val="center"/>
          </w:tcPr>
          <w:p w14:paraId="33B917A7" w14:textId="77777777" w:rsidR="002D3E65" w:rsidRPr="002F2EDD" w:rsidRDefault="002D3E65" w:rsidP="00692C36">
            <w:pPr>
              <w:jc w:val="center"/>
              <w:rPr>
                <w:rFonts w:cs="Times"/>
                <w:b/>
                <w:bCs/>
              </w:rPr>
            </w:pPr>
            <w:r w:rsidRPr="002F2EDD">
              <w:rPr>
                <w:rFonts w:cs="Times"/>
                <w:b/>
                <w:bCs/>
              </w:rPr>
              <w:t>SiO</w:t>
            </w:r>
            <w:r w:rsidRPr="002F2EDD">
              <w:rPr>
                <w:rFonts w:cs="Times"/>
                <w:b/>
                <w:bCs/>
                <w:vertAlign w:val="subscript"/>
              </w:rPr>
              <w:t>2</w:t>
            </w:r>
          </w:p>
        </w:tc>
        <w:tc>
          <w:tcPr>
            <w:tcW w:w="1111" w:type="dxa"/>
            <w:vAlign w:val="center"/>
          </w:tcPr>
          <w:p w14:paraId="5ECD36DC" w14:textId="77777777" w:rsidR="002D3E65" w:rsidRPr="002F2EDD" w:rsidRDefault="002D3E65" w:rsidP="00692C36">
            <w:pPr>
              <w:jc w:val="center"/>
              <w:rPr>
                <w:rFonts w:cs="Times"/>
                <w:b/>
                <w:bCs/>
              </w:rPr>
            </w:pPr>
            <w:r w:rsidRPr="002F2EDD">
              <w:rPr>
                <w:rFonts w:cs="Times"/>
                <w:b/>
                <w:bCs/>
              </w:rPr>
              <w:t>Al</w:t>
            </w:r>
            <w:r w:rsidRPr="002F2EDD">
              <w:rPr>
                <w:rFonts w:cs="Times"/>
                <w:b/>
                <w:bCs/>
                <w:vertAlign w:val="subscript"/>
              </w:rPr>
              <w:t>2</w:t>
            </w:r>
            <w:r w:rsidRPr="002F2EDD">
              <w:rPr>
                <w:rFonts w:cs="Times"/>
                <w:b/>
                <w:bCs/>
              </w:rPr>
              <w:t>O</w:t>
            </w:r>
            <w:r w:rsidRPr="002F2EDD">
              <w:rPr>
                <w:rFonts w:cs="Times"/>
                <w:b/>
                <w:bCs/>
                <w:vertAlign w:val="subscript"/>
              </w:rPr>
              <w:t>3</w:t>
            </w:r>
          </w:p>
        </w:tc>
        <w:tc>
          <w:tcPr>
            <w:tcW w:w="1112" w:type="dxa"/>
            <w:vAlign w:val="center"/>
          </w:tcPr>
          <w:p w14:paraId="01BE83EC" w14:textId="77777777" w:rsidR="002D3E65" w:rsidRPr="002F2EDD" w:rsidRDefault="002D3E65" w:rsidP="00692C36">
            <w:pPr>
              <w:jc w:val="center"/>
              <w:rPr>
                <w:rFonts w:cs="Times"/>
                <w:b/>
                <w:bCs/>
              </w:rPr>
            </w:pPr>
            <w:r>
              <w:rPr>
                <w:rFonts w:cs="Times"/>
                <w:b/>
                <w:bCs/>
              </w:rPr>
              <w:t>Other</w:t>
            </w:r>
          </w:p>
        </w:tc>
      </w:tr>
      <w:tr w:rsidR="002D3E65" w14:paraId="7FF0C513" w14:textId="77777777" w:rsidTr="00692C36">
        <w:trPr>
          <w:trHeight w:val="552"/>
          <w:jc w:val="center"/>
        </w:trPr>
        <w:tc>
          <w:tcPr>
            <w:tcW w:w="2263" w:type="dxa"/>
            <w:vAlign w:val="center"/>
          </w:tcPr>
          <w:p w14:paraId="5E578892" w14:textId="77777777" w:rsidR="002D3E65" w:rsidRDefault="002D3E65" w:rsidP="00692C36">
            <w:pPr>
              <w:jc w:val="center"/>
              <w:rPr>
                <w:rFonts w:cs="Times"/>
                <w:b/>
                <w:bCs/>
              </w:rPr>
            </w:pPr>
            <w:r>
              <w:rPr>
                <w:rFonts w:cs="Times"/>
                <w:b/>
                <w:bCs/>
              </w:rPr>
              <w:t xml:space="preserve">High MnO – </w:t>
            </w:r>
          </w:p>
          <w:p w14:paraId="5F1F1FF2" w14:textId="42E27B6C" w:rsidR="002D3E65" w:rsidRPr="00FF593D" w:rsidRDefault="002D3E65" w:rsidP="00692C36">
            <w:pPr>
              <w:jc w:val="center"/>
              <w:rPr>
                <w:rFonts w:cs="Times"/>
                <w:b/>
                <w:bCs/>
              </w:rPr>
            </w:pPr>
            <w:r>
              <w:rPr>
                <w:rFonts w:cs="Times"/>
                <w:b/>
                <w:bCs/>
              </w:rPr>
              <w:t>FeMn production</w:t>
            </w:r>
            <w:r>
              <w:rPr>
                <w:rFonts w:cs="Times"/>
                <w:b/>
                <w:bCs/>
              </w:rPr>
              <w:fldChar w:fldCharType="begin"/>
            </w:r>
            <w:r w:rsidR="00C45550">
              <w:rPr>
                <w:rFonts w:cs="Times"/>
                <w:b/>
                <w:bCs/>
              </w:rPr>
              <w:instrText xml:space="preserve"> ADDIN ZOTERO_ITEM CSL_CITATION {"citationID":"HWIZ8Xnf","properties":{"formattedCitation":"\\super [94]\\nosupersub{}","plainCitation":"[94]","noteIndex":0},"citationItems":[{"id":"7OVWmPdL/VI47QwNN","uris":["http://zotero.org/users/5125889/items/JAPIDMEG"],"uri":["http://zotero.org/users/5125889/items/JAPIDMEG"],"itemData":{"id":512,"type":"paper-conference","abstract":"Ferromanganese slags contain appreciable percentages of manganese, mainly in the form of silicate phases. The manganese values may be leached from the slag using sulfuric acid. This approach has two problems. One is the consumption of sulfuric acid which might add a considerable cost to the recovery process. The other problem is the reliable handling of the silicate content to prevent the formation of gelled phases, which would make solid-liquid separation after leaching impossible. A possible solution to both problems would be the optimization of the leaching residue so that it adds value to the process. This could be done if the leach residue, which contains the silicate materials, can be formed in a way that would leave the silica content as amorphous or micro crystalline phases. Such a residue could be a valuable additive to Portland cement. Investigations of the leaching process have shown that the manganese may be recovered in excess o/90%, at industrially useful concentrations. A variety of recovery processes for manganese from such solutions are possible; for instance precipitation as oxide or carbonate or crystallization as sulfate salt. It has been shown that the formation of silica gels may be avoided using suitable leaching procedures. The leaching residues have been found to contain substantial amounts of amorphous silica and calcium sulfate. Several of these residues have been tested as additive to Portland cement. Important parameters such as the hydration characteristics, .flexural-and compression strength have been measured. It was found that such addition is beneficial for the development of additional compression and flexural strength as compared to normal Portland cement.","source":"ResearchGate","title":"The recovery of manganese and generation of a valuable residue from ferromanganese slags by a hydrometallurgical route","author":[{"family":"Groot","given":"Dick"},{"family":"Kazadi","given":"Dieudonne"},{"family":"Pollman","given":"H."},{"family":"Villiers","given":"Johan"},{"family":"Redtmann","given":"Thomas"},{"family":"Steenkamp","given":"J.D."}],"issued":{"date-parts":[["2013",6,9]]}}}],"schema":"https://github.com/citation-style-language/schema/raw/master/csl-citation.json"} </w:instrText>
            </w:r>
            <w:r>
              <w:rPr>
                <w:rFonts w:cs="Times"/>
                <w:b/>
                <w:bCs/>
              </w:rPr>
              <w:fldChar w:fldCharType="separate"/>
            </w:r>
            <w:r w:rsidR="00C45550" w:rsidRPr="00C45550">
              <w:rPr>
                <w:rFonts w:cs="Times"/>
                <w:vertAlign w:val="superscript"/>
              </w:rPr>
              <w:t>[94]</w:t>
            </w:r>
            <w:r>
              <w:rPr>
                <w:rFonts w:cs="Times"/>
                <w:b/>
                <w:bCs/>
              </w:rPr>
              <w:fldChar w:fldCharType="end"/>
            </w:r>
          </w:p>
        </w:tc>
        <w:tc>
          <w:tcPr>
            <w:tcW w:w="1111" w:type="dxa"/>
            <w:vAlign w:val="center"/>
          </w:tcPr>
          <w:p w14:paraId="48196C71" w14:textId="77777777" w:rsidR="002D3E65" w:rsidRDefault="002D3E65" w:rsidP="00692C36">
            <w:pPr>
              <w:jc w:val="center"/>
              <w:rPr>
                <w:rFonts w:cs="Times"/>
              </w:rPr>
            </w:pPr>
            <w:r>
              <w:rPr>
                <w:rFonts w:cs="Times"/>
              </w:rPr>
              <w:t>28.0-30.0</w:t>
            </w:r>
          </w:p>
        </w:tc>
        <w:tc>
          <w:tcPr>
            <w:tcW w:w="1111" w:type="dxa"/>
            <w:vAlign w:val="center"/>
          </w:tcPr>
          <w:p w14:paraId="1262099D" w14:textId="77777777" w:rsidR="002D3E65" w:rsidRDefault="002D3E65" w:rsidP="00692C36">
            <w:pPr>
              <w:jc w:val="center"/>
              <w:rPr>
                <w:rFonts w:cs="Times"/>
              </w:rPr>
            </w:pPr>
            <w:r>
              <w:rPr>
                <w:rFonts w:cs="Times"/>
              </w:rPr>
              <w:t>28.0-30.0</w:t>
            </w:r>
          </w:p>
        </w:tc>
        <w:tc>
          <w:tcPr>
            <w:tcW w:w="1112" w:type="dxa"/>
            <w:vAlign w:val="center"/>
          </w:tcPr>
          <w:p w14:paraId="5617885A" w14:textId="77777777" w:rsidR="002D3E65" w:rsidRDefault="002D3E65" w:rsidP="00692C36">
            <w:pPr>
              <w:jc w:val="center"/>
              <w:rPr>
                <w:rFonts w:cs="Times"/>
              </w:rPr>
            </w:pPr>
            <w:r>
              <w:rPr>
                <w:rFonts w:cs="Times"/>
              </w:rPr>
              <w:t>6.0-</w:t>
            </w:r>
          </w:p>
          <w:p w14:paraId="5FD6C700" w14:textId="77777777" w:rsidR="002D3E65" w:rsidRDefault="002D3E65" w:rsidP="00692C36">
            <w:pPr>
              <w:jc w:val="center"/>
              <w:rPr>
                <w:rFonts w:cs="Times"/>
              </w:rPr>
            </w:pPr>
            <w:r>
              <w:rPr>
                <w:rFonts w:cs="Times"/>
              </w:rPr>
              <w:t>6.5</w:t>
            </w:r>
          </w:p>
        </w:tc>
        <w:tc>
          <w:tcPr>
            <w:tcW w:w="1111" w:type="dxa"/>
            <w:vAlign w:val="center"/>
          </w:tcPr>
          <w:p w14:paraId="4D9D30D4" w14:textId="77777777" w:rsidR="002D3E65" w:rsidRDefault="002D3E65" w:rsidP="00692C36">
            <w:pPr>
              <w:jc w:val="center"/>
              <w:rPr>
                <w:rFonts w:cs="Times"/>
              </w:rPr>
            </w:pPr>
            <w:r>
              <w:rPr>
                <w:rFonts w:cs="Times"/>
              </w:rPr>
              <w:t>28.0-30.0</w:t>
            </w:r>
          </w:p>
        </w:tc>
        <w:tc>
          <w:tcPr>
            <w:tcW w:w="1111" w:type="dxa"/>
            <w:vAlign w:val="center"/>
          </w:tcPr>
          <w:p w14:paraId="22670916" w14:textId="77777777" w:rsidR="002D3E65" w:rsidRDefault="002D3E65" w:rsidP="00692C36">
            <w:pPr>
              <w:jc w:val="center"/>
              <w:rPr>
                <w:rFonts w:cs="Times"/>
              </w:rPr>
            </w:pPr>
            <w:r>
              <w:rPr>
                <w:rFonts w:cs="Times"/>
              </w:rPr>
              <w:t>5.0-</w:t>
            </w:r>
          </w:p>
          <w:p w14:paraId="65D46330" w14:textId="77777777" w:rsidR="002D3E65" w:rsidRDefault="002D3E65" w:rsidP="00692C36">
            <w:pPr>
              <w:jc w:val="center"/>
              <w:rPr>
                <w:rFonts w:cs="Times"/>
              </w:rPr>
            </w:pPr>
            <w:r>
              <w:rPr>
                <w:rFonts w:cs="Times"/>
              </w:rPr>
              <w:t>5.5</w:t>
            </w:r>
          </w:p>
        </w:tc>
        <w:tc>
          <w:tcPr>
            <w:tcW w:w="1112" w:type="dxa"/>
            <w:vAlign w:val="center"/>
          </w:tcPr>
          <w:p w14:paraId="1FEE0C3F" w14:textId="77777777" w:rsidR="002D3E65" w:rsidRDefault="002D3E65" w:rsidP="00692C36">
            <w:pPr>
              <w:jc w:val="center"/>
              <w:rPr>
                <w:rFonts w:cs="Times"/>
              </w:rPr>
            </w:pPr>
            <w:r>
              <w:rPr>
                <w:rFonts w:cs="Times"/>
              </w:rPr>
              <w:t>1.0-</w:t>
            </w:r>
          </w:p>
          <w:p w14:paraId="0A587E45" w14:textId="77777777" w:rsidR="002D3E65" w:rsidRDefault="002D3E65" w:rsidP="00692C36">
            <w:pPr>
              <w:jc w:val="center"/>
              <w:rPr>
                <w:rFonts w:cs="Times"/>
              </w:rPr>
            </w:pPr>
            <w:r>
              <w:rPr>
                <w:rFonts w:cs="Times"/>
              </w:rPr>
              <w:t>1.3</w:t>
            </w:r>
          </w:p>
        </w:tc>
      </w:tr>
      <w:tr w:rsidR="002D3E65" w14:paraId="3EB892A0" w14:textId="77777777" w:rsidTr="00692C36">
        <w:trPr>
          <w:trHeight w:val="552"/>
          <w:jc w:val="center"/>
        </w:trPr>
        <w:tc>
          <w:tcPr>
            <w:tcW w:w="2263" w:type="dxa"/>
            <w:vAlign w:val="center"/>
          </w:tcPr>
          <w:p w14:paraId="52C569F4" w14:textId="77777777" w:rsidR="002D3E65" w:rsidRDefault="002D3E65" w:rsidP="00692C36">
            <w:pPr>
              <w:jc w:val="center"/>
              <w:rPr>
                <w:rFonts w:cs="Times"/>
                <w:b/>
                <w:bCs/>
              </w:rPr>
            </w:pPr>
            <w:r>
              <w:rPr>
                <w:rFonts w:cs="Times"/>
                <w:b/>
                <w:bCs/>
              </w:rPr>
              <w:t>Low MnO -</w:t>
            </w:r>
          </w:p>
          <w:p w14:paraId="7A7E9FD0" w14:textId="7E9FF80E" w:rsidR="002D3E65" w:rsidRPr="00FF593D" w:rsidRDefault="002D3E65" w:rsidP="00692C36">
            <w:pPr>
              <w:jc w:val="center"/>
              <w:rPr>
                <w:rFonts w:cs="Times"/>
                <w:b/>
                <w:bCs/>
              </w:rPr>
            </w:pPr>
            <w:r>
              <w:rPr>
                <w:rFonts w:cs="Times"/>
                <w:b/>
                <w:bCs/>
              </w:rPr>
              <w:t>SiMn production</w:t>
            </w:r>
            <w:r>
              <w:rPr>
                <w:rFonts w:cs="Times"/>
                <w:b/>
                <w:bCs/>
              </w:rPr>
              <w:fldChar w:fldCharType="begin"/>
            </w:r>
            <w:r w:rsidR="00C45550">
              <w:rPr>
                <w:rFonts w:cs="Times"/>
                <w:b/>
                <w:bCs/>
              </w:rPr>
              <w:instrText xml:space="preserve"> ADDIN ZOTERO_ITEM CSL_CITATION {"citationID":"HMj1XdQL","properties":{"formattedCitation":"\\super [95]\\nosupersub{}","plainCitation":"[95]","noteIndex":0},"citationItems":[{"id":"7OVWmPdL/cTR509v0","uris":["http://zotero.org/users/5125889/items/UTDIMETC"],"uri":["http://zotero.org/users/5125889/items/UTDIMETC"],"itemData":{"id":515,"type":"article-journal","abstract":"The charge for silicomangansese production consists of manganese ore (often mixed with ferromanganese slag) dolomite or calcite, quartz, and in some cases, other additions. These materials have different melting properties, which have a strong effect on reduction and smelting reactions in the production of a silicomanganese alloy. This article discusses properties of Assman, Gabonese, and Companhia Vale do Rio Doce (CVRD) ores, CVRD sinter and high-carbon ferromanganese (HC FeMn) slag, and their change during silicomanganese production. The melting and reduction temperatures of these manganese sources were measured in a carbon monoxide atmosphere, using the sessile drop method and a differential thermal analysis/thermogravimetric analysis. Equilibrium phases were analyzed using FACTSage (CRCT, Montreal, Canada and GTT, Aachen, Germany) software. Experimental investigations and an analysis of equilibrium phases revealed significant differences in the melting behavior and reduction of different manganese sources. The difference in smelting of CVRD ore and CVRD sinter was attributed to a faster reduction of sinter by the graphite substrate and carbon monoxide. The calculation of equilibrium phases in the reduction process of manganese ores using FACTSage correctly reflects the trends in the production of manganese alloys. The temperature at which the manganese oxide concentration in the slag was reduced below 10 wt pct can be assigned to the top of the coke bed in the silicomanganese furnace. This temperature was in the range 1823 K to 1883 K (1550 °C to 1610 °C).","container-title":"1220-1229","DOI":"10.1007/s11663-010-9350-z","ISSN":"1073-5615","language":"eng","note":"Accepted: 2018-02-27T13:48:54Z\npublisher: Springer Verlag","source":"ntnuopen.ntnu.no","title":"Ore melting and reduction in silicomanganese production","URL":"https://ntnuopen.ntnu.no/ntnu-xmlui/handle/11250/2487445","author":[{"family":"Ringdalen","given":"Eli"},{"family":"Gaal","given":"S."},{"family":"Tangstad","given":"Merete"},{"family":"Ostrovski","given":"Oleg"}],"accessed":{"date-parts":[["2021",1,28]]},"issued":{"date-parts":[["2010"]]}}}],"schema":"https://github.com/citation-style-language/schema/raw/master/csl-citation.json"} </w:instrText>
            </w:r>
            <w:r>
              <w:rPr>
                <w:rFonts w:cs="Times"/>
                <w:b/>
                <w:bCs/>
              </w:rPr>
              <w:fldChar w:fldCharType="separate"/>
            </w:r>
            <w:r w:rsidR="00C45550" w:rsidRPr="00C45550">
              <w:rPr>
                <w:rFonts w:cs="Times"/>
                <w:vertAlign w:val="superscript"/>
              </w:rPr>
              <w:t>[95]</w:t>
            </w:r>
            <w:r>
              <w:rPr>
                <w:rFonts w:cs="Times"/>
                <w:b/>
                <w:bCs/>
              </w:rPr>
              <w:fldChar w:fldCharType="end"/>
            </w:r>
          </w:p>
        </w:tc>
        <w:tc>
          <w:tcPr>
            <w:tcW w:w="1111" w:type="dxa"/>
            <w:vAlign w:val="center"/>
          </w:tcPr>
          <w:p w14:paraId="66C5D729" w14:textId="77777777" w:rsidR="002D3E65" w:rsidRDefault="002D3E65" w:rsidP="00692C36">
            <w:pPr>
              <w:jc w:val="center"/>
              <w:rPr>
                <w:rFonts w:cs="Times"/>
              </w:rPr>
            </w:pPr>
            <w:r>
              <w:rPr>
                <w:rFonts w:cs="Times"/>
              </w:rPr>
              <w:t>10.9</w:t>
            </w:r>
          </w:p>
        </w:tc>
        <w:tc>
          <w:tcPr>
            <w:tcW w:w="1111" w:type="dxa"/>
            <w:vAlign w:val="center"/>
          </w:tcPr>
          <w:p w14:paraId="4EDC2F9D" w14:textId="77777777" w:rsidR="002D3E65" w:rsidRDefault="002D3E65" w:rsidP="00692C36">
            <w:pPr>
              <w:jc w:val="center"/>
              <w:rPr>
                <w:rFonts w:cs="Times"/>
              </w:rPr>
            </w:pPr>
            <w:r>
              <w:rPr>
                <w:rFonts w:cs="Times"/>
              </w:rPr>
              <w:t>28.1</w:t>
            </w:r>
          </w:p>
        </w:tc>
        <w:tc>
          <w:tcPr>
            <w:tcW w:w="1112" w:type="dxa"/>
            <w:vAlign w:val="center"/>
          </w:tcPr>
          <w:p w14:paraId="701B6D34" w14:textId="77777777" w:rsidR="002D3E65" w:rsidRDefault="002D3E65" w:rsidP="00692C36">
            <w:pPr>
              <w:jc w:val="center"/>
              <w:rPr>
                <w:rFonts w:cs="Times"/>
              </w:rPr>
            </w:pPr>
            <w:r>
              <w:rPr>
                <w:rFonts w:cs="Times"/>
              </w:rPr>
              <w:t>7.3</w:t>
            </w:r>
          </w:p>
        </w:tc>
        <w:tc>
          <w:tcPr>
            <w:tcW w:w="1111" w:type="dxa"/>
            <w:vAlign w:val="center"/>
          </w:tcPr>
          <w:p w14:paraId="6739558E" w14:textId="77777777" w:rsidR="002D3E65" w:rsidRDefault="002D3E65" w:rsidP="00692C36">
            <w:pPr>
              <w:jc w:val="center"/>
              <w:rPr>
                <w:rFonts w:cs="Times"/>
              </w:rPr>
            </w:pPr>
            <w:r>
              <w:rPr>
                <w:rFonts w:cs="Times"/>
              </w:rPr>
              <w:t>32.5</w:t>
            </w:r>
          </w:p>
        </w:tc>
        <w:tc>
          <w:tcPr>
            <w:tcW w:w="1111" w:type="dxa"/>
            <w:vAlign w:val="center"/>
          </w:tcPr>
          <w:p w14:paraId="1D94178F" w14:textId="77777777" w:rsidR="002D3E65" w:rsidRDefault="002D3E65" w:rsidP="00692C36">
            <w:pPr>
              <w:jc w:val="center"/>
              <w:rPr>
                <w:rFonts w:cs="Times"/>
              </w:rPr>
            </w:pPr>
            <w:r>
              <w:rPr>
                <w:rFonts w:cs="Times"/>
              </w:rPr>
              <w:t>21.1</w:t>
            </w:r>
          </w:p>
        </w:tc>
        <w:tc>
          <w:tcPr>
            <w:tcW w:w="1112" w:type="dxa"/>
            <w:vAlign w:val="center"/>
          </w:tcPr>
          <w:p w14:paraId="55587CCC" w14:textId="77777777" w:rsidR="002D3E65" w:rsidRDefault="002D3E65" w:rsidP="00692C36">
            <w:pPr>
              <w:jc w:val="center"/>
              <w:rPr>
                <w:rFonts w:cs="Times"/>
              </w:rPr>
            </w:pPr>
            <w:r>
              <w:rPr>
                <w:rFonts w:cs="Times"/>
              </w:rPr>
              <w:t>0.1</w:t>
            </w:r>
          </w:p>
        </w:tc>
      </w:tr>
    </w:tbl>
    <w:p w14:paraId="49DDC8E9" w14:textId="77777777" w:rsidR="002D3E65" w:rsidRDefault="002D3E65" w:rsidP="002D3E65">
      <w:pPr>
        <w:jc w:val="both"/>
        <w:rPr>
          <w:rFonts w:cs="Times"/>
        </w:rPr>
      </w:pPr>
    </w:p>
    <w:p w14:paraId="37B18875" w14:textId="77777777" w:rsidR="00ED1D45" w:rsidRDefault="002D3E65" w:rsidP="00ED1D45">
      <w:pPr>
        <w:keepNext/>
        <w:spacing w:after="160" w:line="259" w:lineRule="auto"/>
        <w:jc w:val="center"/>
      </w:pPr>
      <w:r>
        <w:rPr>
          <w:rFonts w:cs="Times"/>
          <w:noProof/>
        </w:rPr>
        <w:drawing>
          <wp:inline distT="0" distB="0" distL="0" distR="0" wp14:anchorId="1F947D82" wp14:editId="1E9F996E">
            <wp:extent cx="5715000" cy="28575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715000" cy="2857500"/>
                    </a:xfrm>
                    <a:prstGeom prst="rect">
                      <a:avLst/>
                    </a:prstGeom>
                    <a:noFill/>
                    <a:ln>
                      <a:noFill/>
                    </a:ln>
                  </pic:spPr>
                </pic:pic>
              </a:graphicData>
            </a:graphic>
          </wp:inline>
        </w:drawing>
      </w:r>
    </w:p>
    <w:p w14:paraId="5C7162BE" w14:textId="7C661340" w:rsidR="002D3E65" w:rsidRDefault="00ED1D45" w:rsidP="00ED1D45">
      <w:pPr>
        <w:pStyle w:val="Caption"/>
        <w:jc w:val="center"/>
      </w:pPr>
      <w:bookmarkStart w:id="27" w:name="_Ref66275351"/>
      <w:r>
        <w:t xml:space="preserve">Figure </w:t>
      </w:r>
      <w:r>
        <w:fldChar w:fldCharType="begin"/>
      </w:r>
      <w:r>
        <w:instrText xml:space="preserve"> SEQ Figure \* ARABIC </w:instrText>
      </w:r>
      <w:r>
        <w:fldChar w:fldCharType="separate"/>
      </w:r>
      <w:r w:rsidR="00447A94">
        <w:rPr>
          <w:noProof/>
        </w:rPr>
        <w:t>23</w:t>
      </w:r>
      <w:r>
        <w:fldChar w:fldCharType="end"/>
      </w:r>
      <w:bookmarkEnd w:id="27"/>
      <w:r>
        <w:rPr>
          <w:lang w:val="en-US"/>
        </w:rPr>
        <w:t xml:space="preserve">. </w:t>
      </w:r>
      <w:r w:rsidRPr="00286E62">
        <w:rPr>
          <w:lang w:val="en-US"/>
        </w:rPr>
        <w:t xml:space="preserve">Density of multicomponent MnO-containing slags. Composition of low and high MnO slags is shown in </w:t>
      </w:r>
      <w:r>
        <w:rPr>
          <w:lang w:val="en-US"/>
        </w:rPr>
        <w:fldChar w:fldCharType="begin"/>
      </w:r>
      <w:r>
        <w:rPr>
          <w:lang w:val="en-US"/>
        </w:rPr>
        <w:instrText xml:space="preserve"> REF _Ref66274507 \h </w:instrText>
      </w:r>
      <w:r>
        <w:rPr>
          <w:lang w:val="en-US"/>
        </w:rPr>
      </w:r>
      <w:r>
        <w:rPr>
          <w:lang w:val="en-US"/>
        </w:rPr>
        <w:fldChar w:fldCharType="separate"/>
      </w:r>
      <w:r w:rsidR="00447A94">
        <w:t xml:space="preserve">Table </w:t>
      </w:r>
      <w:r w:rsidR="00447A94">
        <w:rPr>
          <w:noProof/>
        </w:rPr>
        <w:t>4</w:t>
      </w:r>
      <w:r>
        <w:rPr>
          <w:lang w:val="en-US"/>
        </w:rPr>
        <w:fldChar w:fldCharType="end"/>
      </w:r>
      <w:r>
        <w:rPr>
          <w:lang w:val="en-US"/>
        </w:rPr>
        <w:t>.</w:t>
      </w:r>
    </w:p>
    <w:p w14:paraId="04BC8073" w14:textId="77777777" w:rsidR="002D3E65" w:rsidRPr="000C3F8E" w:rsidRDefault="002D3E65" w:rsidP="002D3E65">
      <w:pPr>
        <w:jc w:val="both"/>
        <w:rPr>
          <w:rFonts w:cs="Times"/>
        </w:rPr>
      </w:pPr>
    </w:p>
    <w:p w14:paraId="4E987FA9" w14:textId="15EC9689" w:rsidR="002D3E65" w:rsidRDefault="002D3E65" w:rsidP="009B44A1">
      <w:pPr>
        <w:pStyle w:val="Heading3"/>
      </w:pPr>
      <w:r w:rsidRPr="00FC5573">
        <w:lastRenderedPageBreak/>
        <w:t>Surface and interfacial tension</w:t>
      </w:r>
    </w:p>
    <w:p w14:paraId="326279F7" w14:textId="61644186" w:rsidR="002D3E65" w:rsidRDefault="002D3E65" w:rsidP="002D3E65">
      <w:pPr>
        <w:jc w:val="both"/>
        <w:rPr>
          <w:rFonts w:cs="Times"/>
        </w:rPr>
      </w:pPr>
      <w:r>
        <w:rPr>
          <w:rFonts w:cs="Times"/>
        </w:rPr>
        <w:t xml:space="preserve">Surface and interfacial tensions </w:t>
      </w:r>
      <w:r w:rsidR="00796344">
        <w:rPr>
          <w:rFonts w:cs="Times"/>
        </w:rPr>
        <w:t xml:space="preserve">govern </w:t>
      </w:r>
      <w:r>
        <w:rPr>
          <w:rFonts w:cs="Times"/>
        </w:rPr>
        <w:t>important phenomena such as wetting, foaming, refractory infiltration and slag-metal separation</w:t>
      </w:r>
      <w:r>
        <w:rPr>
          <w:rFonts w:cs="Times"/>
        </w:rPr>
        <w:fldChar w:fldCharType="begin"/>
      </w:r>
      <w:r w:rsidR="00C45550">
        <w:rPr>
          <w:rFonts w:cs="Times"/>
        </w:rPr>
        <w:instrText xml:space="preserve"> ADDIN ZOTERO_ITEM CSL_CITATION {"citationID":"dWGIjnvK","properties":{"formattedCitation":"\\super [96\\uc0\\u8211{}98]\\nosupersub{}","plainCitation":"[96–98]","noteIndex":0},"citationItems":[{"id":4314,"uris":["http://zotero.org/users/7836746/items/YEBSYNYD"],"uri":["http://zotero.org/users/7836746/items/YEBSYNYD"],"itemData":{"id":4314,"type":"article-journal","container-title":"Transactions of the Iron and Steel Institute of Japan","DOI":"10.2355/isijinternational1966.23.322","ISSN":"0021-1583, 1881-1183","issue":"4","journalAbbreviation":"ISIJ Int.","language":"en","page":"322-330","source":"DOI.org (Crossref)","title":"Fundamental study on the infiltration of slags into refractories with the slagging reaction.","volume":"23","author":[{"family":"Wanibe","given":"Yoshimoto"},{"family":"Tsuchida","given":"Hidenori"},{"family":"Fujisawa","given":"Toshiharu"},{"family":"Sakao","given":"Hiroshi"}],"issued":{"date-parts":[["1983"]]}}},{"id":4316,"uris":["http://zotero.org/users/7836746/items/BMMSARQR"],"uri":["http://zotero.org/users/7836746/items/BMMSARQR"],"itemData":{"id":4316,"type":"thesis","event-place":"Stockholm, Sweden","language":"English","note":"ISBN: 9789171787811\nOCLC: 232126526","number-of-pages":"58","publisher":"Royal Institute of Technology","publisher-place":"Stockholm, Sweden","source":"Open WorldCat","title":"A mathematical and experimental study of inclusion behavior at a steel-slag interface","author":[{"family":"Wikström","given":"Jenny"}],"issued":{"date-parts":[["2007"]]}}},{"id":"7OVWmPdL/xFcRaEES","uris":["http://zotero.org/users/5125889/items/EEFHD7GT"],"uri":["http://zotero.org/users/5125889/items/EEFHD7GT"],"itemData":{"id":518,"type":"article-journal","container-title":"Materials Research","DOI":"10.1590/1980-5373-mr-2016-0059","ISSN":"1516-1439","issue":"2","language":"en","note":"publisher: Materials Research","page":"474-480","source":"SciELO","title":"Slag Foaming Fundamentals - A Critical Assessment","volume":"20","author":[{"family":"Almeida","given":"Rodolfo Arnaldo Montecinos","dropping-particle":"de"},{"family":"Vieira","given":"Deisi"},{"family":"Bielefeldt","given":"Wagner Viana"},{"family":"Vilela","given":"Antônio Cezar Faria"},{"family":"Almeida","given":"Rodolfo Arnaldo Montecinos","dropping-particle":"de"},{"family":"Vieira","given":"Deisi"},{"family":"Bielefeldt","given":"Wagner Viana"},{"family":"Vilela","given":"Antônio Cezar Faria"}],"issued":{"date-parts":[["2017",4]]}}}],"schema":"https://github.com/citation-style-language/schema/raw/master/csl-citation.json"} </w:instrText>
      </w:r>
      <w:r>
        <w:rPr>
          <w:rFonts w:cs="Times"/>
        </w:rPr>
        <w:fldChar w:fldCharType="separate"/>
      </w:r>
      <w:r w:rsidR="00C45550" w:rsidRPr="00C45550">
        <w:rPr>
          <w:rFonts w:cs="Times"/>
          <w:vertAlign w:val="superscript"/>
        </w:rPr>
        <w:t>[96–98]</w:t>
      </w:r>
      <w:r>
        <w:rPr>
          <w:rFonts w:cs="Times"/>
        </w:rPr>
        <w:fldChar w:fldCharType="end"/>
      </w:r>
      <w:r>
        <w:rPr>
          <w:rFonts w:cs="Times"/>
        </w:rPr>
        <w:t xml:space="preserve">. </w:t>
      </w:r>
      <w:r w:rsidR="00796344">
        <w:rPr>
          <w:rFonts w:cs="Times"/>
        </w:rPr>
        <w:t>I</w:t>
      </w:r>
      <w:r>
        <w:rPr>
          <w:rFonts w:cs="Times"/>
        </w:rPr>
        <w:t>nterfacial behaviour depends upon the content of chemical elements and components interacting at the slag-metal interface, and thus interfacial tension changes as a function of slag composition.</w:t>
      </w:r>
      <w:r w:rsidR="003D6558">
        <w:rPr>
          <w:rFonts w:cs="Times"/>
        </w:rPr>
        <w:t xml:space="preserve"> </w:t>
      </w:r>
      <w:r>
        <w:rPr>
          <w:rFonts w:cs="Times"/>
        </w:rPr>
        <w:t xml:space="preserve">As with other properties of slags in ferroalloy production, there are </w:t>
      </w:r>
      <w:r w:rsidR="00796344">
        <w:rPr>
          <w:rFonts w:cs="Times"/>
        </w:rPr>
        <w:t xml:space="preserve">few </w:t>
      </w:r>
      <w:r>
        <w:rPr>
          <w:rFonts w:cs="Times"/>
        </w:rPr>
        <w:t>published data on surface tension of multicomponent slags and interfacial tension between slag and ferroalloys. However, studies on slags in steel production have shown that surface tension of most multicomponent slags lies in the range from 0.30 to 0.70 N/m</w:t>
      </w:r>
      <w:r>
        <w:rPr>
          <w:rFonts w:cs="Times"/>
        </w:rPr>
        <w:fldChar w:fldCharType="begin"/>
      </w:r>
      <w:r w:rsidR="00C45550">
        <w:rPr>
          <w:rFonts w:cs="Times"/>
        </w:rPr>
        <w:instrText xml:space="preserve"> ADDIN ZOTERO_ITEM CSL_CITATION {"citationID":"JtNezhZ0","properties":{"formattedCitation":"\\super [99\\uc0\\u8211{}101]\\nosupersub{}","plainCitation":"[99–101]","noteIndex":0},"citationItems":[{"id":"7OVWmPdL/RHsG8Bwj","uris":["http://zotero.org/users/5125889/items/HYBYNNJK"],"uri":["http://zotero.org/users/5125889/items/HYBYNNJK"],"itemData":{"id":464,"type":"article-journal","abstract":"A calculation model of surface tension for molten slags in SiO2–Al2O3–CaO–MgO systems has been developed in the present study, based on a statistical modelling approach. A total of 832 experimental data of slags have been critically selected and used for the optimization of model parameters, and the present model has a fairly lower average deviation with 4.60% within the applicable composition and temperature ranges. And also, the composition and temperature dependences of surface tension have been discussed using the model. The results indicate that the surface tensions always decrease with increasing SiO2 content and increase with increasing MgO content. The surface tension will decrease with increasing temperature.","container-title":"ISIJ International","DOI":"10.2355/isijinternational.ISIJINT-2018-746","journalAbbreviation":"ISIJ International","page":"759-767","source":"ResearchGate","title":"Surface Tension Calculation of Molten Slag in SiO2–Al2O3–CaO–MgO Systems Based on a Statistical Modelling Approach","volume":"59","author":[{"family":"Xin","given":"Jianjiang"},{"family":"Wang","given":"Nan"},{"family":"Chen","given":"Min"},{"family":"Gan","given":"Lei"}],"issued":{"date-parts":[["2019",5,15]]}}},{"id":"7OVWmPdL/NJ7970Ts","uris":["http://zotero.org/users/5125889/items/BIG7KCKS"],"uri":["http://zotero.org/users/5125889/items/BIG7KCKS"],"itemData":{"id":87,"type":"article-journal","abstract":"A thermodynamic model for determining the surface tension of molten ionic mixtures, derived by considering the ionic radii of the components, was extended to multi-component slag systems. The composition dependence of the surface tension in 6-component systems of the type CaO-SiO2-AlO3-MgO-Na2O-CaF2 was evaluated with :he present model using information based on the surface tension and molar volume of the pure oxide components, and on the anionic and cationic radii. The evaluated results for the surface tension agree wiell with literature data.","container-title":"Isij International - ISIJ INT","DOI":"10.2355/isijinternational.47.935","journalAbbreviation":"Isij International - ISIJ INT","page":"935-939","source":"ResearchGate","title":"Evaluation of Surface Tension of Molten Slag in Multicomponent Systems","volume":"47","author":[{"family":"Hanao","given":"Masahito"},{"family":"Tanaka","given":"Toshihiro"},{"family":"Kawamoto","given":"Masayuki"},{"family":"Takatani","given":"Kouji"}],"issued":{"date-parts":[["2007",1,1]]}}},{"id":"7OVWmPdL/aaGTAPJs","uris":["http://zotero.org/users/5125889/items/G5WVDGQE"],"uri":["http://zotero.org/users/5125889/items/G5WVDGQE"],"itemData":{"id":180,"type":"article-journal","abstract":"The surface tension of oxide melts is difficult to measure. Even for binary slags with a low degree of polymerisation such as calcia-alumina, there seems no benchmark value for the surface tension available. Published data exhibit considerable scatter even for similar compositions which prevents to build a reliable and consistent database of frequently used physical properties. This study presents an attempt to use three different measurement techniques in the same high-temperature furnace to obtain the surface tension of a binary calcia-alumina slag close to eutectic composition, namely the drop weight method, the pendant drop method, and, for the first time, the oscillating jet method (for circular and elliptic jets) as a function of temperature. The methods used in the present context are explained, and the experimental results evaluated with respect to previously published data. A consistent and coherent trend is observed when the drop weight and the oscillating jet methods are compared.","container-title":"Metallurgical and Materials Transactions B","DOI":"10.1007/s11663-014-0174-0","ISSN":"1543-1916","issue":"1","journalAbbreviation":"Metall and Materi Trans B","language":"en","page":"316-327","source":"Springer Link","title":"Surface Tension Measurements of Calcia-Alumina Slags: A Comparison of Dynamic Methods","title-short":"Surface Tension Measurements of Calcia-Alumina Slags","volume":"46","author":[{"family":"Wegener","given":"M."},{"family":"Muhmood","given":"L."},{"family":"Sun","given":"S."},{"family":"Deev","given":"A. V."}],"issued":{"date-parts":[["2015",2,1]]}}}],"schema":"https://github.com/citation-style-language/schema/raw/master/csl-citation.json"} </w:instrText>
      </w:r>
      <w:r>
        <w:rPr>
          <w:rFonts w:cs="Times"/>
        </w:rPr>
        <w:fldChar w:fldCharType="separate"/>
      </w:r>
      <w:r w:rsidR="00C45550" w:rsidRPr="00C45550">
        <w:rPr>
          <w:rFonts w:cs="Times"/>
          <w:vertAlign w:val="superscript"/>
        </w:rPr>
        <w:t>[99–101]</w:t>
      </w:r>
      <w:r>
        <w:rPr>
          <w:rFonts w:cs="Times"/>
        </w:rPr>
        <w:fldChar w:fldCharType="end"/>
      </w:r>
      <w:r>
        <w:rPr>
          <w:rFonts w:cs="Times"/>
        </w:rPr>
        <w:t>. Bublik et al.</w:t>
      </w:r>
      <w:r>
        <w:rPr>
          <w:rFonts w:cs="Times"/>
        </w:rPr>
        <w:fldChar w:fldCharType="begin"/>
      </w:r>
      <w:r w:rsidR="00C45550">
        <w:rPr>
          <w:rFonts w:cs="Times"/>
        </w:rPr>
        <w:instrText xml:space="preserve"> ADDIN ZOTERO_ITEM CSL_CITATION {"citationID":"tyU8FM7O","properties":{"formattedCitation":"\\super [102]\\nosupersub{}","plainCitation":"[102]","noteIndex":0},"citationItems":[{"id":4325,"uris":["http://zotero.org/users/7836746/items/X4FWG7DG"],"uri":["http://zotero.org/users/7836746/items/X4FWG7DG"],"itemData":{"id":4325,"type":"article-journal","container-title":"Metallurgical and Materials Transactions B","title":"Interfacial Behaviour in Ferroalloys: The Influence of Sulfur in FeMn and SiMn Systems","author":[{"family":"Bublik","given":"Sergey"},{"family":"Bao","given":"Sarina"},{"family":"Tangstad","given":"Merete"},{"family":"Einarsrud","given":"Kristian Etienne"}],"issued":{"date-parts":[["2021"]],"season":"unpublished research"}}}],"schema":"https://github.com/citation-style-language/schema/raw/master/csl-citation.json"} </w:instrText>
      </w:r>
      <w:r>
        <w:rPr>
          <w:rFonts w:cs="Times"/>
        </w:rPr>
        <w:fldChar w:fldCharType="separate"/>
      </w:r>
      <w:r w:rsidR="00C45550" w:rsidRPr="00C45550">
        <w:rPr>
          <w:rFonts w:cs="Times"/>
          <w:vertAlign w:val="superscript"/>
        </w:rPr>
        <w:t>[102]</w:t>
      </w:r>
      <w:r>
        <w:rPr>
          <w:rFonts w:cs="Times"/>
        </w:rPr>
        <w:fldChar w:fldCharType="end"/>
      </w:r>
      <w:r>
        <w:rPr>
          <w:rFonts w:cs="Times"/>
        </w:rPr>
        <w:t xml:space="preserve"> have found that surface tension of slags corresponding to FeMn and SiMn production are 0.65 and 0.50 N/m, respectively. </w:t>
      </w:r>
    </w:p>
    <w:p w14:paraId="67C80E93" w14:textId="77777777" w:rsidR="00762841" w:rsidRDefault="00762841" w:rsidP="002D3E65">
      <w:pPr>
        <w:jc w:val="both"/>
        <w:rPr>
          <w:rFonts w:cs="Times"/>
        </w:rPr>
      </w:pPr>
    </w:p>
    <w:p w14:paraId="06EDCC48" w14:textId="23AB461A" w:rsidR="002D3E65" w:rsidRPr="00664BB6" w:rsidRDefault="002D3E65" w:rsidP="002D3E65">
      <w:pPr>
        <w:jc w:val="both"/>
        <w:rPr>
          <w:rFonts w:cs="Times"/>
        </w:rPr>
      </w:pPr>
      <w:r>
        <w:rPr>
          <w:rFonts w:cs="Times"/>
        </w:rPr>
        <w:t>Mills et al.</w:t>
      </w:r>
      <w:r>
        <w:rPr>
          <w:rFonts w:cs="Times"/>
        </w:rPr>
        <w:fldChar w:fldCharType="begin"/>
      </w:r>
      <w:r w:rsidR="00C45550">
        <w:rPr>
          <w:rFonts w:cs="Times"/>
        </w:rPr>
        <w:instrText xml:space="preserve"> ADDIN ZOTERO_ITEM CSL_CITATION {"citationID":"MwSwRSeI","properties":{"formattedCitation":"\\super [88]\\nosupersub{}","plainCitation":"[88]","noteIndex":0},"citationItems":[{"id":"7OVWmPdL/KaPIyoTU","uris":["http://zotero.org/users/5125889/items/APLH2CBI"],"uri":["http://zotero.org/users/5125889/items/APLH2CBI"],"itemData":{"id":501,"type":"article-journal","container-title":"ISIJ International","DOI":"10.2355/isijinternational.ISIJINT-2015-364","ISSN":"0915-1559, 1347-5460","issue":"2","journalAbbreviation":"ISIJ International","language":"en","page":"264-273","source":"DOI.org (Crossref)","title":"Calculation of Physical Properties for Use in Models of Continuous Casting Process-Part 1: Mould Slags","title-short":"Calculation of Physical Properties for Use in Models of Continuous Casting Process-Part 1","volume":"56","author":[{"family":"Mills","given":"Kenneth C."},{"family":"Karagadde","given":"Shyamprasad"},{"family":"Lee","given":"Peter David"},{"family":"Yuan","given":"Lang"},{"family":"Shahbazian","given":"Fatemeh"}],"issued":{"date-parts":[["2016"]]}}}],"schema":"https://github.com/citation-style-language/schema/raw/master/csl-citation.json"} </w:instrText>
      </w:r>
      <w:r>
        <w:rPr>
          <w:rFonts w:cs="Times"/>
        </w:rPr>
        <w:fldChar w:fldCharType="separate"/>
      </w:r>
      <w:r w:rsidR="00C45550" w:rsidRPr="00C45550">
        <w:rPr>
          <w:rFonts w:cs="Times"/>
          <w:vertAlign w:val="superscript"/>
        </w:rPr>
        <w:t>[88]</w:t>
      </w:r>
      <w:r>
        <w:rPr>
          <w:rFonts w:cs="Times"/>
        </w:rPr>
        <w:fldChar w:fldCharType="end"/>
      </w:r>
      <w:r>
        <w:rPr>
          <w:rFonts w:cs="Times"/>
        </w:rPr>
        <w:t xml:space="preserve"> have reported that surface tension of multicomponent slags can be calculated assuming that surface tension is temperature-dependent and that all slag components modify surface tension depending on the mole fraction and their content in the bulk or at the surface. As such, Na</w:t>
      </w:r>
      <w:r w:rsidRPr="00664BB6">
        <w:rPr>
          <w:rFonts w:cs="Times"/>
          <w:vertAlign w:val="subscript"/>
        </w:rPr>
        <w:t>2</w:t>
      </w:r>
      <w:r>
        <w:rPr>
          <w:rFonts w:cs="Times"/>
        </w:rPr>
        <w:t>O, K</w:t>
      </w:r>
      <w:r w:rsidRPr="00664BB6">
        <w:rPr>
          <w:rFonts w:cs="Times"/>
          <w:vertAlign w:val="subscript"/>
        </w:rPr>
        <w:t>2</w:t>
      </w:r>
      <w:r>
        <w:rPr>
          <w:rFonts w:cs="Times"/>
        </w:rPr>
        <w:t>O, CaF</w:t>
      </w:r>
      <w:r w:rsidRPr="00664BB6">
        <w:rPr>
          <w:rFonts w:cs="Times"/>
          <w:vertAlign w:val="subscript"/>
        </w:rPr>
        <w:t>2</w:t>
      </w:r>
      <w:r>
        <w:rPr>
          <w:rFonts w:cs="Times"/>
        </w:rPr>
        <w:t xml:space="preserve"> and B</w:t>
      </w:r>
      <w:r w:rsidRPr="00664BB6">
        <w:rPr>
          <w:rFonts w:cs="Times"/>
          <w:vertAlign w:val="subscript"/>
        </w:rPr>
        <w:t>2</w:t>
      </w:r>
      <w:r>
        <w:rPr>
          <w:rFonts w:cs="Times"/>
        </w:rPr>
        <w:t>O</w:t>
      </w:r>
      <w:r w:rsidRPr="00664BB6">
        <w:rPr>
          <w:rFonts w:cs="Times"/>
          <w:vertAlign w:val="subscript"/>
        </w:rPr>
        <w:t>3</w:t>
      </w:r>
      <w:r>
        <w:rPr>
          <w:rFonts w:cs="Times"/>
        </w:rPr>
        <w:t xml:space="preserve"> are treated as surfactants, while others as bulk components.</w:t>
      </w:r>
      <w:r w:rsidRPr="00664BB6">
        <w:rPr>
          <w:rFonts w:cs="Times"/>
        </w:rPr>
        <w:t xml:space="preserve"> </w:t>
      </w:r>
      <w:r>
        <w:rPr>
          <w:rFonts w:cs="Times"/>
        </w:rPr>
        <w:t>Surface tension is then calculated using a system of equations: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0"/>
        <w:gridCol w:w="516"/>
      </w:tblGrid>
      <w:tr w:rsidR="002D3E65" w14:paraId="16A0177F" w14:textId="77777777" w:rsidTr="00692C36">
        <w:tc>
          <w:tcPr>
            <w:tcW w:w="8500" w:type="dxa"/>
            <w:vAlign w:val="center"/>
          </w:tcPr>
          <w:p w14:paraId="628C7A39" w14:textId="77777777" w:rsidR="00313B7F" w:rsidRPr="00313B7F" w:rsidRDefault="003F19AE" w:rsidP="00692C36">
            <w:pPr>
              <w:jc w:val="center"/>
              <w:rPr>
                <w:rFonts w:cs="Times"/>
              </w:rPr>
            </w:pPr>
            <m:oMathPara>
              <m:oMathParaPr>
                <m:jc m:val="center"/>
              </m:oMathParaPr>
              <m:oMath>
                <m:sSub>
                  <m:sSubPr>
                    <m:ctrlPr>
                      <w:rPr>
                        <w:rFonts w:ascii="Cambria Math" w:hAnsi="Cambria Math" w:cs="Times"/>
                        <w:i/>
                      </w:rPr>
                    </m:ctrlPr>
                  </m:sSubPr>
                  <m:e>
                    <m:r>
                      <w:rPr>
                        <w:rFonts w:ascii="Cambria Math" w:hAnsi="Cambria Math" w:cs="Times"/>
                      </w:rPr>
                      <m:t>γ</m:t>
                    </m:r>
                  </m:e>
                  <m:sub>
                    <m:r>
                      <w:rPr>
                        <w:rFonts w:ascii="Cambria Math" w:hAnsi="Cambria Math" w:cs="Times"/>
                      </w:rPr>
                      <m:t>T</m:t>
                    </m:r>
                  </m:sub>
                </m:sSub>
                <m:r>
                  <w:rPr>
                    <w:rFonts w:ascii="Cambria Math" w:hAnsi="Cambria Math" w:cs="Times"/>
                  </w:rPr>
                  <m:t>=</m:t>
                </m:r>
                <m:sSub>
                  <m:sSubPr>
                    <m:ctrlPr>
                      <w:rPr>
                        <w:rFonts w:ascii="Cambria Math" w:hAnsi="Cambria Math" w:cs="Times"/>
                        <w:i/>
                      </w:rPr>
                    </m:ctrlPr>
                  </m:sSubPr>
                  <m:e>
                    <m:r>
                      <w:rPr>
                        <w:rFonts w:ascii="Cambria Math" w:hAnsi="Cambria Math" w:cs="Times"/>
                      </w:rPr>
                      <m:t>γ</m:t>
                    </m:r>
                  </m:e>
                  <m:sub>
                    <m:r>
                      <w:rPr>
                        <w:rFonts w:ascii="Cambria Math" w:hAnsi="Cambria Math" w:cs="Times"/>
                      </w:rPr>
                      <m:t>1773</m:t>
                    </m:r>
                  </m:sub>
                </m:sSub>
                <m:r>
                  <w:rPr>
                    <w:rFonts w:ascii="Cambria Math" w:hAnsi="Cambria Math" w:cs="Times"/>
                  </w:rPr>
                  <m:t>+</m:t>
                </m:r>
                <m:f>
                  <m:fPr>
                    <m:ctrlPr>
                      <w:rPr>
                        <w:rFonts w:ascii="Cambria Math" w:hAnsi="Cambria Math" w:cs="Times"/>
                        <w:i/>
                      </w:rPr>
                    </m:ctrlPr>
                  </m:fPr>
                  <m:num>
                    <m:r>
                      <w:rPr>
                        <w:rFonts w:ascii="Cambria Math" w:hAnsi="Cambria Math" w:cs="Times"/>
                      </w:rPr>
                      <m:t>dγ</m:t>
                    </m:r>
                  </m:num>
                  <m:den>
                    <m:r>
                      <w:rPr>
                        <w:rFonts w:ascii="Cambria Math" w:hAnsi="Cambria Math" w:cs="Times"/>
                      </w:rPr>
                      <m:t>dT</m:t>
                    </m:r>
                  </m:den>
                </m:f>
                <m:d>
                  <m:dPr>
                    <m:ctrlPr>
                      <w:rPr>
                        <w:rFonts w:ascii="Cambria Math" w:hAnsi="Cambria Math" w:cs="Times"/>
                        <w:i/>
                      </w:rPr>
                    </m:ctrlPr>
                  </m:dPr>
                  <m:e>
                    <m:r>
                      <w:rPr>
                        <w:rFonts w:ascii="Cambria Math" w:hAnsi="Cambria Math" w:cs="Times"/>
                      </w:rPr>
                      <m:t>T-1773 K</m:t>
                    </m:r>
                  </m:e>
                </m:d>
              </m:oMath>
            </m:oMathPara>
          </w:p>
          <w:p w14:paraId="0E62FBAF" w14:textId="065E165C" w:rsidR="00313B7F" w:rsidRPr="00313B7F" w:rsidRDefault="004A4FCA" w:rsidP="00692C36">
            <w:pPr>
              <w:jc w:val="center"/>
              <w:rPr>
                <w:rFonts w:cs="Times"/>
              </w:rPr>
            </w:pPr>
            <m:oMathPara>
              <m:oMathParaPr>
                <m:jc m:val="center"/>
              </m:oMathParaPr>
              <m:oMath>
                <m:r>
                  <m:rPr>
                    <m:sty m:val="p"/>
                  </m:rPr>
                  <w:rPr>
                    <w:rFonts w:ascii="Cambria Math" w:hAnsi="Cambria Math" w:cs="Times"/>
                  </w:rPr>
                  <w:br/>
                </m:r>
              </m:oMath>
              <m:oMath>
                <m:sSub>
                  <m:sSubPr>
                    <m:ctrlPr>
                      <w:rPr>
                        <w:rFonts w:ascii="Cambria Math" w:hAnsi="Cambria Math" w:cs="Times"/>
                        <w:i/>
                      </w:rPr>
                    </m:ctrlPr>
                  </m:sSubPr>
                  <m:e>
                    <m:r>
                      <w:rPr>
                        <w:rFonts w:ascii="Cambria Math" w:hAnsi="Cambria Math" w:cs="Times"/>
                      </w:rPr>
                      <m:t>γ</m:t>
                    </m:r>
                  </m:e>
                  <m:sub>
                    <m:r>
                      <w:rPr>
                        <w:rFonts w:ascii="Cambria Math" w:hAnsi="Cambria Math" w:cs="Times"/>
                      </w:rPr>
                      <m:t>1773</m:t>
                    </m:r>
                  </m:sub>
                </m:sSub>
                <m:r>
                  <w:rPr>
                    <w:rFonts w:ascii="Cambria Math" w:hAnsi="Cambria Math" w:cs="Times"/>
                  </w:rPr>
                  <m:t>=</m:t>
                </m:r>
                <m:sSub>
                  <m:sSubPr>
                    <m:ctrlPr>
                      <w:rPr>
                        <w:rFonts w:ascii="Cambria Math" w:hAnsi="Cambria Math" w:cs="Times"/>
                        <w:i/>
                      </w:rPr>
                    </m:ctrlPr>
                  </m:sSubPr>
                  <m:e>
                    <m:d>
                      <m:dPr>
                        <m:ctrlPr>
                          <w:rPr>
                            <w:rFonts w:ascii="Cambria Math" w:hAnsi="Cambria Math" w:cs="Times"/>
                            <w:i/>
                          </w:rPr>
                        </m:ctrlPr>
                      </m:dPr>
                      <m:e>
                        <m:nary>
                          <m:naryPr>
                            <m:chr m:val="∑"/>
                            <m:limLoc m:val="undOvr"/>
                            <m:ctrlPr>
                              <w:rPr>
                                <w:rFonts w:ascii="Cambria Math" w:hAnsi="Cambria Math" w:cs="Times"/>
                                <w:i/>
                              </w:rPr>
                            </m:ctrlPr>
                          </m:naryPr>
                          <m:sub>
                            <m:r>
                              <w:rPr>
                                <w:rFonts w:ascii="Cambria Math" w:hAnsi="Cambria Math" w:cs="Times"/>
                              </w:rPr>
                              <m:t>i=1</m:t>
                            </m:r>
                          </m:sub>
                          <m:sup>
                            <m:r>
                              <w:rPr>
                                <w:rFonts w:ascii="Cambria Math" w:hAnsi="Cambria Math" w:cs="Times"/>
                              </w:rPr>
                              <m:t>N</m:t>
                            </m:r>
                          </m:sup>
                          <m:e>
                            <m:sSub>
                              <m:sSubPr>
                                <m:ctrlPr>
                                  <w:rPr>
                                    <w:rFonts w:ascii="Cambria Math" w:hAnsi="Cambria Math" w:cs="Times"/>
                                    <w:i/>
                                  </w:rPr>
                                </m:ctrlPr>
                              </m:sSubPr>
                              <m:e>
                                <m:r>
                                  <w:rPr>
                                    <w:rFonts w:ascii="Cambria Math" w:hAnsi="Cambria Math" w:cs="Times"/>
                                  </w:rPr>
                                  <m:t>X</m:t>
                                </m:r>
                              </m:e>
                              <m:sub>
                                <m:r>
                                  <w:rPr>
                                    <w:rFonts w:ascii="Cambria Math" w:hAnsi="Cambria Math" w:cs="Times"/>
                                  </w:rPr>
                                  <m:t>i</m:t>
                                </m:r>
                              </m:sub>
                            </m:sSub>
                            <m:sSub>
                              <m:sSubPr>
                                <m:ctrlPr>
                                  <w:rPr>
                                    <w:rFonts w:ascii="Cambria Math" w:hAnsi="Cambria Math" w:cs="Times"/>
                                    <w:i/>
                                  </w:rPr>
                                </m:ctrlPr>
                              </m:sSubPr>
                              <m:e>
                                <m:r>
                                  <w:rPr>
                                    <w:rFonts w:ascii="Cambria Math" w:hAnsi="Cambria Math" w:cs="Times"/>
                                  </w:rPr>
                                  <m:t>γ</m:t>
                                </m:r>
                              </m:e>
                              <m:sub>
                                <m:r>
                                  <w:rPr>
                                    <w:rFonts w:ascii="Cambria Math" w:hAnsi="Cambria Math" w:cs="Times"/>
                                  </w:rPr>
                                  <m:t>i</m:t>
                                </m:r>
                              </m:sub>
                            </m:sSub>
                          </m:e>
                        </m:nary>
                      </m:e>
                    </m:d>
                  </m:e>
                  <m:sub>
                    <m:r>
                      <m:rPr>
                        <m:sty m:val="p"/>
                      </m:rPr>
                      <w:rPr>
                        <w:rFonts w:ascii="Cambria Math" w:hAnsi="Cambria Math" w:cs="Times"/>
                      </w:rPr>
                      <m:t>bulk</m:t>
                    </m:r>
                  </m:sub>
                </m:sSub>
                <m:r>
                  <w:rPr>
                    <w:rFonts w:ascii="Cambria Math" w:hAnsi="Cambria Math" w:cs="Times"/>
                  </w:rPr>
                  <m:t>+</m:t>
                </m:r>
                <m:sSub>
                  <m:sSubPr>
                    <m:ctrlPr>
                      <w:rPr>
                        <w:rFonts w:ascii="Cambria Math" w:hAnsi="Cambria Math" w:cs="Times"/>
                        <w:i/>
                      </w:rPr>
                    </m:ctrlPr>
                  </m:sSubPr>
                  <m:e>
                    <m:d>
                      <m:dPr>
                        <m:ctrlPr>
                          <w:rPr>
                            <w:rFonts w:ascii="Cambria Math" w:hAnsi="Cambria Math" w:cs="Times"/>
                            <w:i/>
                          </w:rPr>
                        </m:ctrlPr>
                      </m:dPr>
                      <m:e>
                        <m:nary>
                          <m:naryPr>
                            <m:chr m:val="∑"/>
                            <m:limLoc m:val="undOvr"/>
                            <m:ctrlPr>
                              <w:rPr>
                                <w:rFonts w:ascii="Cambria Math" w:hAnsi="Cambria Math" w:cs="Times"/>
                                <w:i/>
                              </w:rPr>
                            </m:ctrlPr>
                          </m:naryPr>
                          <m:sub>
                            <m:r>
                              <w:rPr>
                                <w:rFonts w:ascii="Cambria Math" w:hAnsi="Cambria Math" w:cs="Times"/>
                              </w:rPr>
                              <m:t>i=1</m:t>
                            </m:r>
                          </m:sub>
                          <m:sup>
                            <m:r>
                              <w:rPr>
                                <w:rFonts w:ascii="Cambria Math" w:hAnsi="Cambria Math" w:cs="Times"/>
                              </w:rPr>
                              <m:t>N</m:t>
                            </m:r>
                          </m:sup>
                          <m:e>
                            <m:sSub>
                              <m:sSubPr>
                                <m:ctrlPr>
                                  <w:rPr>
                                    <w:rFonts w:ascii="Cambria Math" w:hAnsi="Cambria Math" w:cs="Times"/>
                                    <w:i/>
                                  </w:rPr>
                                </m:ctrlPr>
                              </m:sSubPr>
                              <m:e>
                                <m:r>
                                  <w:rPr>
                                    <w:rFonts w:ascii="Cambria Math" w:hAnsi="Cambria Math" w:cs="Times"/>
                                  </w:rPr>
                                  <m:t>X</m:t>
                                </m:r>
                              </m:e>
                              <m:sub>
                                <m:r>
                                  <w:rPr>
                                    <w:rFonts w:ascii="Cambria Math" w:hAnsi="Cambria Math" w:cs="Times"/>
                                  </w:rPr>
                                  <m:t>i</m:t>
                                </m:r>
                              </m:sub>
                            </m:sSub>
                            <m:sSub>
                              <m:sSubPr>
                                <m:ctrlPr>
                                  <w:rPr>
                                    <w:rFonts w:ascii="Cambria Math" w:hAnsi="Cambria Math" w:cs="Times"/>
                                    <w:i/>
                                  </w:rPr>
                                </m:ctrlPr>
                              </m:sSubPr>
                              <m:e>
                                <m:r>
                                  <w:rPr>
                                    <w:rFonts w:ascii="Cambria Math" w:hAnsi="Cambria Math" w:cs="Times"/>
                                  </w:rPr>
                                  <m:t>γ</m:t>
                                </m:r>
                              </m:e>
                              <m:sub>
                                <m:r>
                                  <w:rPr>
                                    <w:rFonts w:ascii="Cambria Math" w:hAnsi="Cambria Math" w:cs="Times"/>
                                  </w:rPr>
                                  <m:t>i</m:t>
                                </m:r>
                              </m:sub>
                            </m:sSub>
                          </m:e>
                        </m:nary>
                      </m:e>
                    </m:d>
                  </m:e>
                  <m:sub>
                    <m:r>
                      <m:rPr>
                        <m:sty m:val="p"/>
                      </m:rPr>
                      <w:rPr>
                        <w:rFonts w:ascii="Cambria Math" w:hAnsi="Cambria Math" w:cs="Times"/>
                      </w:rPr>
                      <m:t>surf</m:t>
                    </m:r>
                  </m:sub>
                </m:sSub>
              </m:oMath>
            </m:oMathPara>
          </w:p>
          <w:p w14:paraId="57B97DA0" w14:textId="71B02AB3" w:rsidR="002D3E65" w:rsidRPr="004A4FCA" w:rsidRDefault="004A4FCA" w:rsidP="00692C36">
            <w:pPr>
              <w:jc w:val="center"/>
              <w:rPr>
                <w:rFonts w:cs="Times"/>
              </w:rPr>
            </w:pPr>
            <m:oMathPara>
              <m:oMathParaPr>
                <m:jc m:val="center"/>
              </m:oMathParaPr>
              <m:oMath>
                <m:r>
                  <m:rPr>
                    <m:sty m:val="p"/>
                  </m:rPr>
                  <w:rPr>
                    <w:rFonts w:ascii="Cambria Math" w:hAnsi="Cambria Math" w:cs="Times"/>
                  </w:rPr>
                  <w:br/>
                </m:r>
              </m:oMath>
              <m:oMath>
                <m:f>
                  <m:fPr>
                    <m:ctrlPr>
                      <w:rPr>
                        <w:rFonts w:ascii="Cambria Math" w:hAnsi="Cambria Math" w:cs="Times"/>
                        <w:i/>
                      </w:rPr>
                    </m:ctrlPr>
                  </m:fPr>
                  <m:num>
                    <m:r>
                      <w:rPr>
                        <w:rFonts w:ascii="Cambria Math" w:hAnsi="Cambria Math" w:cs="Times"/>
                      </w:rPr>
                      <m:t>dγ</m:t>
                    </m:r>
                  </m:num>
                  <m:den>
                    <m:r>
                      <w:rPr>
                        <w:rFonts w:ascii="Cambria Math" w:hAnsi="Cambria Math" w:cs="Times"/>
                      </w:rPr>
                      <m:t>dT</m:t>
                    </m:r>
                  </m:den>
                </m:f>
                <m:r>
                  <w:rPr>
                    <w:rFonts w:ascii="Cambria Math" w:hAnsi="Cambria Math" w:cs="Times"/>
                  </w:rPr>
                  <m:t>=</m:t>
                </m:r>
                <m:nary>
                  <m:naryPr>
                    <m:chr m:val="∑"/>
                    <m:limLoc m:val="undOvr"/>
                    <m:ctrlPr>
                      <w:rPr>
                        <w:rFonts w:ascii="Cambria Math" w:hAnsi="Cambria Math" w:cs="Times"/>
                        <w:i/>
                      </w:rPr>
                    </m:ctrlPr>
                  </m:naryPr>
                  <m:sub>
                    <m:r>
                      <w:rPr>
                        <w:rFonts w:ascii="Cambria Math" w:hAnsi="Cambria Math" w:cs="Times"/>
                      </w:rPr>
                      <m:t>i=1</m:t>
                    </m:r>
                  </m:sub>
                  <m:sup>
                    <m:r>
                      <w:rPr>
                        <w:rFonts w:ascii="Cambria Math" w:hAnsi="Cambria Math" w:cs="Times"/>
                      </w:rPr>
                      <m:t>N</m:t>
                    </m:r>
                  </m:sup>
                  <m:e>
                    <m:sSub>
                      <m:sSubPr>
                        <m:ctrlPr>
                          <w:rPr>
                            <w:rFonts w:ascii="Cambria Math" w:hAnsi="Cambria Math" w:cs="Times"/>
                            <w:i/>
                          </w:rPr>
                        </m:ctrlPr>
                      </m:sSubPr>
                      <m:e>
                        <m:r>
                          <w:rPr>
                            <w:rFonts w:ascii="Cambria Math" w:hAnsi="Cambria Math" w:cs="Times"/>
                          </w:rPr>
                          <m:t>X</m:t>
                        </m:r>
                      </m:e>
                      <m:sub>
                        <m:r>
                          <w:rPr>
                            <w:rFonts w:ascii="Cambria Math" w:hAnsi="Cambria Math" w:cs="Times"/>
                          </w:rPr>
                          <m:t>i</m:t>
                        </m:r>
                      </m:sub>
                    </m:sSub>
                    <m:f>
                      <m:fPr>
                        <m:ctrlPr>
                          <w:rPr>
                            <w:rFonts w:ascii="Cambria Math" w:hAnsi="Cambria Math" w:cs="Times"/>
                            <w:i/>
                          </w:rPr>
                        </m:ctrlPr>
                      </m:fPr>
                      <m:num>
                        <m:r>
                          <w:rPr>
                            <w:rFonts w:ascii="Cambria Math" w:hAnsi="Cambria Math" w:cs="Times"/>
                          </w:rPr>
                          <m:t>d</m:t>
                        </m:r>
                        <m:sSub>
                          <m:sSubPr>
                            <m:ctrlPr>
                              <w:rPr>
                                <w:rFonts w:ascii="Cambria Math" w:hAnsi="Cambria Math" w:cs="Times"/>
                                <w:i/>
                              </w:rPr>
                            </m:ctrlPr>
                          </m:sSubPr>
                          <m:e>
                            <m:r>
                              <w:rPr>
                                <w:rFonts w:ascii="Cambria Math" w:hAnsi="Cambria Math" w:cs="Times"/>
                              </w:rPr>
                              <m:t>γ</m:t>
                            </m:r>
                          </m:e>
                          <m:sub>
                            <m:r>
                              <w:rPr>
                                <w:rFonts w:ascii="Cambria Math" w:hAnsi="Cambria Math" w:cs="Times"/>
                              </w:rPr>
                              <m:t>i</m:t>
                            </m:r>
                          </m:sub>
                        </m:sSub>
                      </m:num>
                      <m:den>
                        <m:r>
                          <w:rPr>
                            <w:rFonts w:ascii="Cambria Math" w:hAnsi="Cambria Math" w:cs="Times"/>
                          </w:rPr>
                          <m:t>dT</m:t>
                        </m:r>
                      </m:den>
                    </m:f>
                  </m:e>
                </m:nary>
              </m:oMath>
            </m:oMathPara>
          </w:p>
          <w:p w14:paraId="6BC28792" w14:textId="789E883F" w:rsidR="004A4FCA" w:rsidRDefault="004A4FCA" w:rsidP="004A4FCA">
            <w:pPr>
              <w:rPr>
                <w:rFonts w:cs="Times"/>
              </w:rPr>
            </w:pPr>
          </w:p>
        </w:tc>
        <w:tc>
          <w:tcPr>
            <w:tcW w:w="516" w:type="dxa"/>
            <w:vAlign w:val="center"/>
          </w:tcPr>
          <w:p w14:paraId="20D7ECB1" w14:textId="2D5C4A99" w:rsidR="002D3E65" w:rsidRDefault="002D3E65" w:rsidP="00692C36">
            <w:pPr>
              <w:jc w:val="center"/>
              <w:rPr>
                <w:rFonts w:cs="Times"/>
              </w:rPr>
            </w:pPr>
            <w:r>
              <w:rPr>
                <w:rFonts w:cs="Times"/>
              </w:rPr>
              <w:fldChar w:fldCharType="begin"/>
            </w:r>
            <w:r>
              <w:rPr>
                <w:rFonts w:cs="Times"/>
              </w:rPr>
              <w:instrText xml:space="preserve"> MACROBUTTON MTPlaceRef \* MERGEFORMAT </w:instrText>
            </w:r>
            <w:r>
              <w:rPr>
                <w:rFonts w:cs="Times"/>
              </w:rPr>
              <w:fldChar w:fldCharType="begin"/>
            </w:r>
            <w:r>
              <w:rPr>
                <w:rFonts w:cs="Times"/>
              </w:rPr>
              <w:instrText xml:space="preserve"> SEQ MTEqn \h \* MERGEFORMAT </w:instrText>
            </w:r>
            <w:r>
              <w:rPr>
                <w:rFonts w:cs="Times"/>
              </w:rPr>
              <w:fldChar w:fldCharType="end"/>
            </w:r>
            <w:r>
              <w:rPr>
                <w:rFonts w:cs="Times"/>
              </w:rPr>
              <w:instrText>(</w:instrText>
            </w:r>
            <w:r>
              <w:rPr>
                <w:rFonts w:cs="Times"/>
              </w:rPr>
              <w:fldChar w:fldCharType="begin"/>
            </w:r>
            <w:r>
              <w:rPr>
                <w:rFonts w:cs="Times"/>
              </w:rPr>
              <w:instrText xml:space="preserve"> SEQ MTEqn \c \* Arabic \* MERGEFORMAT </w:instrText>
            </w:r>
            <w:r>
              <w:rPr>
                <w:rFonts w:cs="Times"/>
              </w:rPr>
              <w:fldChar w:fldCharType="separate"/>
            </w:r>
            <w:r w:rsidR="00447A94">
              <w:rPr>
                <w:rFonts w:cs="Times"/>
                <w:noProof/>
              </w:rPr>
              <w:instrText>3</w:instrText>
            </w:r>
            <w:r>
              <w:rPr>
                <w:rFonts w:cs="Times"/>
              </w:rPr>
              <w:fldChar w:fldCharType="end"/>
            </w:r>
            <w:r>
              <w:rPr>
                <w:rFonts w:cs="Times"/>
              </w:rPr>
              <w:instrText>)</w:instrText>
            </w:r>
            <w:r>
              <w:rPr>
                <w:rFonts w:cs="Times"/>
              </w:rPr>
              <w:fldChar w:fldCharType="end"/>
            </w:r>
          </w:p>
        </w:tc>
      </w:tr>
    </w:tbl>
    <w:p w14:paraId="16B22AC5" w14:textId="77777777" w:rsidR="002D3E65" w:rsidRPr="00FD52D4" w:rsidRDefault="002D3E65" w:rsidP="002D3E65">
      <w:pPr>
        <w:jc w:val="both"/>
        <w:rPr>
          <w:rFonts w:cs="Times"/>
        </w:rPr>
      </w:pPr>
      <w:r>
        <w:rPr>
          <w:rFonts w:cs="Times"/>
        </w:rPr>
        <w:t xml:space="preserve">where </w:t>
      </w:r>
      <w:r>
        <w:rPr>
          <w:rFonts w:ascii="Cambria Math" w:hAnsi="Cambria Math" w:cs="Times"/>
        </w:rPr>
        <w:t>γ</w:t>
      </w:r>
      <w:r w:rsidRPr="00FD52D4">
        <w:rPr>
          <w:rFonts w:cs="Times"/>
          <w:vertAlign w:val="subscript"/>
        </w:rPr>
        <w:t>T</w:t>
      </w:r>
      <w:r>
        <w:rPr>
          <w:rFonts w:cs="Times"/>
        </w:rPr>
        <w:t xml:space="preserve"> and</w:t>
      </w:r>
      <w:r w:rsidRPr="00FD52D4">
        <w:rPr>
          <w:rFonts w:ascii="Cambria Math" w:hAnsi="Cambria Math" w:cs="Times"/>
        </w:rPr>
        <w:t xml:space="preserve"> </w:t>
      </w:r>
      <w:r>
        <w:rPr>
          <w:rFonts w:ascii="Cambria Math" w:hAnsi="Cambria Math" w:cs="Times"/>
        </w:rPr>
        <w:t>γ</w:t>
      </w:r>
      <w:r>
        <w:rPr>
          <w:rFonts w:cs="Times"/>
          <w:vertAlign w:val="subscript"/>
        </w:rPr>
        <w:t>1773</w:t>
      </w:r>
      <w:r>
        <w:rPr>
          <w:rFonts w:cs="Times"/>
        </w:rPr>
        <w:t xml:space="preserve"> are surface tension at a certain temperature and 1773 K, respectively.</w:t>
      </w:r>
    </w:p>
    <w:p w14:paraId="4C1F93EB" w14:textId="346DBD93" w:rsidR="002D3E65" w:rsidRDefault="002D3E65" w:rsidP="00CE2D67">
      <w:pPr>
        <w:jc w:val="both"/>
        <w:rPr>
          <w:rFonts w:cs="Times"/>
        </w:rPr>
      </w:pPr>
      <w:r>
        <w:rPr>
          <w:rFonts w:cs="Times"/>
        </w:rPr>
        <w:t xml:space="preserve">Values of surface tension calculated using this model for slags as shown in </w:t>
      </w:r>
      <w:r w:rsidR="00CE2D67">
        <w:rPr>
          <w:rFonts w:cs="Times"/>
        </w:rPr>
        <w:fldChar w:fldCharType="begin"/>
      </w:r>
      <w:r w:rsidR="00CE2D67">
        <w:rPr>
          <w:rFonts w:cs="Times"/>
        </w:rPr>
        <w:instrText xml:space="preserve"> REF _Ref66274507 \h </w:instrText>
      </w:r>
      <w:r w:rsidR="00CE2D67">
        <w:rPr>
          <w:rFonts w:cs="Times"/>
        </w:rPr>
      </w:r>
      <w:r w:rsidR="00CE2D67">
        <w:rPr>
          <w:rFonts w:cs="Times"/>
        </w:rPr>
        <w:fldChar w:fldCharType="separate"/>
      </w:r>
      <w:r w:rsidR="00447A94">
        <w:t xml:space="preserve">Table </w:t>
      </w:r>
      <w:r w:rsidR="00447A94">
        <w:rPr>
          <w:noProof/>
        </w:rPr>
        <w:t>4</w:t>
      </w:r>
      <w:r w:rsidR="00CE2D67">
        <w:rPr>
          <w:rFonts w:cs="Times"/>
        </w:rPr>
        <w:fldChar w:fldCharType="end"/>
      </w:r>
      <w:r w:rsidR="00CE2D67">
        <w:rPr>
          <w:rFonts w:cs="Times"/>
        </w:rPr>
        <w:t xml:space="preserve"> </w:t>
      </w:r>
      <w:r>
        <w:rPr>
          <w:rFonts w:cs="Times"/>
        </w:rPr>
        <w:t>is illustrated in</w:t>
      </w:r>
      <w:r w:rsidR="00CE2D67">
        <w:rPr>
          <w:rFonts w:cs="Times"/>
        </w:rPr>
        <w:t xml:space="preserve"> </w:t>
      </w:r>
      <w:r w:rsidR="00CE2D67">
        <w:rPr>
          <w:rFonts w:cs="Times"/>
        </w:rPr>
        <w:fldChar w:fldCharType="begin"/>
      </w:r>
      <w:r w:rsidR="00CE2D67">
        <w:rPr>
          <w:rFonts w:cs="Times"/>
        </w:rPr>
        <w:instrText xml:space="preserve"> REF _Ref66275452 \h </w:instrText>
      </w:r>
      <w:r w:rsidR="00CE2D67">
        <w:rPr>
          <w:rFonts w:cs="Times"/>
        </w:rPr>
      </w:r>
      <w:r w:rsidR="00CE2D67">
        <w:rPr>
          <w:rFonts w:cs="Times"/>
        </w:rPr>
        <w:fldChar w:fldCharType="separate"/>
      </w:r>
      <w:r w:rsidR="00447A94">
        <w:t xml:space="preserve">Figure </w:t>
      </w:r>
      <w:r w:rsidR="00447A94">
        <w:rPr>
          <w:noProof/>
        </w:rPr>
        <w:t>24</w:t>
      </w:r>
      <w:r w:rsidR="00CE2D67">
        <w:rPr>
          <w:rFonts w:cs="Times"/>
        </w:rPr>
        <w:fldChar w:fldCharType="end"/>
      </w:r>
      <w:r w:rsidR="00CE2D67">
        <w:rPr>
          <w:rFonts w:cs="Times"/>
        </w:rPr>
        <w:t>.</w:t>
      </w:r>
    </w:p>
    <w:p w14:paraId="0A987AF1" w14:textId="77777777" w:rsidR="00ED1D45" w:rsidRDefault="002D3E65" w:rsidP="00ED1D45">
      <w:pPr>
        <w:keepNext/>
        <w:jc w:val="center"/>
      </w:pPr>
      <w:r>
        <w:rPr>
          <w:rFonts w:cs="Times"/>
          <w:noProof/>
        </w:rPr>
        <w:drawing>
          <wp:inline distT="0" distB="0" distL="0" distR="0" wp14:anchorId="6BCDC316" wp14:editId="4FC210B0">
            <wp:extent cx="5715000" cy="28575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715000" cy="2857500"/>
                    </a:xfrm>
                    <a:prstGeom prst="rect">
                      <a:avLst/>
                    </a:prstGeom>
                    <a:noFill/>
                    <a:ln>
                      <a:noFill/>
                    </a:ln>
                  </pic:spPr>
                </pic:pic>
              </a:graphicData>
            </a:graphic>
          </wp:inline>
        </w:drawing>
      </w:r>
    </w:p>
    <w:p w14:paraId="052AC728" w14:textId="41420E80" w:rsidR="006E2F8A" w:rsidRDefault="00ED1D45" w:rsidP="006E2F8A">
      <w:pPr>
        <w:pStyle w:val="Caption"/>
        <w:jc w:val="center"/>
      </w:pPr>
      <w:bookmarkStart w:id="28" w:name="_Ref66275452"/>
      <w:r>
        <w:t xml:space="preserve">Figure </w:t>
      </w:r>
      <w:r>
        <w:fldChar w:fldCharType="begin"/>
      </w:r>
      <w:r>
        <w:instrText xml:space="preserve"> SEQ Figure \* ARABIC </w:instrText>
      </w:r>
      <w:r>
        <w:fldChar w:fldCharType="separate"/>
      </w:r>
      <w:r w:rsidR="00447A94">
        <w:rPr>
          <w:noProof/>
        </w:rPr>
        <w:t>24</w:t>
      </w:r>
      <w:r>
        <w:fldChar w:fldCharType="end"/>
      </w:r>
      <w:bookmarkEnd w:id="28"/>
      <w:r>
        <w:rPr>
          <w:lang w:val="en-US"/>
        </w:rPr>
        <w:t xml:space="preserve">. </w:t>
      </w:r>
      <w:r w:rsidRPr="00E5080F">
        <w:rPr>
          <w:lang w:val="en-US"/>
        </w:rPr>
        <w:t>Surface tension of high and low MnO slags.</w:t>
      </w:r>
      <w:r w:rsidR="006E2F8A">
        <w:rPr>
          <w:lang w:val="en-US"/>
        </w:rPr>
        <w:t xml:space="preserve"> </w:t>
      </w:r>
      <w:r w:rsidR="006E2F8A" w:rsidRPr="00286E62">
        <w:rPr>
          <w:lang w:val="en-US"/>
        </w:rPr>
        <w:t xml:space="preserve">Composition of low and high MnO slags is shown in </w:t>
      </w:r>
      <w:r w:rsidR="006E2F8A">
        <w:rPr>
          <w:lang w:val="en-US"/>
        </w:rPr>
        <w:fldChar w:fldCharType="begin"/>
      </w:r>
      <w:r w:rsidR="006E2F8A">
        <w:rPr>
          <w:lang w:val="en-US"/>
        </w:rPr>
        <w:instrText xml:space="preserve"> REF _Ref66274507 \h </w:instrText>
      </w:r>
      <w:r w:rsidR="006E2F8A">
        <w:rPr>
          <w:lang w:val="en-US"/>
        </w:rPr>
      </w:r>
      <w:r w:rsidR="006E2F8A">
        <w:rPr>
          <w:lang w:val="en-US"/>
        </w:rPr>
        <w:fldChar w:fldCharType="separate"/>
      </w:r>
      <w:r w:rsidR="00447A94">
        <w:t xml:space="preserve">Table </w:t>
      </w:r>
      <w:r w:rsidR="00447A94">
        <w:rPr>
          <w:noProof/>
        </w:rPr>
        <w:t>4</w:t>
      </w:r>
      <w:r w:rsidR="006E2F8A">
        <w:rPr>
          <w:lang w:val="en-US"/>
        </w:rPr>
        <w:fldChar w:fldCharType="end"/>
      </w:r>
      <w:r w:rsidR="006E2F8A">
        <w:rPr>
          <w:lang w:val="en-US"/>
        </w:rPr>
        <w:t>.</w:t>
      </w:r>
    </w:p>
    <w:p w14:paraId="727A7BBB" w14:textId="5526EBEC" w:rsidR="002D3E65" w:rsidRDefault="002D3E65" w:rsidP="00ED1D45">
      <w:pPr>
        <w:pStyle w:val="Caption"/>
        <w:jc w:val="center"/>
      </w:pPr>
    </w:p>
    <w:p w14:paraId="44FB3269" w14:textId="77777777" w:rsidR="00762841" w:rsidRPr="00C45C8C" w:rsidRDefault="00762841" w:rsidP="002D3E65">
      <w:pPr>
        <w:jc w:val="center"/>
        <w:rPr>
          <w:rFonts w:cs="Times"/>
        </w:rPr>
      </w:pPr>
    </w:p>
    <w:p w14:paraId="1FF43E36" w14:textId="39440FDF" w:rsidR="002D3E65" w:rsidRDefault="002D3E65" w:rsidP="002D3E65">
      <w:pPr>
        <w:jc w:val="both"/>
        <w:rPr>
          <w:rFonts w:cs="Times"/>
        </w:rPr>
      </w:pPr>
      <w:r>
        <w:rPr>
          <w:rFonts w:cs="Times"/>
        </w:rPr>
        <w:t>Sulfur and other surface-active elements have a significant influence on interfacial tension in liquid systems because they can affect the interfacial interaction at the slag-metal interface</w:t>
      </w:r>
      <w:r>
        <w:rPr>
          <w:rFonts w:cs="Times"/>
        </w:rPr>
        <w:fldChar w:fldCharType="begin"/>
      </w:r>
      <w:r w:rsidR="00C45550">
        <w:rPr>
          <w:rFonts w:cs="Times"/>
        </w:rPr>
        <w:instrText xml:space="preserve"> ADDIN ZOTERO_ITEM CSL_CITATION {"citationID":"N2kH9IDb","properties":{"formattedCitation":"\\super [103\\uc0\\u8211{}105]\\nosupersub{}","plainCitation":"[103–105]","noteIndex":0},"citationItems":[{"id":"7OVWmPdL/Q5es5xSa","uris":["http://zotero.org/users/5125889/items/4Y645M36"],"uri":["http://zotero.org/users/5125889/items/4Y645M36"],"itemData":{"id":299,"type":"article-journal","abstract":"In the current work, dynamic studies of mass transfer of sulfur from the gas phase to the metal phase of pure iron through CaO-SiO2-Al2O3-FeO quaternary slag were carried out. X-ray videos were taken that were later processed to identify the oscillation of the metal drop occurring during the mass transfer. It was observed that the metal drop had hybrid oscillations. Each of these oscillations could be identified as composed of a symmetric and an asymmetric element, which was attributed to the changes in the shape of the droplet. The latter (asymmetric part) could be identified by the deviation of the left and right contact angles from the stable configuration. The symmetric oscillations were traced to the surface movement of sulfur at the interface, which created an instantaneous area change at the slag–metal interface. This area change was due to the combined effect of Marangoni flow and interface dilatation. The velocity of sulfur at the interface was calculated from the area change and had a maximum order of magnitude as 10−4 m/s. It was also observed that the interfacial velocity increased with increase in temperature.","container-title":"Metallurgical and Materials Transactions B","DOI":"10.1007/s11663-011-9482-9","ISSN":"1543-1916","issue":"3","journalAbbreviation":"Metall and Materi Trans B","language":"en","page":"460-470","source":"Springer Link","title":"Some Investigations into the Dynamic Mass Transfer at the Slag–Metal Interface Using Sulfur: Concept of Interfacial Velocity","title-short":"Some Investigations into the Dynamic Mass Transfer at the Slag–Metal Interface Using Sulfur","volume":"42","author":[{"family":"Muhmood","given":"Luckman"},{"family":"Viswanathan","given":"Nurni N."},{"family":"Seetharaman","given":"Seshadri"}],"issued":{"date-parts":[["2011",6,1]]}}},{"id":"7OVWmPdL/9jMa9A1g","uris":["http://zotero.org/users/5125889/items/HT6T8SZ9"],"uri":["http://zotero.org/users/5125889/items/HT6T8SZ9"],"itemData":{"id":440,"type":"article-journal","container-title":"ISIJ International","DOI":"10.2355/isijinternational.ISIJINT-2020-144","ISSN":"0915-1559, 1347-5460","issue":"11","journalAbbreviation":"ISIJ Int.","language":"en","page":"2332-2338","source":"DOI.org (Crossref)","title":"Effect of Sulfur in Slag on Dynamic Change Behavior of Liquid Iron/Molten Slag Interfacial Tension","volume":"60","author":[{"family":"Suzuki","given":"Masanori"},{"family":"Nakamoto","given":"Masashi"},{"family":"Tanaka","given":"Toshihiro"},{"family":"Tsukaguchi","given":"Yuichi"},{"family":"Mishima","given":"Kazuaki"},{"family":"Hanao","given":"Masahito"}],"issued":{"date-parts":[["2020",11,15]]}}},{"id":"7OVWmPdL/nODEboBa","uris":["http://zotero.org/users/5125889/items/5H55I3U9"],"uri":["http://zotero.org/users/5125889/items/5H55I3U9"],"itemData":{"id":133,"type":"article-journal","container-title":"ISIJ International","DOI":"10.2355/isijinternational.ISIJINT-2015-654","ISSN":"0915-1559, 1347-5460","issue":"6","language":"en","page":"944-952","source":"Crossref","title":"Dynamic Changes in Interfacial Tension between Liquid Fe Alloy and Molten Slag Induced by Chemical Reactions","volume":"56","author":[{"family":"Tanaka","given":"Toshihiro"},{"family":"Goto","given":"Hiroki"},{"family":"Nakamoto","given":"Masashi"},{"family":"Suzuki","given":"Masanori"},{"family":"Hanao","given":"Masahito"},{"family":"Zeze","given":"Masafumi"},{"family":"Yamamura","given":"Hideaki"},{"family":"Yoshikawa","given":"Takeshi"}],"issued":{"date-parts":[["2016"]]}}}],"schema":"https://github.com/citation-style-language/schema/raw/master/csl-citation.json"} </w:instrText>
      </w:r>
      <w:r>
        <w:rPr>
          <w:rFonts w:cs="Times"/>
        </w:rPr>
        <w:fldChar w:fldCharType="separate"/>
      </w:r>
      <w:r w:rsidR="00C45550" w:rsidRPr="00C45550">
        <w:rPr>
          <w:rFonts w:cs="Times"/>
          <w:vertAlign w:val="superscript"/>
        </w:rPr>
        <w:t>[103–105]</w:t>
      </w:r>
      <w:r>
        <w:rPr>
          <w:rFonts w:cs="Times"/>
        </w:rPr>
        <w:fldChar w:fldCharType="end"/>
      </w:r>
      <w:r>
        <w:rPr>
          <w:rFonts w:cs="Times"/>
        </w:rPr>
        <w:t xml:space="preserve">. As a result, low interfacial tension leads to the formation of a slag-metal emulsion, metal droplet entrainment during </w:t>
      </w:r>
      <w:r>
        <w:rPr>
          <w:rFonts w:cs="Times"/>
        </w:rPr>
        <w:lastRenderedPageBreak/>
        <w:t>tapping, and therefore poor slag-metal separation. Cramb et al.</w:t>
      </w:r>
      <w:r>
        <w:rPr>
          <w:rFonts w:cs="Times"/>
        </w:rPr>
        <w:fldChar w:fldCharType="begin"/>
      </w:r>
      <w:r w:rsidR="00C45550">
        <w:rPr>
          <w:rFonts w:cs="Times"/>
        </w:rPr>
        <w:instrText xml:space="preserve"> ADDIN ZOTERO_ITEM CSL_CITATION {"citationID":"74XGZHTc","properties":{"formattedCitation":"\\super [106]\\nosupersub{}","plainCitation":"[106]","noteIndex":0},"citationItems":[{"id":4331,"uris":["http://zotero.org/users/7836746/items/RLMDBCI5"],"uri":["http://zotero.org/users/7836746/items/RLMDBCI5"],"itemData":{"id":4331,"type":"article-journal","container-title":"Steel Research","DOI":"10.1002/srin.198900893","ISSN":"01774832","issue":"3-4","journalAbbreviation":"Steel Research","language":"en","page":"157-165","source":"DOI.org (Crossref)","title":"Calculation of the interfacial properties of liquid steel - slag systems","volume":"60","author":[{"family":"Cramb","given":"Alan W."},{"family":"Jimbo","given":"Itaru"}],"issued":{"date-parts":[["1989",3]]}}}],"schema":"https://github.com/citation-style-language/schema/raw/master/csl-citation.json"} </w:instrText>
      </w:r>
      <w:r>
        <w:rPr>
          <w:rFonts w:cs="Times"/>
        </w:rPr>
        <w:fldChar w:fldCharType="separate"/>
      </w:r>
      <w:r w:rsidR="00C45550" w:rsidRPr="00C45550">
        <w:rPr>
          <w:rFonts w:cs="Times"/>
          <w:vertAlign w:val="superscript"/>
        </w:rPr>
        <w:t>[106]</w:t>
      </w:r>
      <w:r>
        <w:rPr>
          <w:rFonts w:cs="Times"/>
        </w:rPr>
        <w:fldChar w:fldCharType="end"/>
      </w:r>
      <w:r>
        <w:rPr>
          <w:rFonts w:cs="Times"/>
        </w:rPr>
        <w:t xml:space="preserve"> have shown that interfacial tension between steel and slag sharply decreases with an increase of sulfur or oxygen activity. Bublik et al.</w:t>
      </w:r>
      <w:r>
        <w:rPr>
          <w:rFonts w:cs="Times"/>
        </w:rPr>
        <w:fldChar w:fldCharType="begin"/>
      </w:r>
      <w:r w:rsidR="00C45550">
        <w:rPr>
          <w:rFonts w:cs="Times"/>
        </w:rPr>
        <w:instrText xml:space="preserve"> ADDIN ZOTERO_ITEM CSL_CITATION {"citationID":"swlhWB7n","properties":{"formattedCitation":"\\super [102]\\nosupersub{}","plainCitation":"[102]","noteIndex":0},"citationItems":[{"id":4325,"uris":["http://zotero.org/users/7836746/items/X4FWG7DG"],"uri":["http://zotero.org/users/7836746/items/X4FWG7DG"],"itemData":{"id":4325,"type":"article-journal","container-title":"Metallurgical and Materials Transactions B","title":"Interfacial Behaviour in Ferroalloys: The Influence of Sulfur in FeMn and SiMn Systems","author":[{"family":"Bublik","given":"Sergey"},{"family":"Bao","given":"Sarina"},{"family":"Tangstad","given":"Merete"},{"family":"Einarsrud","given":"Kristian Etienne"}],"issued":{"date-parts":[["2021"]],"season":"unpublished research"}}}],"schema":"https://github.com/citation-style-language/schema/raw/master/csl-citation.json"} </w:instrText>
      </w:r>
      <w:r>
        <w:rPr>
          <w:rFonts w:cs="Times"/>
        </w:rPr>
        <w:fldChar w:fldCharType="separate"/>
      </w:r>
      <w:r w:rsidR="00C45550" w:rsidRPr="00C45550">
        <w:rPr>
          <w:rFonts w:cs="Times"/>
          <w:vertAlign w:val="superscript"/>
        </w:rPr>
        <w:t>[102]</w:t>
      </w:r>
      <w:r>
        <w:rPr>
          <w:rFonts w:cs="Times"/>
        </w:rPr>
        <w:fldChar w:fldCharType="end"/>
      </w:r>
      <w:r>
        <w:rPr>
          <w:rFonts w:cs="Times"/>
        </w:rPr>
        <w:t xml:space="preserve"> have suggested that higher sulfur content in ferroalloy-slag systems results in a higher mass transfer rate at the slag-metal interface, which again decreases both interfacial tension and apparent contact angle between slag and ferroalloys. </w:t>
      </w:r>
    </w:p>
    <w:p w14:paraId="7E8116AC" w14:textId="394FB4BA" w:rsidR="002D3E65" w:rsidRDefault="002D3E65" w:rsidP="002D3E65">
      <w:pPr>
        <w:jc w:val="both"/>
        <w:rPr>
          <w:rFonts w:cs="Times"/>
        </w:rPr>
      </w:pPr>
    </w:p>
    <w:p w14:paraId="735C2131" w14:textId="77777777" w:rsidR="002D3E65" w:rsidRDefault="002D3E65" w:rsidP="002D3E65">
      <w:pPr>
        <w:pStyle w:val="Heading2"/>
      </w:pPr>
      <w:r>
        <w:t>Electrical conductivity</w:t>
      </w:r>
    </w:p>
    <w:p w14:paraId="30724F9C" w14:textId="43A7857A" w:rsidR="002D3E65" w:rsidRDefault="002D3E65" w:rsidP="002D3E65">
      <w:pPr>
        <w:pStyle w:val="BodyText"/>
      </w:pPr>
      <w:r>
        <w:t>The electrical conductivity of slags in the steelmaking area, that is MgO, CaO, SiO</w:t>
      </w:r>
      <w:r w:rsidRPr="004376FE">
        <w:rPr>
          <w:vertAlign w:val="subscript"/>
        </w:rPr>
        <w:t>2</w:t>
      </w:r>
      <w:r>
        <w:t xml:space="preserve"> and Al</w:t>
      </w:r>
      <w:r w:rsidRPr="00665AE6">
        <w:rPr>
          <w:vertAlign w:val="subscript"/>
        </w:rPr>
        <w:t>2</w:t>
      </w:r>
      <w:r>
        <w:t>O</w:t>
      </w:r>
      <w:r w:rsidRPr="00665AE6">
        <w:rPr>
          <w:vertAlign w:val="subscript"/>
        </w:rPr>
        <w:t>3</w:t>
      </w:r>
      <w:r>
        <w:t xml:space="preserve"> has been investigated by several researchers and to mention one recent review on this system Wang et al. (201</w:t>
      </w:r>
      <w:r w:rsidR="00747699">
        <w:t>6</w:t>
      </w:r>
      <w:r>
        <w:t>)</w:t>
      </w:r>
      <w:r>
        <w:fldChar w:fldCharType="begin"/>
      </w:r>
      <w:r w:rsidR="00C45550">
        <w:instrText xml:space="preserve"> ADDIN ZOTERO_ITEM CSL_CITATION {"citationID":"aWgk5pmY","properties":{"formattedCitation":"\\super [107]\\nosupersub{}","plainCitation":"[107]","noteIndex":0},"citationItems":[{"id":"7OVWmPdL/NGvNQebg","uris":["http://zotero.org/users/local/jEzmOlYA/items/GA8RKNUV"],"uri":["http://zotero.org/users/local/jEzmOlYA/items/GA8RKNUV"],"itemData":{"id":6859,"type":"article-journal","abstract":"Electrical conductivity of molten slags is one of the most important physicochemical properties and it also has a close relationship to the structure of slag. This article focused on the basic slag system CaO-MgO-Al2O3-SiO2 and made estimations for electrical conductivity. Ion-oxygen parameter was selected to describe the relationship between electrical conductivity with compositions. Moreover, the interaction between composition and temperature was embodied in the final model formula. It was shown that increasing CaO and MgO contents enhanced the ability for electric conduction. Moreover, with a higher temperature, the change of electrical conductivity with ion-oxygen parameter was more remarkable. This model gives reasonable prediction of the electrical conductivity for the slags studied with the mean deviation of 14.3%. Thus, this model would provide a feasible tool for industry to predict and optimize the electrical conductivity of slag system.","container-title":"High temperature materials and Processes","DOI":"https://doi.org/10.1515/htmp-2014-0195","issue":"3","page":"253-259","title":"Estimating electrical conductivities of CaO-MgO-Al2O3-SiO2 using ion-oxygen parameter","volume":"35","author":[{"family":"Wang, Yaxian","given":""},{"family":"Wang, Lijun","given":""},{"family":"Chou, Kuo-chih","given":""}],"issued":{"date-parts":[["2016"]]}}}],"schema":"https://github.com/citation-style-language/schema/raw/master/csl-citation.json"} </w:instrText>
      </w:r>
      <w:r>
        <w:fldChar w:fldCharType="separate"/>
      </w:r>
      <w:r w:rsidR="00C45550" w:rsidRPr="00C45550">
        <w:rPr>
          <w:rFonts w:cs="Times"/>
          <w:vertAlign w:val="superscript"/>
        </w:rPr>
        <w:t>[107]</w:t>
      </w:r>
      <w:r>
        <w:fldChar w:fldCharType="end"/>
      </w:r>
      <w:r>
        <w:t xml:space="preserve"> can be mentioned. In the five component system including MnO, there is one main reference and that is Seger et al. (1983)</w:t>
      </w:r>
      <w:r>
        <w:fldChar w:fldCharType="begin"/>
      </w:r>
      <w:r w:rsidR="00C45550">
        <w:instrText xml:space="preserve"> ADDIN ZOTERO_ITEM CSL_CITATION {"citationID":"vuqf14N4","properties":{"formattedCitation":"\\super [108]\\nosupersub{}","plainCitation":"[108]","noteIndex":0},"citationItems":[{"id":4333,"uris":["http://zotero.org/users/7836746/items/YEBMG8AZ"],"uri":["http://zotero.org/users/7836746/items/YEBMG8AZ"],"itemData":{"id":4333,"type":"article-journal","container-title":"Canadian Metallurgical Quarterly","DOI":"10.1179/cmq.1983.22.4.429","ISSN":"0008-4433, 1879-1395","issue":"4","journalAbbreviation":"Canadian Metallurgical Quarterly","language":"en","page":"429-435","source":"DOI.org (Crossref)","title":"Electrical Conductivity of Molten Slags of the System SiO &lt;sub&gt;2&lt;/sub&gt; –Al &lt;sub&gt;2&lt;/sub&gt; O &lt;sub&gt;3&lt;/sub&gt; –MnO–CaO–MgO","volume":"22","author":[{"family":"Segers","given":"L."},{"family":"Fontana","given":"A."},{"family":"Winand","given":"R."}],"issued":{"date-parts":[["1983",10]]}},"locator":"198"}],"schema":"https://github.com/citation-style-language/schema/raw/master/csl-citation.json"} </w:instrText>
      </w:r>
      <w:r>
        <w:fldChar w:fldCharType="separate"/>
      </w:r>
      <w:r w:rsidR="00C45550" w:rsidRPr="00C45550">
        <w:rPr>
          <w:rFonts w:cs="Times"/>
          <w:vertAlign w:val="superscript"/>
        </w:rPr>
        <w:t>[108]</w:t>
      </w:r>
      <w:r>
        <w:fldChar w:fldCharType="end"/>
      </w:r>
      <w:r>
        <w:t>. Seger and his group experimentally determined the slag from a basicity (=(CaO+MgO)</w:t>
      </w:r>
      <w:r w:rsidR="002C311E">
        <w:t>/</w:t>
      </w:r>
      <w:r>
        <w:t>(SiO</w:t>
      </w:r>
      <w:r w:rsidRPr="00963A3A">
        <w:rPr>
          <w:vertAlign w:val="subscript"/>
        </w:rPr>
        <w:t>2</w:t>
      </w:r>
      <w:r>
        <w:t>+Al</w:t>
      </w:r>
      <w:r w:rsidRPr="00963A3A">
        <w:rPr>
          <w:vertAlign w:val="subscript"/>
        </w:rPr>
        <w:t>2</w:t>
      </w:r>
      <w:r>
        <w:t>O</w:t>
      </w:r>
      <w:r w:rsidRPr="00963A3A">
        <w:rPr>
          <w:vertAlign w:val="subscript"/>
        </w:rPr>
        <w:t>3</w:t>
      </w:r>
      <w:r>
        <w:t xml:space="preserve">)) from 0 to 0.93 and from 10% to 73% MnO, that is within the area of FeMn and SiMn production. The electrical conductivity at 1500 </w:t>
      </w:r>
      <w:r>
        <w:rPr>
          <w:rFonts w:cs="Times"/>
        </w:rPr>
        <w:t>°</w:t>
      </w:r>
      <w:r>
        <w:t xml:space="preserve">C are shown in </w:t>
      </w:r>
      <w:r>
        <w:fldChar w:fldCharType="begin"/>
      </w:r>
      <w:r>
        <w:instrText xml:space="preserve"> REF _Ref65511558 \h </w:instrText>
      </w:r>
      <w:r>
        <w:fldChar w:fldCharType="separate"/>
      </w:r>
      <w:r w:rsidR="00447A94">
        <w:t xml:space="preserve">Figure </w:t>
      </w:r>
      <w:r w:rsidR="00447A94">
        <w:rPr>
          <w:noProof/>
        </w:rPr>
        <w:t>25</w:t>
      </w:r>
      <w:r>
        <w:fldChar w:fldCharType="end"/>
      </w:r>
      <w:r>
        <w:t xml:space="preserve">. The tapping slags for FeMn and SiMn will typically be above 150 S/m and 40-120 S/m respectively. </w:t>
      </w:r>
      <w:r w:rsidR="0090161D">
        <w:t>Overall,</w:t>
      </w:r>
      <w:r>
        <w:t xml:space="preserve"> the electrical conductivity increases with basicity, and as the conductivity is shown as a function of the total basicity, including all 5 components, the conductivity of slags with higher alumina contents will be </w:t>
      </w:r>
      <w:r w:rsidR="007A76FF">
        <w:t>slightly</w:t>
      </w:r>
      <w:r>
        <w:t xml:space="preserve">higher, as alumina is less acid compared to silica. Most of the slags </w:t>
      </w:r>
      <w:r w:rsidR="007A76FF">
        <w:t xml:space="preserve">have </w:t>
      </w:r>
      <w:r>
        <w:t xml:space="preserve">a linear relationship between the total basicity and the conductivity, and the only exemption is the 4 points with higher than 65 wt.% MnO and no CaO and MgO, which shows conductivities higher than 300 S/m. It can however be mentioned that the MnO/(CaO+MgO) ratio has no significant effect on the rest of the data. </w:t>
      </w:r>
    </w:p>
    <w:p w14:paraId="2C64E26C" w14:textId="77777777" w:rsidR="002D3E65" w:rsidRDefault="002D3E65" w:rsidP="002D3E65">
      <w:pPr>
        <w:pStyle w:val="BodyText"/>
      </w:pPr>
    </w:p>
    <w:p w14:paraId="354F1F67" w14:textId="77777777" w:rsidR="002D3E65" w:rsidRDefault="002D3E65" w:rsidP="002D3E65">
      <w:pPr>
        <w:pStyle w:val="BodyText"/>
      </w:pPr>
      <w:r>
        <w:t>The electrical conductivity is dependent on temperature and can be given by the Arrhenius equation where X (S/m) is conductivity, A is pre-exponential factor (S/m), E is activation energy in kJ/mol, R is gas constant (8.314 J/mol/K) and T is temperature (K):</w:t>
      </w:r>
    </w:p>
    <w:p w14:paraId="377487E9" w14:textId="77777777" w:rsidR="002D3E65" w:rsidRDefault="002D3E65" w:rsidP="002D3E65">
      <w:pPr>
        <w:pStyle w:val="BodyText"/>
      </w:pPr>
    </w:p>
    <w:p w14:paraId="0C8ED927" w14:textId="0A73D737" w:rsidR="002D3E65" w:rsidRDefault="007E785B" w:rsidP="002D3E65">
      <w:pPr>
        <w:pStyle w:val="BodyText"/>
      </w:pPr>
      <m:oMath>
        <m:r>
          <w:rPr>
            <w:rFonts w:ascii="Cambria Math" w:hAnsi="Cambria Math"/>
          </w:rPr>
          <m:t>X=A∙</m:t>
        </m:r>
        <m:func>
          <m:funcPr>
            <m:ctrlPr>
              <w:rPr>
                <w:rFonts w:ascii="Cambria Math" w:hAnsi="Cambria Math"/>
              </w:rPr>
            </m:ctrlPr>
          </m:funcPr>
          <m:fName>
            <m:r>
              <m:rPr>
                <m:sty m:val="p"/>
              </m:rPr>
              <w:rPr>
                <w:rFonts w:ascii="Cambria Math" w:hAnsi="Cambria Math"/>
              </w:rPr>
              <m:t>exp</m:t>
            </m:r>
            <m:ctrlPr>
              <w:rPr>
                <w:rFonts w:ascii="Cambria Math" w:hAnsi="Cambria Math"/>
                <w:i/>
              </w:rPr>
            </m:ctrlPr>
          </m:fName>
          <m:e>
            <m:d>
              <m:dPr>
                <m:ctrlPr>
                  <w:rPr>
                    <w:rFonts w:ascii="Cambria Math" w:hAnsi="Cambria Math"/>
                    <w:i/>
                  </w:rPr>
                </m:ctrlPr>
              </m:dPr>
              <m:e>
                <m:f>
                  <m:fPr>
                    <m:ctrlPr>
                      <w:rPr>
                        <w:rFonts w:ascii="Cambria Math" w:hAnsi="Cambria Math"/>
                        <w:i/>
                      </w:rPr>
                    </m:ctrlPr>
                  </m:fPr>
                  <m:num>
                    <m:r>
                      <w:rPr>
                        <w:rFonts w:ascii="Cambria Math" w:hAnsi="Cambria Math"/>
                      </w:rPr>
                      <m:t>-E</m:t>
                    </m:r>
                  </m:num>
                  <m:den>
                    <m:r>
                      <w:rPr>
                        <w:rFonts w:ascii="Cambria Math" w:hAnsi="Cambria Math"/>
                      </w:rPr>
                      <m:t>RT</m:t>
                    </m:r>
                  </m:den>
                </m:f>
              </m:e>
            </m:d>
          </m:e>
        </m:func>
      </m:oMath>
      <w:r w:rsidR="002D3E65">
        <w:t xml:space="preserve"> </w:t>
      </w:r>
      <w:r w:rsidR="002D3E65">
        <w:tab/>
      </w:r>
      <w:r w:rsidR="002D3E65">
        <w:tab/>
      </w:r>
      <w:r w:rsidR="002D3E65">
        <w:tab/>
      </w:r>
      <w:r w:rsidR="002D3E65">
        <w:tab/>
      </w:r>
      <w:r w:rsidR="002D3E65">
        <w:tab/>
        <w:t>[9]</w:t>
      </w:r>
    </w:p>
    <w:p w14:paraId="5F2D6909" w14:textId="77777777" w:rsidR="002D3E65" w:rsidRDefault="002D3E65" w:rsidP="002D3E65">
      <w:pPr>
        <w:pStyle w:val="BodyText"/>
      </w:pPr>
    </w:p>
    <w:p w14:paraId="6C235D20" w14:textId="02BD369F" w:rsidR="002D3E65" w:rsidRDefault="002D3E65" w:rsidP="002D3E65">
      <w:pPr>
        <w:pStyle w:val="BodyText"/>
      </w:pPr>
      <w:r>
        <w:t xml:space="preserve">The activation energy, representing the temperature dependence of the conductivity of the slag, varies between 50-350 kJ/mol as can be seen in </w:t>
      </w:r>
      <w:r>
        <w:fldChar w:fldCharType="begin"/>
      </w:r>
      <w:r>
        <w:instrText xml:space="preserve"> REF _Ref65513205 \h </w:instrText>
      </w:r>
      <w:r>
        <w:fldChar w:fldCharType="separate"/>
      </w:r>
      <w:r w:rsidR="00447A94">
        <w:t xml:space="preserve">Figure </w:t>
      </w:r>
      <w:r w:rsidR="00447A94">
        <w:rPr>
          <w:noProof/>
        </w:rPr>
        <w:t>26</w:t>
      </w:r>
      <w:r>
        <w:fldChar w:fldCharType="end"/>
      </w:r>
      <w:r>
        <w:t>. There is an indication that the activation</w:t>
      </w:r>
      <w:r w:rsidR="002654A0">
        <w:t xml:space="preserve"> energy</w:t>
      </w:r>
      <w:r>
        <w:t xml:space="preserve"> of the low alumina slags decreases with basicity, while it increases for the high alumina slags.</w:t>
      </w:r>
    </w:p>
    <w:p w14:paraId="23B8932E" w14:textId="77777777" w:rsidR="002D3E65" w:rsidRDefault="002D3E65" w:rsidP="002D3E65">
      <w:pPr>
        <w:pStyle w:val="BodyText"/>
      </w:pPr>
    </w:p>
    <w:p w14:paraId="7AF31D9B" w14:textId="77777777" w:rsidR="002D3E65" w:rsidRDefault="002D3E65" w:rsidP="002D3E65">
      <w:pPr>
        <w:pStyle w:val="BodyText"/>
        <w:jc w:val="center"/>
      </w:pPr>
      <w:r>
        <w:rPr>
          <w:noProof/>
        </w:rPr>
        <w:drawing>
          <wp:inline distT="0" distB="0" distL="0" distR="0" wp14:anchorId="6AC9157F" wp14:editId="3F4A8C91">
            <wp:extent cx="4683584" cy="260802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716378" cy="2626289"/>
                    </a:xfrm>
                    <a:prstGeom prst="rect">
                      <a:avLst/>
                    </a:prstGeom>
                    <a:noFill/>
                  </pic:spPr>
                </pic:pic>
              </a:graphicData>
            </a:graphic>
          </wp:inline>
        </w:drawing>
      </w:r>
    </w:p>
    <w:p w14:paraId="5BC3B19A" w14:textId="7468C283" w:rsidR="002D3E65" w:rsidRDefault="002D3E65" w:rsidP="002D3E65">
      <w:pPr>
        <w:pStyle w:val="Caption"/>
      </w:pPr>
      <w:bookmarkStart w:id="29" w:name="_Ref65511558"/>
      <w:r>
        <w:t xml:space="preserve">Figure </w:t>
      </w:r>
      <w:r>
        <w:fldChar w:fldCharType="begin"/>
      </w:r>
      <w:r>
        <w:instrText xml:space="preserve"> SEQ Figure \* ARABIC </w:instrText>
      </w:r>
      <w:r>
        <w:fldChar w:fldCharType="separate"/>
      </w:r>
      <w:r w:rsidR="00447A94">
        <w:rPr>
          <w:noProof/>
        </w:rPr>
        <w:t>25</w:t>
      </w:r>
      <w:r>
        <w:fldChar w:fldCharType="end"/>
      </w:r>
      <w:bookmarkEnd w:id="29"/>
      <w:r>
        <w:t>. Electrical conductivity versus total basicity in wt.% for slags with various Al</w:t>
      </w:r>
      <w:r w:rsidRPr="006C0287">
        <w:rPr>
          <w:vertAlign w:val="subscript"/>
        </w:rPr>
        <w:t>2</w:t>
      </w:r>
      <w:r>
        <w:t>O</w:t>
      </w:r>
      <w:r w:rsidRPr="006C0287">
        <w:rPr>
          <w:vertAlign w:val="subscript"/>
        </w:rPr>
        <w:t>3</w:t>
      </w:r>
      <w:r>
        <w:t xml:space="preserve"> contents. The 4 non-linear points giving the electrical resistivity 250 S/m, are the slags with an MnO content above 65 wt%. (data used </w:t>
      </w:r>
      <w:r>
        <w:fldChar w:fldCharType="begin"/>
      </w:r>
      <w:r w:rsidR="00C45550">
        <w:instrText xml:space="preserve"> ADDIN ZOTERO_ITEM CSL_CITATION {"citationID":"3fv1XIZH","properties":{"formattedCitation":"\\super [108]\\nosupersub{}","plainCitation":"[108]","noteIndex":0},"citationItems":[{"id":4333,"uris":["http://zotero.org/users/7836746/items/YEBMG8AZ"],"uri":["http://zotero.org/users/7836746/items/YEBMG8AZ"],"itemData":{"id":4333,"type":"article-journal","container-title":"Canadian Metallurgical Quarterly","DOI":"10.1179/cmq.1983.22.4.429","ISSN":"0008-4433, 1879-1395","issue":"4","journalAbbreviation":"Canadian Metallurgical Quarterly","language":"en","page":"429-435","source":"DOI.org (Crossref)","title":"Electrical Conductivity of Molten Slags of the System SiO &lt;sub&gt;2&lt;/sub&gt; –Al &lt;sub&gt;2&lt;/sub&gt; O &lt;sub&gt;3&lt;/sub&gt; –MnO–CaO–MgO","volume":"22","author":[{"family":"Segers","given":"L."},{"family":"Fontana","given":"A."},{"family":"Winand","given":"R."}],"issued":{"date-parts":[["1983",10]]}}}],"schema":"https://github.com/citation-style-language/schema/raw/master/csl-citation.json"} </w:instrText>
      </w:r>
      <w:r>
        <w:fldChar w:fldCharType="separate"/>
      </w:r>
      <w:r w:rsidR="00C45550" w:rsidRPr="00C45550">
        <w:rPr>
          <w:rFonts w:cs="Times"/>
          <w:vertAlign w:val="superscript"/>
        </w:rPr>
        <w:t>[108]</w:t>
      </w:r>
      <w:r>
        <w:fldChar w:fldCharType="end"/>
      </w:r>
      <w:r>
        <w:t>))</w:t>
      </w:r>
    </w:p>
    <w:p w14:paraId="7D81492B" w14:textId="77777777" w:rsidR="002D3E65" w:rsidRDefault="002D3E65" w:rsidP="002D3E65">
      <w:pPr>
        <w:pStyle w:val="BodyText"/>
        <w:jc w:val="center"/>
      </w:pPr>
      <w:r>
        <w:rPr>
          <w:noProof/>
        </w:rPr>
        <w:lastRenderedPageBreak/>
        <w:drawing>
          <wp:inline distT="0" distB="0" distL="0" distR="0" wp14:anchorId="29FF7204" wp14:editId="47C5C70A">
            <wp:extent cx="4093839" cy="2787881"/>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150543" cy="2826496"/>
                    </a:xfrm>
                    <a:prstGeom prst="rect">
                      <a:avLst/>
                    </a:prstGeom>
                    <a:noFill/>
                  </pic:spPr>
                </pic:pic>
              </a:graphicData>
            </a:graphic>
          </wp:inline>
        </w:drawing>
      </w:r>
    </w:p>
    <w:p w14:paraId="63E0E9DC" w14:textId="07BC9943" w:rsidR="002D3E65" w:rsidRDefault="002D3E65" w:rsidP="002D3E65">
      <w:pPr>
        <w:pStyle w:val="Caption"/>
      </w:pPr>
      <w:bookmarkStart w:id="30" w:name="_Ref65513205"/>
      <w:r>
        <w:t xml:space="preserve">Figure </w:t>
      </w:r>
      <w:r>
        <w:fldChar w:fldCharType="begin"/>
      </w:r>
      <w:r>
        <w:instrText xml:space="preserve"> SEQ Figure \* ARABIC </w:instrText>
      </w:r>
      <w:r>
        <w:fldChar w:fldCharType="separate"/>
      </w:r>
      <w:r w:rsidR="00447A94">
        <w:rPr>
          <w:noProof/>
        </w:rPr>
        <w:t>26</w:t>
      </w:r>
      <w:r>
        <w:fldChar w:fldCharType="end"/>
      </w:r>
      <w:bookmarkEnd w:id="30"/>
      <w:r>
        <w:t>. Activation energy of the conductivity of slags versus total basicity in wt.% for slags with various Al</w:t>
      </w:r>
      <w:r w:rsidRPr="00327C0B">
        <w:rPr>
          <w:vertAlign w:val="subscript"/>
        </w:rPr>
        <w:t>2</w:t>
      </w:r>
      <w:r>
        <w:t>O</w:t>
      </w:r>
      <w:r w:rsidRPr="00327C0B">
        <w:rPr>
          <w:vertAlign w:val="subscript"/>
        </w:rPr>
        <w:t>3</w:t>
      </w:r>
      <w:r>
        <w:t xml:space="preserve"> content (data from </w:t>
      </w:r>
      <w:r>
        <w:fldChar w:fldCharType="begin"/>
      </w:r>
      <w:r w:rsidR="00C45550">
        <w:instrText xml:space="preserve"> ADDIN ZOTERO_ITEM CSL_CITATION {"citationID":"jGPspFy0","properties":{"formattedCitation":"\\super [108]\\nosupersub{}","plainCitation":"[108]","noteIndex":0},"citationItems":[{"id":4333,"uris":["http://zotero.org/users/7836746/items/YEBMG8AZ"],"uri":["http://zotero.org/users/7836746/items/YEBMG8AZ"],"itemData":{"id":4333,"type":"article-journal","container-title":"Canadian Metallurgical Quarterly","DOI":"10.1179/cmq.1983.22.4.429","ISSN":"0008-4433, 1879-1395","issue":"4","journalAbbreviation":"Canadian Metallurgical Quarterly","language":"en","page":"429-435","source":"DOI.org (Crossref)","title":"Electrical Conductivity of Molten Slags of the System SiO &lt;sub&gt;2&lt;/sub&gt; –Al &lt;sub&gt;2&lt;/sub&gt; O &lt;sub&gt;3&lt;/sub&gt; –MnO–CaO–MgO","volume":"22","author":[{"family":"Segers","given":"L."},{"family":"Fontana","given":"A."},{"family":"Winand","given":"R."}],"issued":{"date-parts":[["1983",10]]}}}],"schema":"https://github.com/citation-style-language/schema/raw/master/csl-citation.json"} </w:instrText>
      </w:r>
      <w:r>
        <w:fldChar w:fldCharType="separate"/>
      </w:r>
      <w:r w:rsidR="00C45550" w:rsidRPr="00C45550">
        <w:rPr>
          <w:rFonts w:cs="Times"/>
          <w:vertAlign w:val="superscript"/>
        </w:rPr>
        <w:t>[108]</w:t>
      </w:r>
      <w:r>
        <w:fldChar w:fldCharType="end"/>
      </w:r>
      <w:r>
        <w:t>).</w:t>
      </w:r>
    </w:p>
    <w:p w14:paraId="467884D9" w14:textId="77777777" w:rsidR="002D3E65" w:rsidRDefault="002D3E65" w:rsidP="002D3E65">
      <w:pPr>
        <w:pStyle w:val="Caption"/>
      </w:pPr>
    </w:p>
    <w:p w14:paraId="188D5033" w14:textId="4B29586F" w:rsidR="002D3E65" w:rsidRPr="009E6818" w:rsidRDefault="002D3E65" w:rsidP="002D3E65">
      <w:pPr>
        <w:pStyle w:val="Caption"/>
        <w:jc w:val="both"/>
        <w:rPr>
          <w:sz w:val="22"/>
          <w:szCs w:val="22"/>
        </w:rPr>
      </w:pPr>
      <w:r>
        <w:rPr>
          <w:sz w:val="22"/>
          <w:szCs w:val="22"/>
        </w:rPr>
        <w:t>As both the viscosity and the electrical conductivity is dependent on the slag structure, a correlation between the electrical conductivity and the viscosity has been proposed</w:t>
      </w:r>
      <w:r>
        <w:rPr>
          <w:sz w:val="22"/>
          <w:szCs w:val="22"/>
        </w:rPr>
        <w:fldChar w:fldCharType="begin"/>
      </w:r>
      <w:r w:rsidR="00C45550">
        <w:rPr>
          <w:sz w:val="22"/>
          <w:szCs w:val="22"/>
        </w:rPr>
        <w:instrText xml:space="preserve"> ADDIN ZOTERO_ITEM CSL_CITATION {"citationID":"xl9Xk392","properties":{"formattedCitation":"\\super [109]\\nosupersub{}","plainCitation":"[109]","noteIndex":0},"citationItems":[{"id":4335,"uris":["http://zotero.org/users/7836746/items/NJWIV42I"],"uri":["http://zotero.org/users/7836746/items/NJWIV42I"],"itemData":{"id":4335,"type":"paper-conference","event":"Southern African Pyrometallurgy 2011","event-place":"Johannesburg, South Africa","publisher":"The Southern African Institute of Mining and Metallurgy","publisher-place":"Johannesburg, South Africa","title":"The Estimation of Slag Properties","author":[{"family":"Mills","given":"Ken"}],"issued":{"date-parts":[["2011",3,7]]}}}],"schema":"https://github.com/citation-style-language/schema/raw/master/csl-citation.json"} </w:instrText>
      </w:r>
      <w:r>
        <w:rPr>
          <w:sz w:val="22"/>
          <w:szCs w:val="22"/>
        </w:rPr>
        <w:fldChar w:fldCharType="separate"/>
      </w:r>
      <w:r w:rsidR="00C45550" w:rsidRPr="00C45550">
        <w:rPr>
          <w:rFonts w:cs="Times"/>
          <w:sz w:val="22"/>
          <w:vertAlign w:val="superscript"/>
        </w:rPr>
        <w:t>[109]</w:t>
      </w:r>
      <w:r>
        <w:rPr>
          <w:sz w:val="22"/>
          <w:szCs w:val="22"/>
        </w:rPr>
        <w:fldChar w:fldCharType="end"/>
      </w:r>
      <w:r>
        <w:rPr>
          <w:sz w:val="22"/>
          <w:szCs w:val="22"/>
        </w:rPr>
        <w:t xml:space="preserve">. Based on the viscosity models of </w:t>
      </w:r>
      <w:r w:rsidRPr="009E6818">
        <w:rPr>
          <w:sz w:val="22"/>
          <w:szCs w:val="22"/>
        </w:rPr>
        <w:t>Riboud</w:t>
      </w:r>
      <w:r>
        <w:rPr>
          <w:sz w:val="22"/>
          <w:szCs w:val="22"/>
        </w:rPr>
        <w:fldChar w:fldCharType="begin"/>
      </w:r>
      <w:r w:rsidR="00C45550">
        <w:rPr>
          <w:sz w:val="22"/>
          <w:szCs w:val="22"/>
        </w:rPr>
        <w:instrText xml:space="preserve"> ADDIN ZOTERO_ITEM CSL_CITATION {"citationID":"XZR117jX","properties":{"formattedCitation":"\\super [110]\\nosupersub{}","plainCitation":"[110]","noteIndex":0},"citationItems":[{"id":4337,"uris":["http://zotero.org/users/7836746/items/3HKBC5EZ"],"uri":["http://zotero.org/users/7836746/items/3HKBC5EZ"],"itemData":{"id":4337,"type":"article-journal","container-title":"Archives of Materials Science and Engineering","issue":"2","page":"164-170","title":"Viscosity calculations of mold slag in continuous casting","volume":"58","author":[{"family":"Kalisz","given":"D."}],"issued":{"date-parts":[["2012",12]]}}}],"schema":"https://github.com/citation-style-language/schema/raw/master/csl-citation.json"} </w:instrText>
      </w:r>
      <w:r>
        <w:rPr>
          <w:sz w:val="22"/>
          <w:szCs w:val="22"/>
        </w:rPr>
        <w:fldChar w:fldCharType="separate"/>
      </w:r>
      <w:r w:rsidR="00C45550" w:rsidRPr="00C45550">
        <w:rPr>
          <w:rFonts w:cs="Times"/>
          <w:sz w:val="22"/>
          <w:vertAlign w:val="superscript"/>
        </w:rPr>
        <w:t>[110]</w:t>
      </w:r>
      <w:r>
        <w:rPr>
          <w:sz w:val="22"/>
          <w:szCs w:val="22"/>
        </w:rPr>
        <w:fldChar w:fldCharType="end"/>
      </w:r>
      <w:r w:rsidRPr="009E6818">
        <w:rPr>
          <w:sz w:val="22"/>
          <w:szCs w:val="22"/>
        </w:rPr>
        <w:t>, Urbain</w:t>
      </w:r>
      <w:r w:rsidR="00AD3C0D">
        <w:rPr>
          <w:sz w:val="22"/>
          <w:szCs w:val="22"/>
        </w:rPr>
        <w:fldChar w:fldCharType="begin"/>
      </w:r>
      <w:r w:rsidR="00C45550">
        <w:rPr>
          <w:sz w:val="22"/>
          <w:szCs w:val="22"/>
        </w:rPr>
        <w:instrText xml:space="preserve"> ADDIN ZOTERO_ITEM CSL_CITATION {"citationID":"3AK93iQR","properties":{"formattedCitation":"\\super [85]\\nosupersub{}","plainCitation":"[85]","noteIndex":0},"citationItems":[{"id":4300,"uris":["http://zotero.org/users/7836746/items/IEBTGK93"],"uri":["http://zotero.org/users/7836746/items/IEBTGK93"],"itemData":{"id":4300,"type":"article-journal","container-title":"Steel Research","DOI":"10.1002/srin.198701513","ISSN":"01774832","issue":"3","journalAbbreviation":"Steel Research","language":"de","page":"111-116","source":"DOI.org (Crossref)","title":"Viscosity estimation of slags","volume":"58","author":[{"family":"Urbain","given":"Georges"}],"issued":{"date-parts":[["1987",3]]}}}],"schema":"https://github.com/citation-style-language/schema/raw/master/csl-citation.json"} </w:instrText>
      </w:r>
      <w:r w:rsidR="00AD3C0D">
        <w:rPr>
          <w:sz w:val="22"/>
          <w:szCs w:val="22"/>
        </w:rPr>
        <w:fldChar w:fldCharType="separate"/>
      </w:r>
      <w:r w:rsidR="00C45550" w:rsidRPr="00C45550">
        <w:rPr>
          <w:rFonts w:cs="Times"/>
          <w:sz w:val="22"/>
          <w:vertAlign w:val="superscript"/>
        </w:rPr>
        <w:t>[85]</w:t>
      </w:r>
      <w:r w:rsidR="00AD3C0D">
        <w:rPr>
          <w:sz w:val="22"/>
          <w:szCs w:val="22"/>
        </w:rPr>
        <w:fldChar w:fldCharType="end"/>
      </w:r>
      <w:r w:rsidRPr="009E6818">
        <w:rPr>
          <w:sz w:val="22"/>
          <w:szCs w:val="22"/>
        </w:rPr>
        <w:t xml:space="preserve"> and </w:t>
      </w:r>
      <w:r w:rsidR="002C311E">
        <w:rPr>
          <w:sz w:val="22"/>
          <w:szCs w:val="22"/>
        </w:rPr>
        <w:t>I</w:t>
      </w:r>
      <w:r w:rsidRPr="009E6818">
        <w:rPr>
          <w:sz w:val="22"/>
          <w:szCs w:val="22"/>
        </w:rPr>
        <w:t>ida</w:t>
      </w:r>
      <w:r w:rsidR="00AD3C0D">
        <w:rPr>
          <w:sz w:val="22"/>
          <w:szCs w:val="22"/>
        </w:rPr>
        <w:fldChar w:fldCharType="begin"/>
      </w:r>
      <w:r w:rsidR="00C45550">
        <w:rPr>
          <w:sz w:val="22"/>
          <w:szCs w:val="22"/>
        </w:rPr>
        <w:instrText xml:space="preserve"> ADDIN ZOTERO_ITEM CSL_CITATION {"citationID":"1ikF8uFD","properties":{"formattedCitation":"\\super [86]\\nosupersub{}","plainCitation":"[86]","noteIndex":0},"citationItems":[{"id":"7OVWmPdL/sooClv4D","uris":["http://zotero.org/users/local/i55Eh2lP/items/QR37DRHA"],"uri":["http://zotero.org/users/local/i55Eh2lP/items/QR37DRHA"],"itemData":{"id":679,"type":"article-journal","container-title":"ISIJ International","DOI":"10.2355/isijinternational.40.Suppl_S110","issue":"Suppl","journalAbbreviation":"ISIJ International","page":"S110-S114","title":"An Equation for Accurate Prediction of the Viscosities of Blast Furnace Type Slags from Chemical Composition","volume":"40","author":[{"family":"Iida","given":"Takamichi"},{"family":"Sakai","given":"Hidenori"},{"family":"Kita","given":"Yoshifumi"},{"family":"Shigeno","given":"Koichi"}],"issued":{"date-parts":[["2000"]]}}}],"schema":"https://github.com/citation-style-language/schema/raw/master/csl-citation.json"} </w:instrText>
      </w:r>
      <w:r w:rsidR="00AD3C0D">
        <w:rPr>
          <w:sz w:val="22"/>
          <w:szCs w:val="22"/>
        </w:rPr>
        <w:fldChar w:fldCharType="separate"/>
      </w:r>
      <w:r w:rsidR="00C45550" w:rsidRPr="00C45550">
        <w:rPr>
          <w:rFonts w:cs="Times"/>
          <w:sz w:val="22"/>
          <w:vertAlign w:val="superscript"/>
        </w:rPr>
        <w:t>[86]</w:t>
      </w:r>
      <w:r w:rsidR="00AD3C0D">
        <w:rPr>
          <w:sz w:val="22"/>
          <w:szCs w:val="22"/>
        </w:rPr>
        <w:fldChar w:fldCharType="end"/>
      </w:r>
      <w:r w:rsidRPr="009E6818">
        <w:rPr>
          <w:sz w:val="22"/>
          <w:szCs w:val="22"/>
        </w:rPr>
        <w:t xml:space="preserve"> </w:t>
      </w:r>
      <w:r>
        <w:rPr>
          <w:sz w:val="22"/>
          <w:szCs w:val="22"/>
        </w:rPr>
        <w:t xml:space="preserve">one can hence calculate the </w:t>
      </w:r>
      <w:r w:rsidRPr="009E6818">
        <w:rPr>
          <w:sz w:val="22"/>
          <w:szCs w:val="22"/>
        </w:rPr>
        <w:t xml:space="preserve">electrical conductivity </w:t>
      </w:r>
      <w:r>
        <w:rPr>
          <w:sz w:val="22"/>
          <w:szCs w:val="22"/>
        </w:rPr>
        <w:t>from</w:t>
      </w:r>
      <w:r w:rsidRPr="009E6818">
        <w:rPr>
          <w:sz w:val="22"/>
          <w:szCs w:val="22"/>
        </w:rPr>
        <w:t xml:space="preserve"> slag composition and temperature, and in </w:t>
      </w:r>
      <w:r w:rsidRPr="009E6818">
        <w:rPr>
          <w:sz w:val="22"/>
          <w:szCs w:val="22"/>
        </w:rPr>
        <w:fldChar w:fldCharType="begin"/>
      </w:r>
      <w:r w:rsidRPr="009E6818">
        <w:rPr>
          <w:sz w:val="22"/>
          <w:szCs w:val="22"/>
        </w:rPr>
        <w:instrText xml:space="preserve"> REF _Ref65766732 \h  \* MERGEFORMAT </w:instrText>
      </w:r>
      <w:r w:rsidRPr="009E6818">
        <w:rPr>
          <w:sz w:val="22"/>
          <w:szCs w:val="22"/>
        </w:rPr>
      </w:r>
      <w:r w:rsidRPr="009E6818">
        <w:rPr>
          <w:sz w:val="22"/>
          <w:szCs w:val="22"/>
        </w:rPr>
        <w:fldChar w:fldCharType="separate"/>
      </w:r>
      <w:r w:rsidR="00447A94" w:rsidRPr="00447A94">
        <w:rPr>
          <w:sz w:val="22"/>
          <w:szCs w:val="22"/>
        </w:rPr>
        <w:t xml:space="preserve">Figure </w:t>
      </w:r>
      <w:r w:rsidR="00447A94" w:rsidRPr="00447A94">
        <w:rPr>
          <w:noProof/>
          <w:sz w:val="22"/>
          <w:szCs w:val="22"/>
        </w:rPr>
        <w:t>27</w:t>
      </w:r>
      <w:r w:rsidRPr="009E6818">
        <w:rPr>
          <w:sz w:val="22"/>
          <w:szCs w:val="22"/>
        </w:rPr>
        <w:fldChar w:fldCharType="end"/>
      </w:r>
      <w:r w:rsidRPr="009E6818">
        <w:rPr>
          <w:sz w:val="22"/>
          <w:szCs w:val="22"/>
        </w:rPr>
        <w:t xml:space="preserve"> the experimental data from Seger</w:t>
      </w:r>
      <w:r w:rsidR="002C311E">
        <w:rPr>
          <w:sz w:val="22"/>
          <w:szCs w:val="22"/>
        </w:rPr>
        <w:t>s</w:t>
      </w:r>
      <w:r w:rsidRPr="009E6818">
        <w:rPr>
          <w:sz w:val="22"/>
          <w:szCs w:val="22"/>
        </w:rPr>
        <w:t xml:space="preserve"> et al. has been compared to the models. It can be seen that the experimental data are much higher compared to the models, however the Riboud alkali-model</w:t>
      </w:r>
      <w:r>
        <w:rPr>
          <w:sz w:val="22"/>
          <w:szCs w:val="22"/>
        </w:rPr>
        <w:fldChar w:fldCharType="begin"/>
      </w:r>
      <w:r w:rsidR="00C45550">
        <w:rPr>
          <w:sz w:val="22"/>
          <w:szCs w:val="22"/>
        </w:rPr>
        <w:instrText xml:space="preserve"> ADDIN ZOTERO_ITEM CSL_CITATION {"citationID":"GjZ0HyNt","properties":{"formattedCitation":"\\super [109,110]\\nosupersub{}","plainCitation":"[109,110]","noteIndex":0},"citationItems":[{"id":4335,"uris":["http://zotero.org/users/7836746/items/NJWIV42I"],"uri":["http://zotero.org/users/7836746/items/NJWIV42I"],"itemData":{"id":4335,"type":"paper-conference","event":"Southern African Pyrometallurgy 2011","event-place":"Johannesburg, South Africa","publisher":"The Southern African Institute of Mining and Metallurgy","publisher-place":"Johannesburg, South Africa","title":"The Estimation of Slag Properties","author":[{"family":"Mills","given":"Ken"}],"issued":{"date-parts":[["2011",3,7]]}}},{"id":4337,"uris":["http://zotero.org/users/7836746/items/3HKBC5EZ"],"uri":["http://zotero.org/users/7836746/items/3HKBC5EZ"],"itemData":{"id":4337,"type":"article-journal","container-title":"Archives of Materials Science and Engineering","issue":"2","page":"164-170","title":"Viscosity calculations of mold slag in continuous casting","volume":"58","author":[{"family":"Kalisz","given":"D."}],"issued":{"date-parts":[["2012",12]]}}}],"schema":"https://github.com/citation-style-language/schema/raw/master/csl-citation.json"} </w:instrText>
      </w:r>
      <w:r>
        <w:rPr>
          <w:sz w:val="22"/>
          <w:szCs w:val="22"/>
        </w:rPr>
        <w:fldChar w:fldCharType="separate"/>
      </w:r>
      <w:r w:rsidR="00C45550" w:rsidRPr="00C45550">
        <w:rPr>
          <w:rFonts w:cs="Times"/>
          <w:sz w:val="22"/>
          <w:vertAlign w:val="superscript"/>
        </w:rPr>
        <w:t>[109,110]</w:t>
      </w:r>
      <w:r>
        <w:rPr>
          <w:sz w:val="22"/>
          <w:szCs w:val="22"/>
        </w:rPr>
        <w:fldChar w:fldCharType="end"/>
      </w:r>
      <w:r w:rsidRPr="009E6818">
        <w:rPr>
          <w:sz w:val="22"/>
          <w:szCs w:val="22"/>
        </w:rPr>
        <w:t xml:space="preserve"> gives the best fit. </w:t>
      </w:r>
    </w:p>
    <w:p w14:paraId="004A866E" w14:textId="77777777" w:rsidR="002D3E65" w:rsidRDefault="002D3E65" w:rsidP="002D3E65">
      <w:pPr>
        <w:pStyle w:val="Caption"/>
      </w:pPr>
      <w:r>
        <w:rPr>
          <w:noProof/>
        </w:rPr>
        <w:drawing>
          <wp:inline distT="0" distB="0" distL="0" distR="0" wp14:anchorId="09719E55" wp14:editId="66D3D23B">
            <wp:extent cx="5506085" cy="2818537"/>
            <wp:effectExtent l="0" t="0" r="0" b="127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543924" cy="2837907"/>
                    </a:xfrm>
                    <a:prstGeom prst="rect">
                      <a:avLst/>
                    </a:prstGeom>
                    <a:noFill/>
                  </pic:spPr>
                </pic:pic>
              </a:graphicData>
            </a:graphic>
          </wp:inline>
        </w:drawing>
      </w:r>
    </w:p>
    <w:p w14:paraId="4613CB87" w14:textId="77B104F1" w:rsidR="002D3E65" w:rsidRDefault="002D3E65" w:rsidP="002D3E65">
      <w:pPr>
        <w:pStyle w:val="Caption"/>
      </w:pPr>
      <w:bookmarkStart w:id="31" w:name="_Ref65766732"/>
      <w:r>
        <w:t xml:space="preserve">Figure </w:t>
      </w:r>
      <w:r>
        <w:fldChar w:fldCharType="begin"/>
      </w:r>
      <w:r>
        <w:instrText xml:space="preserve"> SEQ Figure \* ARABIC </w:instrText>
      </w:r>
      <w:r>
        <w:fldChar w:fldCharType="separate"/>
      </w:r>
      <w:r w:rsidR="00447A94">
        <w:rPr>
          <w:noProof/>
        </w:rPr>
        <w:t>27</w:t>
      </w:r>
      <w:r>
        <w:fldChar w:fldCharType="end"/>
      </w:r>
      <w:bookmarkEnd w:id="31"/>
      <w:r>
        <w:t>. Comparison of electrical conductivity (S/m) measured by Seger</w:t>
      </w:r>
      <w:r w:rsidR="002C311E">
        <w:t>s</w:t>
      </w:r>
      <w:r>
        <w:t xml:space="preserve"> et al. with models from Riboud, Urbain and </w:t>
      </w:r>
      <w:r w:rsidR="00593759">
        <w:t>I</w:t>
      </w:r>
      <w:r>
        <w:t xml:space="preserve">ida of close to two SiMn slags and one FeMn slag. Though there are some differences, it is the alkali Riboud model that has the smallest deviation from the experimental data, followed by the Riboud model. </w:t>
      </w:r>
    </w:p>
    <w:p w14:paraId="5D177DAC" w14:textId="785923EC" w:rsidR="001A4E49" w:rsidRDefault="001A4E49" w:rsidP="002D3E65">
      <w:pPr>
        <w:pStyle w:val="Caption"/>
      </w:pPr>
    </w:p>
    <w:p w14:paraId="19EDF7DF" w14:textId="379046FE" w:rsidR="004548B9" w:rsidRDefault="004548B9" w:rsidP="004548B9">
      <w:pPr>
        <w:pStyle w:val="ListParagraph"/>
        <w:ind w:left="0"/>
        <w:jc w:val="center"/>
        <w:rPr>
          <w:rFonts w:cs="Times"/>
          <w:b/>
          <w:bCs/>
        </w:rPr>
      </w:pPr>
      <w:r>
        <w:rPr>
          <w:rFonts w:cs="Times"/>
          <w:b/>
          <w:bCs/>
        </w:rPr>
        <w:t>Acknowledgement and Conflict of interest</w:t>
      </w:r>
    </w:p>
    <w:p w14:paraId="0EC41B89" w14:textId="756DA6D3" w:rsidR="001A4E49" w:rsidRDefault="00152DFB" w:rsidP="002D3E65">
      <w:pPr>
        <w:pStyle w:val="Caption"/>
        <w:rPr>
          <w:rFonts w:cs="Times"/>
          <w:sz w:val="22"/>
        </w:rPr>
      </w:pPr>
      <w:r w:rsidRPr="00152DFB">
        <w:rPr>
          <w:rFonts w:cs="Times"/>
          <w:sz w:val="22"/>
        </w:rPr>
        <w:t>This publication has been partly funded by the SFI Metal Production, (Centre for Research-based Innovation, 237738)</w:t>
      </w:r>
      <w:r w:rsidR="00996445">
        <w:rPr>
          <w:rFonts w:cs="Times"/>
          <w:sz w:val="22"/>
        </w:rPr>
        <w:t xml:space="preserve"> and Controlled Tapping (</w:t>
      </w:r>
      <w:r w:rsidR="00DB38B8">
        <w:rPr>
          <w:rFonts w:cs="Times"/>
          <w:sz w:val="22"/>
        </w:rPr>
        <w:t>267621)</w:t>
      </w:r>
      <w:r w:rsidRPr="00152DFB">
        <w:rPr>
          <w:rFonts w:cs="Times"/>
          <w:sz w:val="22"/>
        </w:rPr>
        <w:t>. The authors gratefully acknowledge the financial support from the Research Council of Norway and the partners of the SFI Metal Production</w:t>
      </w:r>
      <w:r w:rsidR="00DB38B8">
        <w:rPr>
          <w:rFonts w:cs="Times"/>
          <w:sz w:val="22"/>
        </w:rPr>
        <w:t xml:space="preserve"> and Controlled Tapping</w:t>
      </w:r>
      <w:r w:rsidRPr="00152DFB">
        <w:rPr>
          <w:rFonts w:cs="Times"/>
          <w:sz w:val="22"/>
        </w:rPr>
        <w:t>.</w:t>
      </w:r>
    </w:p>
    <w:p w14:paraId="0073E246" w14:textId="03B3C2BE" w:rsidR="002D3E65" w:rsidRPr="00704792" w:rsidRDefault="00DB38B8" w:rsidP="00F94AAC">
      <w:pPr>
        <w:pStyle w:val="Caption"/>
        <w:rPr>
          <w:rFonts w:ascii="Times New Roman" w:hAnsi="Times New Roman"/>
          <w:lang w:val="en-US"/>
        </w:rPr>
      </w:pPr>
      <w:r>
        <w:rPr>
          <w:rFonts w:cs="Times"/>
          <w:sz w:val="22"/>
        </w:rPr>
        <w:t>On behalf of all authors</w:t>
      </w:r>
      <w:r w:rsidR="00257F55">
        <w:rPr>
          <w:rFonts w:cs="Times"/>
          <w:sz w:val="22"/>
        </w:rPr>
        <w:t>, the corresponding author states that there is no conflict of interest</w:t>
      </w:r>
      <w:r w:rsidR="00224C74">
        <w:rPr>
          <w:rFonts w:cs="Times"/>
          <w:sz w:val="22"/>
        </w:rPr>
        <w:t>.</w:t>
      </w:r>
    </w:p>
    <w:p w14:paraId="78BC4C53" w14:textId="77777777" w:rsidR="002D3E65" w:rsidRPr="0066482E" w:rsidRDefault="002D3E65" w:rsidP="002D3E65">
      <w:pPr>
        <w:jc w:val="both"/>
        <w:rPr>
          <w:rFonts w:ascii="Times New Roman" w:hAnsi="Times New Roman"/>
          <w:lang w:val="en-US"/>
        </w:rPr>
      </w:pPr>
    </w:p>
    <w:p w14:paraId="41D5214E" w14:textId="77777777" w:rsidR="002D3E65" w:rsidRPr="001A6C57" w:rsidRDefault="002D3E65" w:rsidP="002D3E65">
      <w:pPr>
        <w:jc w:val="both"/>
        <w:rPr>
          <w:rFonts w:cs="Times"/>
        </w:rPr>
      </w:pPr>
    </w:p>
    <w:p w14:paraId="78035E0D" w14:textId="77777777" w:rsidR="002D3E65" w:rsidRDefault="002D3E65" w:rsidP="00C45550">
      <w:pPr>
        <w:pStyle w:val="ListParagraph"/>
        <w:ind w:left="426" w:hanging="426"/>
        <w:jc w:val="center"/>
        <w:rPr>
          <w:rFonts w:cs="Times"/>
          <w:b/>
          <w:bCs/>
        </w:rPr>
      </w:pPr>
      <w:r w:rsidRPr="007E5359">
        <w:rPr>
          <w:rFonts w:cs="Times"/>
          <w:b/>
          <w:bCs/>
        </w:rPr>
        <w:lastRenderedPageBreak/>
        <w:t>REFERENCES</w:t>
      </w:r>
    </w:p>
    <w:p w14:paraId="2747C731" w14:textId="77777777" w:rsidR="00C45550" w:rsidRDefault="002D3E65" w:rsidP="00C45550">
      <w:pPr>
        <w:pStyle w:val="Bibliography"/>
        <w:tabs>
          <w:tab w:val="clear" w:pos="384"/>
          <w:tab w:val="left" w:pos="709"/>
        </w:tabs>
        <w:spacing w:line="288" w:lineRule="auto"/>
        <w:ind w:left="709" w:hanging="667"/>
        <w:contextualSpacing/>
      </w:pPr>
      <w:r>
        <w:rPr>
          <w:rFonts w:cs="Times"/>
        </w:rPr>
        <w:fldChar w:fldCharType="begin"/>
      </w:r>
      <w:r w:rsidR="00C45550">
        <w:rPr>
          <w:rFonts w:cs="Times"/>
        </w:rPr>
        <w:instrText xml:space="preserve"> ADDIN ZOTERO_BIBL {"uncited":[],"omitted":[],"custom":[]} CSL_BIBLIOGRAPHY </w:instrText>
      </w:r>
      <w:r>
        <w:rPr>
          <w:rFonts w:cs="Times"/>
        </w:rPr>
        <w:fldChar w:fldCharType="separate"/>
      </w:r>
      <w:r w:rsidR="00C45550">
        <w:t>1</w:t>
      </w:r>
      <w:r w:rsidR="00C45550">
        <w:tab/>
        <w:t xml:space="preserve">S. Olsen, M. Tangstad, and T. Lindstad: </w:t>
      </w:r>
      <w:r w:rsidR="00C45550">
        <w:rPr>
          <w:i/>
          <w:iCs/>
        </w:rPr>
        <w:t>Production of Manganese Ferroalloys</w:t>
      </w:r>
      <w:r w:rsidR="00C45550">
        <w:t>, Tapir, Trondheim, 2007.</w:t>
      </w:r>
    </w:p>
    <w:p w14:paraId="07B15DD9" w14:textId="57456D3C" w:rsidR="00C45550" w:rsidRDefault="00C45550" w:rsidP="00C45550">
      <w:pPr>
        <w:pStyle w:val="Bibliography"/>
        <w:tabs>
          <w:tab w:val="clear" w:pos="384"/>
          <w:tab w:val="left" w:pos="709"/>
        </w:tabs>
        <w:spacing w:line="288" w:lineRule="auto"/>
        <w:ind w:left="709" w:hanging="667"/>
        <w:contextualSpacing/>
      </w:pPr>
      <w:r>
        <w:t>2</w:t>
      </w:r>
      <w:r>
        <w:tab/>
        <w:t xml:space="preserve">D. Slizovskiy and M. Tangstad: </w:t>
      </w:r>
      <w:r w:rsidR="005F269F">
        <w:t xml:space="preserve">Infacon, </w:t>
      </w:r>
      <w:r>
        <w:t>Helsinki, Finland, 2010.</w:t>
      </w:r>
    </w:p>
    <w:p w14:paraId="3A6A0667" w14:textId="021583E1" w:rsidR="00C45550" w:rsidRDefault="00C45550" w:rsidP="00C45550">
      <w:pPr>
        <w:pStyle w:val="Bibliography"/>
        <w:tabs>
          <w:tab w:val="clear" w:pos="384"/>
          <w:tab w:val="left" w:pos="709"/>
        </w:tabs>
        <w:spacing w:line="288" w:lineRule="auto"/>
        <w:ind w:left="709" w:hanging="667"/>
        <w:contextualSpacing/>
      </w:pPr>
      <w:r>
        <w:t>3</w:t>
      </w:r>
      <w:r>
        <w:tab/>
        <w:t xml:space="preserve">D. Slizovskiy and M. Tangstad: </w:t>
      </w:r>
      <w:r w:rsidR="005F269F">
        <w:t xml:space="preserve">Infacon, </w:t>
      </w:r>
      <w:r>
        <w:t>Almaty, Kazakhstan, 2013, pp. 185–94.</w:t>
      </w:r>
    </w:p>
    <w:p w14:paraId="10847C95" w14:textId="5535F12D" w:rsidR="00C45550" w:rsidRDefault="00C45550" w:rsidP="00C45550">
      <w:pPr>
        <w:pStyle w:val="Bibliography"/>
        <w:tabs>
          <w:tab w:val="clear" w:pos="384"/>
          <w:tab w:val="left" w:pos="709"/>
        </w:tabs>
        <w:spacing w:line="288" w:lineRule="auto"/>
        <w:ind w:left="709" w:hanging="667"/>
        <w:contextualSpacing/>
      </w:pPr>
      <w:r>
        <w:t>4</w:t>
      </w:r>
      <w:r>
        <w:tab/>
        <w:t>D. Slizovskiy: Doctoral Thesis, NTNU,</w:t>
      </w:r>
      <w:r w:rsidR="005F269F">
        <w:t xml:space="preserve"> Norway</w:t>
      </w:r>
      <w:r>
        <w:t xml:space="preserve"> 2012.</w:t>
      </w:r>
    </w:p>
    <w:p w14:paraId="45AC0777" w14:textId="77777777" w:rsidR="00C45550" w:rsidRDefault="00C45550" w:rsidP="00C45550">
      <w:pPr>
        <w:pStyle w:val="Bibliography"/>
        <w:tabs>
          <w:tab w:val="clear" w:pos="384"/>
          <w:tab w:val="left" w:pos="709"/>
        </w:tabs>
        <w:spacing w:line="288" w:lineRule="auto"/>
        <w:ind w:left="709" w:hanging="667"/>
        <w:contextualSpacing/>
      </w:pPr>
      <w:r>
        <w:t>5</w:t>
      </w:r>
      <w:r>
        <w:tab/>
        <w:t xml:space="preserve">M. Tangstad: in </w:t>
      </w:r>
      <w:r>
        <w:rPr>
          <w:i/>
          <w:iCs/>
        </w:rPr>
        <w:t>Handbook of Ferroalloys</w:t>
      </w:r>
      <w:r>
        <w:t>, Elsevier, 2013, pp. 221–66.</w:t>
      </w:r>
    </w:p>
    <w:p w14:paraId="73A747EE" w14:textId="77777777" w:rsidR="00C45550" w:rsidRDefault="00C45550" w:rsidP="00C45550">
      <w:pPr>
        <w:pStyle w:val="Bibliography"/>
        <w:tabs>
          <w:tab w:val="clear" w:pos="384"/>
          <w:tab w:val="left" w:pos="709"/>
        </w:tabs>
        <w:spacing w:line="288" w:lineRule="auto"/>
        <w:ind w:left="709" w:hanging="667"/>
        <w:contextualSpacing/>
      </w:pPr>
      <w:r>
        <w:t>6</w:t>
      </w:r>
      <w:r>
        <w:tab/>
        <w:t xml:space="preserve">M. Tangstad, E. Ringdalen, E. Manilla, and D. Davila: in </w:t>
      </w:r>
      <w:r>
        <w:rPr>
          <w:i/>
          <w:iCs/>
        </w:rPr>
        <w:t>7th International Symposium on High-Temperature Metallurgical Processing</w:t>
      </w:r>
      <w:r>
        <w:t>, J.-Y. Hwang, T. Jiang, P.C. Pistorius, G.R.F. Alvear F., O. Yücel, L. Cai, B. Zhao, D. Gregurek, and V. Seshadri, eds., Springer International Publishing, Cham, 2016, pp. 181–8.</w:t>
      </w:r>
    </w:p>
    <w:p w14:paraId="737F5E48" w14:textId="39CAC513" w:rsidR="00C45550" w:rsidRDefault="00C45550" w:rsidP="00C45550">
      <w:pPr>
        <w:pStyle w:val="Bibliography"/>
        <w:tabs>
          <w:tab w:val="clear" w:pos="384"/>
          <w:tab w:val="left" w:pos="709"/>
        </w:tabs>
        <w:spacing w:line="288" w:lineRule="auto"/>
        <w:ind w:left="709" w:hanging="667"/>
        <w:contextualSpacing/>
      </w:pPr>
      <w:r>
        <w:t>7</w:t>
      </w:r>
      <w:r>
        <w:tab/>
        <w:t xml:space="preserve">M. Tangstad, P. Calvert, H. Brun, and A.G. Lindseth: </w:t>
      </w:r>
      <w:r w:rsidR="005F269F">
        <w:t>Infacon,</w:t>
      </w:r>
      <w:r>
        <w:t>Cape Town, South Africa, 2004, pp. 213–22.</w:t>
      </w:r>
    </w:p>
    <w:p w14:paraId="7850F4DA" w14:textId="4F903C6B" w:rsidR="00C45550" w:rsidRDefault="00C45550" w:rsidP="00C45550">
      <w:pPr>
        <w:pStyle w:val="Bibliography"/>
        <w:tabs>
          <w:tab w:val="clear" w:pos="384"/>
          <w:tab w:val="left" w:pos="709"/>
        </w:tabs>
        <w:spacing w:line="288" w:lineRule="auto"/>
        <w:ind w:left="709" w:hanging="667"/>
        <w:contextualSpacing/>
      </w:pPr>
      <w:r>
        <w:t>8</w:t>
      </w:r>
      <w:r>
        <w:tab/>
        <w:t xml:space="preserve">H. Lagendijk, B. Xakalashe, T. Ligege, P. Ntikang, and K. Bisaka: </w:t>
      </w:r>
      <w:r w:rsidR="005F269F">
        <w:t xml:space="preserve">Infacon, </w:t>
      </w:r>
      <w:r>
        <w:t>Helsinki, Finland, 2010, pp. 497–508.</w:t>
      </w:r>
    </w:p>
    <w:p w14:paraId="54CE4368" w14:textId="77777777" w:rsidR="00C45550" w:rsidRDefault="00C45550" w:rsidP="00C45550">
      <w:pPr>
        <w:pStyle w:val="Bibliography"/>
        <w:tabs>
          <w:tab w:val="clear" w:pos="384"/>
          <w:tab w:val="left" w:pos="709"/>
        </w:tabs>
        <w:spacing w:line="288" w:lineRule="auto"/>
        <w:ind w:left="709" w:hanging="667"/>
        <w:contextualSpacing/>
      </w:pPr>
      <w:r>
        <w:t>9</w:t>
      </w:r>
      <w:r>
        <w:tab/>
        <w:t xml:space="preserve">M. Eissa, H. El-Faramawy, A. Ahmed, S. Nabil, and H. Halfa: </w:t>
      </w:r>
      <w:r>
        <w:rPr>
          <w:i/>
          <w:iCs/>
        </w:rPr>
        <w:t>J. Miner. Mater. Charact. Eng.</w:t>
      </w:r>
      <w:r>
        <w:t>, 2012, vol. 11, pp. 1–20.</w:t>
      </w:r>
    </w:p>
    <w:p w14:paraId="07FCE27F" w14:textId="77777777" w:rsidR="00C45550" w:rsidRDefault="00C45550" w:rsidP="00C45550">
      <w:pPr>
        <w:pStyle w:val="Bibliography"/>
        <w:tabs>
          <w:tab w:val="clear" w:pos="384"/>
          <w:tab w:val="left" w:pos="709"/>
        </w:tabs>
        <w:spacing w:line="288" w:lineRule="auto"/>
        <w:ind w:left="709" w:hanging="667"/>
        <w:contextualSpacing/>
      </w:pPr>
      <w:r>
        <w:t>10</w:t>
      </w:r>
      <w:r>
        <w:tab/>
        <w:t xml:space="preserve">T. Coetsee, C. Reinke, J. Nell, and P.C. Pistorius: </w:t>
      </w:r>
      <w:r>
        <w:rPr>
          <w:i/>
          <w:iCs/>
        </w:rPr>
        <w:t>Metall. Mater. Trans. B</w:t>
      </w:r>
      <w:r>
        <w:t>, 2015, vol. 46, pp. 2534–52.</w:t>
      </w:r>
    </w:p>
    <w:p w14:paraId="0B89E354" w14:textId="77777777" w:rsidR="00C45550" w:rsidRDefault="00C45550" w:rsidP="00C45550">
      <w:pPr>
        <w:pStyle w:val="Bibliography"/>
        <w:tabs>
          <w:tab w:val="clear" w:pos="384"/>
          <w:tab w:val="left" w:pos="709"/>
        </w:tabs>
        <w:spacing w:line="288" w:lineRule="auto"/>
        <w:ind w:left="709" w:hanging="667"/>
        <w:contextualSpacing/>
      </w:pPr>
      <w:r>
        <w:t>11</w:t>
      </w:r>
      <w:r>
        <w:tab/>
        <w:t xml:space="preserve">M. Tangstad, E. Ringdalen, E. Manilla, and D. Davila: </w:t>
      </w:r>
      <w:r>
        <w:rPr>
          <w:i/>
          <w:iCs/>
        </w:rPr>
        <w:t>JOM</w:t>
      </w:r>
      <w:r>
        <w:t>, 2017, vol. 69, pp. 358–64.</w:t>
      </w:r>
    </w:p>
    <w:p w14:paraId="43E2C20A" w14:textId="77777777" w:rsidR="00C45550" w:rsidRDefault="00C45550" w:rsidP="00C45550">
      <w:pPr>
        <w:pStyle w:val="Bibliography"/>
        <w:tabs>
          <w:tab w:val="clear" w:pos="384"/>
          <w:tab w:val="left" w:pos="709"/>
        </w:tabs>
        <w:spacing w:line="288" w:lineRule="auto"/>
        <w:ind w:left="709" w:hanging="667"/>
        <w:contextualSpacing/>
      </w:pPr>
      <w:r>
        <w:t>12</w:t>
      </w:r>
      <w:r>
        <w:tab/>
        <w:t>N.A. Barcza, A. Koursaris, J.B. See, and W.A. Gericke: vol. 37, Iron &amp; Steel Society of AIME, Detroit, USA, 1979, pp. 19–33.</w:t>
      </w:r>
    </w:p>
    <w:p w14:paraId="6D3AE022" w14:textId="1B01574A" w:rsidR="00C45550" w:rsidRDefault="00C45550" w:rsidP="00C45550">
      <w:pPr>
        <w:pStyle w:val="Bibliography"/>
        <w:tabs>
          <w:tab w:val="clear" w:pos="384"/>
          <w:tab w:val="left" w:pos="709"/>
        </w:tabs>
        <w:spacing w:line="288" w:lineRule="auto"/>
        <w:ind w:left="709" w:hanging="667"/>
        <w:contextualSpacing/>
      </w:pPr>
      <w:r>
        <w:t>13</w:t>
      </w:r>
      <w:r>
        <w:tab/>
        <w:t>M. Tangstad: PhD</w:t>
      </w:r>
      <w:r w:rsidR="00D337D1">
        <w:t>-thesis</w:t>
      </w:r>
      <w:r>
        <w:t>, NTH,</w:t>
      </w:r>
      <w:r w:rsidR="00D337D1">
        <w:t xml:space="preserve"> Norway</w:t>
      </w:r>
      <w:r>
        <w:t xml:space="preserve"> 1996.</w:t>
      </w:r>
    </w:p>
    <w:p w14:paraId="06B564C7" w14:textId="08A53738" w:rsidR="00C45550" w:rsidRDefault="00C45550" w:rsidP="00C45550">
      <w:pPr>
        <w:pStyle w:val="Bibliography"/>
        <w:tabs>
          <w:tab w:val="clear" w:pos="384"/>
          <w:tab w:val="left" w:pos="709"/>
        </w:tabs>
        <w:spacing w:line="288" w:lineRule="auto"/>
        <w:ind w:left="709" w:hanging="667"/>
        <w:contextualSpacing/>
      </w:pPr>
      <w:r>
        <w:t>14</w:t>
      </w:r>
      <w:r>
        <w:tab/>
        <w:t>M. Tangstad</w:t>
      </w:r>
      <w:r w:rsidR="005F269F">
        <w:t>, B.Heiland, S.E.Olsen,R.Tronstad</w:t>
      </w:r>
      <w:r>
        <w:t xml:space="preserve">: </w:t>
      </w:r>
      <w:r w:rsidR="005F269F">
        <w:t>INFACON, Canada,</w:t>
      </w:r>
      <w:r w:rsidR="000C0EE3">
        <w:t xml:space="preserve"> 2001</w:t>
      </w:r>
      <w:r>
        <w:t>, p. 6.</w:t>
      </w:r>
    </w:p>
    <w:p w14:paraId="77E7D379" w14:textId="75E47BA4" w:rsidR="00C45550" w:rsidRDefault="00C45550" w:rsidP="00C45550">
      <w:pPr>
        <w:pStyle w:val="Bibliography"/>
        <w:tabs>
          <w:tab w:val="clear" w:pos="384"/>
          <w:tab w:val="left" w:pos="709"/>
        </w:tabs>
        <w:spacing w:line="288" w:lineRule="auto"/>
        <w:ind w:left="709" w:hanging="667"/>
        <w:contextualSpacing/>
      </w:pPr>
      <w:r>
        <w:t>15</w:t>
      </w:r>
      <w:r>
        <w:tab/>
        <w:t xml:space="preserve">B. Monsen, M. Tangstad, and H. Midtgaard: </w:t>
      </w:r>
      <w:r w:rsidR="005F269F">
        <w:t>Infacon,</w:t>
      </w:r>
      <w:r>
        <w:t>Cape Town, South Africa, 2004, pp. 392–404.</w:t>
      </w:r>
    </w:p>
    <w:p w14:paraId="13A8B71B" w14:textId="57261D10" w:rsidR="00C45550" w:rsidRDefault="00C45550" w:rsidP="00C45550">
      <w:pPr>
        <w:pStyle w:val="Bibliography"/>
        <w:tabs>
          <w:tab w:val="clear" w:pos="384"/>
          <w:tab w:val="left" w:pos="709"/>
        </w:tabs>
        <w:spacing w:line="288" w:lineRule="auto"/>
        <w:ind w:left="709" w:hanging="667"/>
        <w:contextualSpacing/>
      </w:pPr>
      <w:r>
        <w:t>16</w:t>
      </w:r>
      <w:r>
        <w:tab/>
        <w:t xml:space="preserve">S.E. Olsen and M. Tangstad: </w:t>
      </w:r>
      <w:r w:rsidR="005F269F">
        <w:t xml:space="preserve">Infacon, </w:t>
      </w:r>
      <w:r>
        <w:t>vol. 10, Cape Town, South Africa, 2004, pp. 231–8.</w:t>
      </w:r>
    </w:p>
    <w:p w14:paraId="4A853AE2" w14:textId="33C1779D" w:rsidR="00C45550" w:rsidRDefault="00C45550" w:rsidP="00C45550">
      <w:pPr>
        <w:pStyle w:val="Bibliography"/>
        <w:tabs>
          <w:tab w:val="clear" w:pos="384"/>
          <w:tab w:val="left" w:pos="709"/>
        </w:tabs>
        <w:spacing w:line="288" w:lineRule="auto"/>
        <w:ind w:left="709" w:hanging="667"/>
        <w:contextualSpacing/>
      </w:pPr>
      <w:r>
        <w:t>17</w:t>
      </w:r>
      <w:r>
        <w:tab/>
        <w:t xml:space="preserve">B. Monsen, M. Tangstad, I. Solheim, M. Syvertsen, R. Ishak, and H. Midtgaard: </w:t>
      </w:r>
      <w:r w:rsidR="005F269F">
        <w:t>Infacon,</w:t>
      </w:r>
      <w:r>
        <w:t>vol. 11, The Indian Ferro Alloy Producers’ Association, New Delhi, India, 2007, pp. 297–310.</w:t>
      </w:r>
    </w:p>
    <w:p w14:paraId="7430D327" w14:textId="0B3A1ABB" w:rsidR="00C45550" w:rsidRDefault="00C45550" w:rsidP="00C45550">
      <w:pPr>
        <w:pStyle w:val="Bibliography"/>
        <w:tabs>
          <w:tab w:val="clear" w:pos="384"/>
          <w:tab w:val="left" w:pos="709"/>
        </w:tabs>
        <w:spacing w:line="288" w:lineRule="auto"/>
        <w:ind w:left="709" w:hanging="667"/>
        <w:contextualSpacing/>
      </w:pPr>
      <w:r>
        <w:t>18</w:t>
      </w:r>
      <w:r>
        <w:tab/>
        <w:t xml:space="preserve">E. Ringdalen and I. Solheim: </w:t>
      </w:r>
      <w:r w:rsidR="005F269F">
        <w:t xml:space="preserve">Infacon, </w:t>
      </w:r>
      <w:r>
        <w:t>Southern African Institute of Mining and Metallurgy, Cape Town, South Africa, 2018.</w:t>
      </w:r>
    </w:p>
    <w:p w14:paraId="10218452" w14:textId="4720FC2A" w:rsidR="00C45550" w:rsidRDefault="00C45550" w:rsidP="00C45550">
      <w:pPr>
        <w:pStyle w:val="Bibliography"/>
        <w:tabs>
          <w:tab w:val="clear" w:pos="384"/>
          <w:tab w:val="left" w:pos="709"/>
        </w:tabs>
        <w:spacing w:line="288" w:lineRule="auto"/>
        <w:ind w:left="709" w:hanging="667"/>
        <w:contextualSpacing/>
      </w:pPr>
      <w:r>
        <w:t>19</w:t>
      </w:r>
      <w:r>
        <w:tab/>
        <w:t xml:space="preserve">E. Ringdalen and M. Tangstad: </w:t>
      </w:r>
      <w:r w:rsidR="005F269F">
        <w:t xml:space="preserve">Infacon, </w:t>
      </w:r>
      <w:r>
        <w:t>Almaty, Kazakhstan, 2013, pp. 195–206.</w:t>
      </w:r>
    </w:p>
    <w:p w14:paraId="70DDE8B8" w14:textId="20A820F0" w:rsidR="00C45550" w:rsidRDefault="00C45550" w:rsidP="00C45550">
      <w:pPr>
        <w:pStyle w:val="Bibliography"/>
        <w:tabs>
          <w:tab w:val="clear" w:pos="384"/>
          <w:tab w:val="left" w:pos="709"/>
        </w:tabs>
        <w:spacing w:line="288" w:lineRule="auto"/>
        <w:ind w:left="709" w:hanging="667"/>
        <w:contextualSpacing/>
      </w:pPr>
      <w:r>
        <w:t>20</w:t>
      </w:r>
      <w:r>
        <w:tab/>
        <w:t xml:space="preserve">K. Tang and S.E. Olsen: </w:t>
      </w:r>
      <w:r w:rsidR="005F269F">
        <w:t xml:space="preserve">Infacon, </w:t>
      </w:r>
      <w:r>
        <w:t>The Southern African Institute of Mining and Metallurgy, Cape Town, South Africa, 2004.</w:t>
      </w:r>
    </w:p>
    <w:p w14:paraId="0C35DE1F" w14:textId="1003E63C" w:rsidR="00C45550" w:rsidRDefault="00C45550" w:rsidP="00C45550">
      <w:pPr>
        <w:pStyle w:val="Bibliography"/>
        <w:tabs>
          <w:tab w:val="clear" w:pos="384"/>
          <w:tab w:val="left" w:pos="709"/>
        </w:tabs>
        <w:spacing w:line="288" w:lineRule="auto"/>
        <w:ind w:left="709" w:hanging="667"/>
        <w:contextualSpacing/>
      </w:pPr>
      <w:r>
        <w:t>21</w:t>
      </w:r>
      <w:r>
        <w:tab/>
        <w:t>D. Leroy: Master thesis, NTNU,</w:t>
      </w:r>
      <w:r w:rsidR="005F269F">
        <w:t xml:space="preserve"> Norway,</w:t>
      </w:r>
      <w:r>
        <w:t xml:space="preserve"> 2007.</w:t>
      </w:r>
    </w:p>
    <w:p w14:paraId="099707BC" w14:textId="4EB3B468" w:rsidR="00C45550" w:rsidRDefault="00C45550" w:rsidP="00C45550">
      <w:pPr>
        <w:pStyle w:val="Bibliography"/>
        <w:tabs>
          <w:tab w:val="clear" w:pos="384"/>
          <w:tab w:val="left" w:pos="709"/>
        </w:tabs>
        <w:spacing w:line="288" w:lineRule="auto"/>
        <w:ind w:left="709" w:hanging="667"/>
        <w:contextualSpacing/>
      </w:pPr>
      <w:r>
        <w:t>22</w:t>
      </w:r>
      <w:r>
        <w:tab/>
        <w:t xml:space="preserve">R. Rait and S.E. Olsen: </w:t>
      </w:r>
      <w:r w:rsidR="005F269F">
        <w:t xml:space="preserve">Infacon, </w:t>
      </w:r>
      <w:r>
        <w:t>Helsinki, Finland, 2000.</w:t>
      </w:r>
    </w:p>
    <w:p w14:paraId="02105AD1" w14:textId="77777777" w:rsidR="00C45550" w:rsidRDefault="00C45550" w:rsidP="00C45550">
      <w:pPr>
        <w:pStyle w:val="Bibliography"/>
        <w:tabs>
          <w:tab w:val="clear" w:pos="384"/>
          <w:tab w:val="left" w:pos="709"/>
        </w:tabs>
        <w:spacing w:line="288" w:lineRule="auto"/>
        <w:ind w:left="709" w:hanging="667"/>
        <w:contextualSpacing/>
      </w:pPr>
      <w:r>
        <w:t>23</w:t>
      </w:r>
      <w:r>
        <w:tab/>
        <w:t xml:space="preserve">E. Haccuria, P.C. Hayes, and E. Jak: </w:t>
      </w:r>
      <w:r>
        <w:rPr>
          <w:i/>
          <w:iCs/>
        </w:rPr>
        <w:t>Int. J. Mater. Res.</w:t>
      </w:r>
      <w:r>
        <w:t>, 2015, vol. 106, pp. 225–36.</w:t>
      </w:r>
    </w:p>
    <w:p w14:paraId="4878BB26" w14:textId="77777777" w:rsidR="00C45550" w:rsidRDefault="00C45550" w:rsidP="00C45550">
      <w:pPr>
        <w:pStyle w:val="Bibliography"/>
        <w:tabs>
          <w:tab w:val="clear" w:pos="384"/>
          <w:tab w:val="left" w:pos="709"/>
        </w:tabs>
        <w:spacing w:line="288" w:lineRule="auto"/>
        <w:ind w:left="709" w:hanging="667"/>
        <w:contextualSpacing/>
      </w:pPr>
      <w:r>
        <w:t>24</w:t>
      </w:r>
      <w:r>
        <w:tab/>
        <w:t xml:space="preserve">B. Zhao, E. Jak, and P.C. Hayes: </w:t>
      </w:r>
      <w:r>
        <w:rPr>
          <w:i/>
          <w:iCs/>
        </w:rPr>
        <w:t>ISIJ Int.</w:t>
      </w:r>
      <w:r>
        <w:t>, 2006, vol. 46, pp. 1594–602.</w:t>
      </w:r>
    </w:p>
    <w:p w14:paraId="5AB075A0" w14:textId="77777777" w:rsidR="00C45550" w:rsidRDefault="00C45550" w:rsidP="00C45550">
      <w:pPr>
        <w:pStyle w:val="Bibliography"/>
        <w:tabs>
          <w:tab w:val="clear" w:pos="384"/>
          <w:tab w:val="left" w:pos="709"/>
        </w:tabs>
        <w:spacing w:line="288" w:lineRule="auto"/>
        <w:ind w:left="709" w:hanging="667"/>
        <w:contextualSpacing/>
      </w:pPr>
      <w:r>
        <w:t>25</w:t>
      </w:r>
      <w:r>
        <w:tab/>
        <w:t xml:space="preserve">E. Ringdalen, M. Tangstad, and S. Gaal: in </w:t>
      </w:r>
      <w:r>
        <w:rPr>
          <w:i/>
          <w:iCs/>
        </w:rPr>
        <w:t>Proceedings of the VIII International Conference on Molten Slags, Fluxes and Salts: 18 - 21 January 2009, Santiago, Chile</w:t>
      </w:r>
      <w:r>
        <w:t>, M. Sanchez and Universidad de Concepción, eds., 1. ed., GECAMIN, Santiago, 2009.</w:t>
      </w:r>
    </w:p>
    <w:p w14:paraId="3E9D5D48" w14:textId="02EB2DDC" w:rsidR="00C45550" w:rsidRDefault="00C45550" w:rsidP="00C45550">
      <w:pPr>
        <w:pStyle w:val="Bibliography"/>
        <w:tabs>
          <w:tab w:val="clear" w:pos="384"/>
          <w:tab w:val="left" w:pos="709"/>
        </w:tabs>
        <w:spacing w:line="288" w:lineRule="auto"/>
        <w:ind w:left="709" w:hanging="667"/>
        <w:contextualSpacing/>
      </w:pPr>
      <w:r>
        <w:t>26</w:t>
      </w:r>
      <w:r>
        <w:tab/>
        <w:t>T. Brynjulfsen and M. Tangstad:</w:t>
      </w:r>
      <w:r w:rsidR="005F269F">
        <w:t xml:space="preserve"> Infacon,</w:t>
      </w:r>
      <w:r>
        <w:t xml:space="preserve"> Almaty, Kazakhstan, 2013, pp. 137–48.</w:t>
      </w:r>
    </w:p>
    <w:p w14:paraId="36106B0C" w14:textId="7B48F2F2" w:rsidR="00C45550" w:rsidRDefault="00C45550" w:rsidP="00C45550">
      <w:pPr>
        <w:pStyle w:val="Bibliography"/>
        <w:tabs>
          <w:tab w:val="clear" w:pos="384"/>
          <w:tab w:val="left" w:pos="709"/>
        </w:tabs>
        <w:spacing w:line="288" w:lineRule="auto"/>
        <w:ind w:left="709" w:hanging="667"/>
        <w:contextualSpacing/>
      </w:pPr>
      <w:r>
        <w:t>27</w:t>
      </w:r>
      <w:r>
        <w:tab/>
        <w:t>M. Visser, H. Smith, E. Ringdalen, and M. Tangstad:</w:t>
      </w:r>
      <w:r w:rsidR="005F269F">
        <w:t xml:space="preserve"> Infacon</w:t>
      </w:r>
      <w:r>
        <w:t xml:space="preserve"> in </w:t>
      </w:r>
      <w:r>
        <w:rPr>
          <w:i/>
          <w:iCs/>
        </w:rPr>
        <w:t>MANGANESE FUNDAMENTALS</w:t>
      </w:r>
      <w:r>
        <w:t>, Almaty, Kazakhstan, 2013, pp. 553–66.</w:t>
      </w:r>
    </w:p>
    <w:p w14:paraId="2EE787AC" w14:textId="0BB13D1D" w:rsidR="00C45550" w:rsidRDefault="00C45550" w:rsidP="00C45550">
      <w:pPr>
        <w:pStyle w:val="Bibliography"/>
        <w:tabs>
          <w:tab w:val="clear" w:pos="384"/>
          <w:tab w:val="left" w:pos="709"/>
        </w:tabs>
        <w:spacing w:line="288" w:lineRule="auto"/>
        <w:ind w:left="709" w:hanging="667"/>
        <w:contextualSpacing/>
      </w:pPr>
      <w:r>
        <w:t>28</w:t>
      </w:r>
      <w:r>
        <w:tab/>
        <w:t xml:space="preserve">E. Ringdalen, M. Tangstad, and T. Brynjulfsen: </w:t>
      </w:r>
      <w:r w:rsidR="005F269F">
        <w:t xml:space="preserve">Infacon </w:t>
      </w:r>
      <w:r>
        <w:t xml:space="preserve">in </w:t>
      </w:r>
      <w:r>
        <w:rPr>
          <w:i/>
          <w:iCs/>
        </w:rPr>
        <w:t>FUNDAMENTALS, THEORY</w:t>
      </w:r>
      <w:r>
        <w:t>, Kiev, Ukraine, 2015.</w:t>
      </w:r>
    </w:p>
    <w:p w14:paraId="034CA2EF" w14:textId="77777777" w:rsidR="00C45550" w:rsidRDefault="00C45550" w:rsidP="00C45550">
      <w:pPr>
        <w:pStyle w:val="Bibliography"/>
        <w:tabs>
          <w:tab w:val="clear" w:pos="384"/>
          <w:tab w:val="left" w:pos="709"/>
        </w:tabs>
        <w:spacing w:line="288" w:lineRule="auto"/>
        <w:ind w:left="709" w:hanging="667"/>
        <w:contextualSpacing/>
      </w:pPr>
      <w:r>
        <w:lastRenderedPageBreak/>
        <w:t>29</w:t>
      </w:r>
      <w:r>
        <w:tab/>
        <w:t xml:space="preserve">B. Sorensen, S. Gaal, E. Ringdalen, M. Tangstad, R. Kononov, and O. Ostrovski: in </w:t>
      </w:r>
      <w:r>
        <w:rPr>
          <w:i/>
          <w:iCs/>
        </w:rPr>
        <w:t>INFACON XII</w:t>
      </w:r>
      <w:r>
        <w:t>, Helsinki, Finland, 2010, pp. 439–48.</w:t>
      </w:r>
    </w:p>
    <w:p w14:paraId="2E136F4F" w14:textId="77777777" w:rsidR="00C45550" w:rsidRDefault="00C45550" w:rsidP="00C45550">
      <w:pPr>
        <w:pStyle w:val="Bibliography"/>
        <w:tabs>
          <w:tab w:val="clear" w:pos="384"/>
          <w:tab w:val="left" w:pos="709"/>
        </w:tabs>
        <w:spacing w:line="288" w:lineRule="auto"/>
        <w:ind w:left="709" w:hanging="667"/>
        <w:contextualSpacing/>
      </w:pPr>
      <w:r>
        <w:t>30</w:t>
      </w:r>
      <w:r>
        <w:tab/>
        <w:t xml:space="preserve">T. Brynjulfsen and M. Tangstad: in </w:t>
      </w:r>
      <w:r>
        <w:rPr>
          <w:i/>
          <w:iCs/>
        </w:rPr>
        <w:t>Characterization of Minerals, Metals, and Materials</w:t>
      </w:r>
      <w:r>
        <w:t>, J.-Y. Hwang, S.N. Monteiro, C.-G. Bai, J. Carpenter, M. Cai, D. Firrao, and B.-G. Kim, eds., John Wiley &amp; Sons, Inc., Hoboken, NJ, USA, 2012, pp. 147–54.</w:t>
      </w:r>
    </w:p>
    <w:p w14:paraId="3AA2044A" w14:textId="73A90490" w:rsidR="00C45550" w:rsidRDefault="00C45550" w:rsidP="00C45550">
      <w:pPr>
        <w:pStyle w:val="Bibliography"/>
        <w:tabs>
          <w:tab w:val="clear" w:pos="384"/>
          <w:tab w:val="left" w:pos="709"/>
        </w:tabs>
        <w:spacing w:line="288" w:lineRule="auto"/>
        <w:ind w:left="709" w:hanging="667"/>
        <w:contextualSpacing/>
      </w:pPr>
      <w:r>
        <w:t>31</w:t>
      </w:r>
      <w:r>
        <w:tab/>
        <w:t xml:space="preserve">D. Slizovskiy, M. Tangstad, and S. Wasbø: </w:t>
      </w:r>
      <w:r w:rsidR="00BE5728">
        <w:t xml:space="preserve">unpublished research </w:t>
      </w:r>
      <w:r>
        <w:t>2021, .</w:t>
      </w:r>
    </w:p>
    <w:p w14:paraId="748B6C83" w14:textId="77777777" w:rsidR="00C45550" w:rsidRDefault="00C45550" w:rsidP="00C45550">
      <w:pPr>
        <w:pStyle w:val="Bibliography"/>
        <w:tabs>
          <w:tab w:val="clear" w:pos="384"/>
          <w:tab w:val="left" w:pos="709"/>
        </w:tabs>
        <w:spacing w:line="288" w:lineRule="auto"/>
        <w:ind w:left="709" w:hanging="667"/>
        <w:contextualSpacing/>
      </w:pPr>
      <w:r>
        <w:t>32</w:t>
      </w:r>
      <w:r>
        <w:tab/>
        <w:t xml:space="preserve">P.P. Kim, J. Holtan, and M. Tangstad: in </w:t>
      </w:r>
      <w:r>
        <w:rPr>
          <w:i/>
          <w:iCs/>
        </w:rPr>
        <w:t>Advances in Molten Slags, Fluxes, and Salts: Proceedings of the 10th International Conference on Molten Slags, Fluxes and Salts 2016</w:t>
      </w:r>
      <w:r>
        <w:t>, R.G. Reddy, P. Chaubal, P.C. Pistorius, and U. Pal, eds., Springer International Publishing, Cham, 2016, pp. 1285–92.</w:t>
      </w:r>
    </w:p>
    <w:p w14:paraId="23CED16E" w14:textId="77777777" w:rsidR="00C45550" w:rsidRDefault="00C45550" w:rsidP="00C45550">
      <w:pPr>
        <w:pStyle w:val="Bibliography"/>
        <w:tabs>
          <w:tab w:val="clear" w:pos="384"/>
          <w:tab w:val="left" w:pos="709"/>
        </w:tabs>
        <w:spacing w:line="288" w:lineRule="auto"/>
        <w:ind w:left="709" w:hanging="667"/>
        <w:contextualSpacing/>
      </w:pPr>
      <w:r>
        <w:t>33</w:t>
      </w:r>
      <w:r>
        <w:tab/>
        <w:t xml:space="preserve">P.P. Kim and M. Tangstad: </w:t>
      </w:r>
      <w:r>
        <w:rPr>
          <w:i/>
          <w:iCs/>
        </w:rPr>
        <w:t>Metall. Mater. Trans. B</w:t>
      </w:r>
      <w:r>
        <w:t>, 2018, vol. 49, pp. 1185–96.</w:t>
      </w:r>
    </w:p>
    <w:p w14:paraId="50453BE8" w14:textId="197E93EE" w:rsidR="00C45550" w:rsidRDefault="00C45550" w:rsidP="00C45550">
      <w:pPr>
        <w:pStyle w:val="Bibliography"/>
        <w:tabs>
          <w:tab w:val="clear" w:pos="384"/>
          <w:tab w:val="left" w:pos="709"/>
        </w:tabs>
        <w:spacing w:line="288" w:lineRule="auto"/>
        <w:ind w:left="709" w:hanging="667"/>
        <w:contextualSpacing/>
      </w:pPr>
      <w:r>
        <w:t>34</w:t>
      </w:r>
      <w:r>
        <w:tab/>
        <w:t>J. Holtan: Master thesis, NTNU,</w:t>
      </w:r>
      <w:r w:rsidR="00BE5728">
        <w:t xml:space="preserve"> Norway,</w:t>
      </w:r>
      <w:r>
        <w:t xml:space="preserve"> 2016.</w:t>
      </w:r>
    </w:p>
    <w:p w14:paraId="0B18100C" w14:textId="67F4A426" w:rsidR="00C45550" w:rsidRDefault="00C45550" w:rsidP="00C45550">
      <w:pPr>
        <w:pStyle w:val="Bibliography"/>
        <w:tabs>
          <w:tab w:val="clear" w:pos="384"/>
          <w:tab w:val="left" w:pos="709"/>
        </w:tabs>
        <w:spacing w:line="288" w:lineRule="auto"/>
        <w:ind w:left="709" w:hanging="667"/>
        <w:contextualSpacing/>
      </w:pPr>
      <w:r>
        <w:t>35</w:t>
      </w:r>
      <w:r>
        <w:tab/>
        <w:t>T.A. Larssen: Master thesis, NTNU,</w:t>
      </w:r>
      <w:r w:rsidR="00BE5728">
        <w:t xml:space="preserve"> Norway,</w:t>
      </w:r>
      <w:r>
        <w:t xml:space="preserve"> 2017.</w:t>
      </w:r>
    </w:p>
    <w:p w14:paraId="352C4AE4" w14:textId="77777777" w:rsidR="00C45550" w:rsidRDefault="00C45550" w:rsidP="00C45550">
      <w:pPr>
        <w:pStyle w:val="Bibliography"/>
        <w:tabs>
          <w:tab w:val="clear" w:pos="384"/>
          <w:tab w:val="left" w:pos="709"/>
        </w:tabs>
        <w:spacing w:line="288" w:lineRule="auto"/>
        <w:ind w:left="709" w:hanging="667"/>
        <w:contextualSpacing/>
      </w:pPr>
      <w:r>
        <w:t>36</w:t>
      </w:r>
      <w:r>
        <w:tab/>
        <w:t xml:space="preserve">S. Maroufi, G. Ciezki, S. Jahanshahi, S. Sun, and O. Ostrovski: </w:t>
      </w:r>
      <w:r>
        <w:rPr>
          <w:i/>
          <w:iCs/>
        </w:rPr>
        <w:t>Metall. Mater. Trans. B</w:t>
      </w:r>
      <w:r>
        <w:t>, 2015, vol. 46, pp. 101–8.</w:t>
      </w:r>
    </w:p>
    <w:p w14:paraId="7F41DEF2" w14:textId="77777777" w:rsidR="00C45550" w:rsidRDefault="00C45550" w:rsidP="00C45550">
      <w:pPr>
        <w:pStyle w:val="Bibliography"/>
        <w:tabs>
          <w:tab w:val="clear" w:pos="384"/>
          <w:tab w:val="left" w:pos="709"/>
        </w:tabs>
        <w:spacing w:line="288" w:lineRule="auto"/>
        <w:ind w:left="709" w:hanging="667"/>
        <w:contextualSpacing/>
      </w:pPr>
      <w:r>
        <w:t>37</w:t>
      </w:r>
      <w:r>
        <w:tab/>
        <w:t xml:space="preserve">D. Swinbourne, W.J. Rankin, and R.H. Eric: </w:t>
      </w:r>
      <w:r>
        <w:rPr>
          <w:i/>
          <w:iCs/>
        </w:rPr>
        <w:t>Metall. Mater. Trans. B</w:t>
      </w:r>
      <w:r>
        <w:t>, 1995, vol. 26B, pp. 59–65.</w:t>
      </w:r>
    </w:p>
    <w:p w14:paraId="1D12ED1E" w14:textId="77777777" w:rsidR="00C45550" w:rsidRDefault="00C45550" w:rsidP="00C45550">
      <w:pPr>
        <w:pStyle w:val="Bibliography"/>
        <w:tabs>
          <w:tab w:val="clear" w:pos="384"/>
          <w:tab w:val="left" w:pos="709"/>
        </w:tabs>
        <w:spacing w:line="288" w:lineRule="auto"/>
        <w:ind w:left="709" w:hanging="667"/>
        <w:contextualSpacing/>
      </w:pPr>
      <w:r>
        <w:t>38</w:t>
      </w:r>
      <w:r>
        <w:tab/>
        <w:t>H. Cengizler and R.H. Eric: vol. 1, Southern African Institute of Mining and Metallurgy, Cape Town, South Africa, 1992, pp. 167–74.</w:t>
      </w:r>
    </w:p>
    <w:p w14:paraId="7A1F4D78" w14:textId="77777777" w:rsidR="00C45550" w:rsidRDefault="00C45550" w:rsidP="00C45550">
      <w:pPr>
        <w:pStyle w:val="Bibliography"/>
        <w:tabs>
          <w:tab w:val="clear" w:pos="384"/>
          <w:tab w:val="left" w:pos="709"/>
        </w:tabs>
        <w:spacing w:line="288" w:lineRule="auto"/>
        <w:ind w:left="709" w:hanging="667"/>
        <w:contextualSpacing/>
      </w:pPr>
      <w:r>
        <w:t>39</w:t>
      </w:r>
      <w:r>
        <w:tab/>
        <w:t xml:space="preserve">A.L. Oklei, T.A. Chubnidize, and G.G. Arevadze: </w:t>
      </w:r>
      <w:r>
        <w:rPr>
          <w:i/>
          <w:iCs/>
        </w:rPr>
        <w:t>J. Appl. Chem. USSR</w:t>
      </w:r>
      <w:r>
        <w:t>, 1991, pp. 1565–8.</w:t>
      </w:r>
    </w:p>
    <w:p w14:paraId="1DEBEFEE" w14:textId="36095C9C" w:rsidR="00C45550" w:rsidRDefault="00C45550" w:rsidP="00C45550">
      <w:pPr>
        <w:pStyle w:val="Bibliography"/>
        <w:tabs>
          <w:tab w:val="clear" w:pos="384"/>
          <w:tab w:val="left" w:pos="709"/>
        </w:tabs>
        <w:spacing w:line="288" w:lineRule="auto"/>
        <w:ind w:left="709" w:hanging="667"/>
        <w:contextualSpacing/>
      </w:pPr>
      <w:r>
        <w:t>40</w:t>
      </w:r>
      <w:r>
        <w:tab/>
        <w:t>V. Olsø, M. Tangstad, and S.E. Olsen:</w:t>
      </w:r>
      <w:r w:rsidR="000C0EE3">
        <w:t xml:space="preserve"> Infacon,</w:t>
      </w:r>
      <w:r>
        <w:t xml:space="preserve"> Beijing, China, 1998, pp. 279–83.</w:t>
      </w:r>
    </w:p>
    <w:p w14:paraId="7F603055" w14:textId="77777777" w:rsidR="00C45550" w:rsidRDefault="00C45550" w:rsidP="00C45550">
      <w:pPr>
        <w:pStyle w:val="Bibliography"/>
        <w:tabs>
          <w:tab w:val="clear" w:pos="384"/>
          <w:tab w:val="left" w:pos="709"/>
        </w:tabs>
        <w:spacing w:line="288" w:lineRule="auto"/>
        <w:ind w:left="709" w:hanging="667"/>
        <w:contextualSpacing/>
      </w:pPr>
      <w:r>
        <w:t>41</w:t>
      </w:r>
      <w:r>
        <w:tab/>
        <w:t xml:space="preserve">Y.E. Lee: in </w:t>
      </w:r>
      <w:r>
        <w:rPr>
          <w:i/>
          <w:iCs/>
        </w:rPr>
        <w:t>Encyclopedia of Materials: Science and Technology</w:t>
      </w:r>
      <w:r>
        <w:t>, Elsevier, 2001, pp. 3039–44.</w:t>
      </w:r>
    </w:p>
    <w:p w14:paraId="282B39E5" w14:textId="77777777" w:rsidR="00C45550" w:rsidRDefault="00C45550" w:rsidP="00C45550">
      <w:pPr>
        <w:pStyle w:val="Bibliography"/>
        <w:tabs>
          <w:tab w:val="clear" w:pos="384"/>
          <w:tab w:val="left" w:pos="709"/>
        </w:tabs>
        <w:spacing w:line="288" w:lineRule="auto"/>
        <w:ind w:left="709" w:hanging="667"/>
        <w:contextualSpacing/>
      </w:pPr>
      <w:r>
        <w:t>42</w:t>
      </w:r>
      <w:r>
        <w:tab/>
        <w:t xml:space="preserve">O. Ostrovski, S.E. Olsen, M. Tangstad, and M. Yastreboff: </w:t>
      </w:r>
      <w:r>
        <w:rPr>
          <w:i/>
          <w:iCs/>
        </w:rPr>
        <w:t>Can. Metall. Q.</w:t>
      </w:r>
      <w:r>
        <w:t>, 2002, vol. 41, pp. 309–18.</w:t>
      </w:r>
    </w:p>
    <w:p w14:paraId="1D58DA57" w14:textId="77777777" w:rsidR="00C45550" w:rsidRDefault="00C45550" w:rsidP="00C45550">
      <w:pPr>
        <w:pStyle w:val="Bibliography"/>
        <w:tabs>
          <w:tab w:val="clear" w:pos="384"/>
          <w:tab w:val="left" w:pos="709"/>
        </w:tabs>
        <w:spacing w:line="288" w:lineRule="auto"/>
        <w:ind w:left="709" w:hanging="667"/>
        <w:contextualSpacing/>
      </w:pPr>
      <w:r>
        <w:t>43</w:t>
      </w:r>
      <w:r>
        <w:tab/>
        <w:t>J.M.A. Geldenhuis, E.B. Pretorius, and R.J. Dippenaar: The South African Institute of Mining and Metallurgy, Cape Town, South Africa, 1992.</w:t>
      </w:r>
    </w:p>
    <w:p w14:paraId="74BCEE67" w14:textId="6A64B93A" w:rsidR="00C45550" w:rsidRDefault="00C45550" w:rsidP="00C45550">
      <w:pPr>
        <w:pStyle w:val="Bibliography"/>
        <w:tabs>
          <w:tab w:val="clear" w:pos="384"/>
          <w:tab w:val="left" w:pos="709"/>
        </w:tabs>
        <w:spacing w:line="288" w:lineRule="auto"/>
        <w:ind w:left="709" w:hanging="667"/>
        <w:contextualSpacing/>
      </w:pPr>
      <w:r>
        <w:t>44</w:t>
      </w:r>
      <w:r>
        <w:tab/>
        <w:t>T. Brynjulfsen: Doctoral Thesis, NTNU,</w:t>
      </w:r>
      <w:r w:rsidR="000C0EE3">
        <w:t xml:space="preserve"> Norway</w:t>
      </w:r>
      <w:r>
        <w:t xml:space="preserve"> 2013.</w:t>
      </w:r>
    </w:p>
    <w:p w14:paraId="0F12EB78" w14:textId="77777777" w:rsidR="00C45550" w:rsidRDefault="00C45550" w:rsidP="00C45550">
      <w:pPr>
        <w:pStyle w:val="Bibliography"/>
        <w:tabs>
          <w:tab w:val="clear" w:pos="384"/>
          <w:tab w:val="left" w:pos="709"/>
        </w:tabs>
        <w:spacing w:line="288" w:lineRule="auto"/>
        <w:ind w:left="709" w:hanging="667"/>
        <w:contextualSpacing/>
      </w:pPr>
      <w:r>
        <w:t>45</w:t>
      </w:r>
      <w:r>
        <w:tab/>
        <w:t xml:space="preserve">D. Mwana Bute Ngoy, M. Kalenga wa Kalenga, and M. Tangstad: </w:t>
      </w:r>
      <w:r>
        <w:rPr>
          <w:i/>
          <w:iCs/>
        </w:rPr>
        <w:t>Metallurgist</w:t>
      </w:r>
      <w:r>
        <w:t>, 2018, vol. 62, pp. 658–66.</w:t>
      </w:r>
    </w:p>
    <w:p w14:paraId="63E00C6B" w14:textId="77777777" w:rsidR="00C45550" w:rsidRDefault="00C45550" w:rsidP="00C45550">
      <w:pPr>
        <w:pStyle w:val="Bibliography"/>
        <w:tabs>
          <w:tab w:val="clear" w:pos="384"/>
          <w:tab w:val="left" w:pos="709"/>
        </w:tabs>
        <w:spacing w:line="288" w:lineRule="auto"/>
        <w:ind w:left="709" w:hanging="667"/>
        <w:contextualSpacing/>
      </w:pPr>
      <w:r>
        <w:t>46</w:t>
      </w:r>
      <w:r>
        <w:tab/>
        <w:t xml:space="preserve">X. Li, K. Tang, and M. Tangstad: </w:t>
      </w:r>
      <w:r>
        <w:rPr>
          <w:i/>
          <w:iCs/>
        </w:rPr>
        <w:t>Minerals</w:t>
      </w:r>
      <w:r>
        <w:t>, 2020, vol. 10, p. 97.</w:t>
      </w:r>
    </w:p>
    <w:p w14:paraId="25495D0F" w14:textId="62AD8C08" w:rsidR="00C45550" w:rsidRDefault="00C45550" w:rsidP="00C45550">
      <w:pPr>
        <w:pStyle w:val="Bibliography"/>
        <w:tabs>
          <w:tab w:val="clear" w:pos="384"/>
          <w:tab w:val="left" w:pos="709"/>
        </w:tabs>
        <w:spacing w:line="288" w:lineRule="auto"/>
        <w:ind w:left="709" w:hanging="667"/>
        <w:contextualSpacing/>
      </w:pPr>
      <w:r>
        <w:t>47</w:t>
      </w:r>
      <w:r>
        <w:tab/>
        <w:t>T.-A. Skjervheim: PhD, N</w:t>
      </w:r>
      <w:r w:rsidR="000C0EE3">
        <w:t>TH, Norway</w:t>
      </w:r>
      <w:r>
        <w:t>, 1994.</w:t>
      </w:r>
    </w:p>
    <w:p w14:paraId="0A83C96A" w14:textId="3FE3F6CE" w:rsidR="00C45550" w:rsidRDefault="00C45550" w:rsidP="00C45550">
      <w:pPr>
        <w:pStyle w:val="Bibliography"/>
        <w:tabs>
          <w:tab w:val="clear" w:pos="384"/>
          <w:tab w:val="left" w:pos="709"/>
        </w:tabs>
        <w:spacing w:line="288" w:lineRule="auto"/>
        <w:ind w:left="709" w:hanging="667"/>
        <w:contextualSpacing/>
      </w:pPr>
      <w:r>
        <w:t>48</w:t>
      </w:r>
      <w:r>
        <w:tab/>
        <w:t>B. Nadir: Master thesis, NTNU</w:t>
      </w:r>
      <w:r w:rsidR="000C0EE3">
        <w:t>, Norway</w:t>
      </w:r>
      <w:r>
        <w:t>, 2015.</w:t>
      </w:r>
    </w:p>
    <w:p w14:paraId="7CD2AD7D" w14:textId="77777777" w:rsidR="00C45550" w:rsidRDefault="00C45550" w:rsidP="00C45550">
      <w:pPr>
        <w:pStyle w:val="Bibliography"/>
        <w:tabs>
          <w:tab w:val="clear" w:pos="384"/>
          <w:tab w:val="left" w:pos="709"/>
        </w:tabs>
        <w:spacing w:line="288" w:lineRule="auto"/>
        <w:ind w:left="709" w:hanging="667"/>
        <w:contextualSpacing/>
      </w:pPr>
      <w:r>
        <w:t>49</w:t>
      </w:r>
      <w:r>
        <w:tab/>
        <w:t xml:space="preserve">X. Li and M. Tangstad: </w:t>
      </w:r>
      <w:r>
        <w:rPr>
          <w:i/>
          <w:iCs/>
        </w:rPr>
        <w:t>Metall. Mater. Trans. B</w:t>
      </w:r>
      <w:r>
        <w:t>, 2019, vol. 50, pp. 136–49.</w:t>
      </w:r>
    </w:p>
    <w:p w14:paraId="39568747" w14:textId="77777777" w:rsidR="00C45550" w:rsidRDefault="00C45550" w:rsidP="00C45550">
      <w:pPr>
        <w:pStyle w:val="Bibliography"/>
        <w:tabs>
          <w:tab w:val="clear" w:pos="384"/>
          <w:tab w:val="left" w:pos="709"/>
        </w:tabs>
        <w:spacing w:line="288" w:lineRule="auto"/>
        <w:ind w:left="709" w:hanging="667"/>
        <w:contextualSpacing/>
      </w:pPr>
      <w:r>
        <w:t>50</w:t>
      </w:r>
      <w:r>
        <w:tab/>
        <w:t xml:space="preserve">V. Canaguier and M. Tangstad: </w:t>
      </w:r>
      <w:r>
        <w:rPr>
          <w:i/>
          <w:iCs/>
        </w:rPr>
        <w:t>Metall. Mater. Trans. B</w:t>
      </w:r>
      <w:r>
        <w:t>, 2020, vol. 51, pp. 953–62.</w:t>
      </w:r>
    </w:p>
    <w:p w14:paraId="479073CD" w14:textId="77777777" w:rsidR="00C45550" w:rsidRDefault="00C45550" w:rsidP="00C45550">
      <w:pPr>
        <w:pStyle w:val="Bibliography"/>
        <w:tabs>
          <w:tab w:val="clear" w:pos="384"/>
          <w:tab w:val="left" w:pos="709"/>
        </w:tabs>
        <w:spacing w:line="288" w:lineRule="auto"/>
        <w:ind w:left="709" w:hanging="667"/>
        <w:contextualSpacing/>
      </w:pPr>
      <w:r>
        <w:t>51</w:t>
      </w:r>
      <w:r>
        <w:tab/>
        <w:t xml:space="preserve">P. Kim, T. Larssen, M. Tangstad, and R. Kawamoto: in </w:t>
      </w:r>
      <w:r>
        <w:rPr>
          <w:i/>
          <w:iCs/>
        </w:rPr>
        <w:t>Applications of Process Engineering Principles in Materials Processing, Energy and Environmental Technologies</w:t>
      </w:r>
      <w:r>
        <w:t>, S. Wang, M.L. Free, S. Alam, M. Zhang, and P.R. Taylor, eds., Springer International Publishing, Cham, 2017, pp. 475–83.</w:t>
      </w:r>
    </w:p>
    <w:p w14:paraId="0BB7647B" w14:textId="05A93297" w:rsidR="00C45550" w:rsidRDefault="00C45550" w:rsidP="00C45550">
      <w:pPr>
        <w:pStyle w:val="Bibliography"/>
        <w:tabs>
          <w:tab w:val="clear" w:pos="384"/>
          <w:tab w:val="left" w:pos="709"/>
        </w:tabs>
        <w:spacing w:line="288" w:lineRule="auto"/>
        <w:ind w:left="709" w:hanging="667"/>
        <w:contextualSpacing/>
      </w:pPr>
      <w:r>
        <w:t>52</w:t>
      </w:r>
      <w:r>
        <w:tab/>
        <w:t xml:space="preserve">G. Tranell, S. Gaal, D. Lu, M. Tangstad, and J. Safarian: </w:t>
      </w:r>
      <w:r w:rsidR="000C0EE3">
        <w:t>Infacon,</w:t>
      </w:r>
      <w:r>
        <w:t>The Indian Ferro Alloy Producers’ Association, New Delhi, India, 2007, pp. 231–40.</w:t>
      </w:r>
    </w:p>
    <w:p w14:paraId="15967078" w14:textId="3BDBCB7F" w:rsidR="00C45550" w:rsidRDefault="00C45550" w:rsidP="00C45550">
      <w:pPr>
        <w:pStyle w:val="Bibliography"/>
        <w:tabs>
          <w:tab w:val="clear" w:pos="384"/>
          <w:tab w:val="left" w:pos="709"/>
        </w:tabs>
        <w:spacing w:line="288" w:lineRule="auto"/>
        <w:ind w:left="709" w:hanging="667"/>
        <w:contextualSpacing/>
      </w:pPr>
      <w:r>
        <w:t>53</w:t>
      </w:r>
      <w:r>
        <w:tab/>
        <w:t>B.D. Hosum: Master thesis, NTNU,</w:t>
      </w:r>
      <w:r w:rsidR="000C0EE3">
        <w:t xml:space="preserve"> Norway,</w:t>
      </w:r>
      <w:r>
        <w:t xml:space="preserve"> 2020.</w:t>
      </w:r>
    </w:p>
    <w:p w14:paraId="47655E65" w14:textId="77777777" w:rsidR="00C45550" w:rsidRDefault="00C45550" w:rsidP="00C45550">
      <w:pPr>
        <w:pStyle w:val="Bibliography"/>
        <w:tabs>
          <w:tab w:val="clear" w:pos="384"/>
          <w:tab w:val="left" w:pos="709"/>
        </w:tabs>
        <w:spacing w:line="288" w:lineRule="auto"/>
        <w:ind w:left="709" w:hanging="667"/>
        <w:contextualSpacing/>
      </w:pPr>
      <w:r>
        <w:t>54</w:t>
      </w:r>
      <w:r>
        <w:tab/>
        <w:t xml:space="preserve">V. Canaguier and M. Tangstad: </w:t>
      </w:r>
      <w:r>
        <w:rPr>
          <w:i/>
          <w:iCs/>
        </w:rPr>
        <w:t>Metall. Mater. Trans. B</w:t>
      </w:r>
      <w:r>
        <w:t>.</w:t>
      </w:r>
    </w:p>
    <w:p w14:paraId="16E32861" w14:textId="255DFA95" w:rsidR="00C45550" w:rsidRDefault="00C45550" w:rsidP="00C45550">
      <w:pPr>
        <w:pStyle w:val="Bibliography"/>
        <w:tabs>
          <w:tab w:val="clear" w:pos="384"/>
          <w:tab w:val="left" w:pos="709"/>
        </w:tabs>
        <w:spacing w:line="288" w:lineRule="auto"/>
        <w:ind w:left="709" w:hanging="667"/>
        <w:contextualSpacing/>
      </w:pPr>
      <w:r>
        <w:t>55</w:t>
      </w:r>
      <w:r>
        <w:tab/>
        <w:t>P.P. Kim: Doctoral Thesis, NTNU,</w:t>
      </w:r>
      <w:r w:rsidR="000C0EE3">
        <w:t xml:space="preserve"> Norway,</w:t>
      </w:r>
      <w:r>
        <w:t xml:space="preserve"> 2018.</w:t>
      </w:r>
    </w:p>
    <w:p w14:paraId="2390C2FE" w14:textId="77777777" w:rsidR="00C45550" w:rsidRDefault="00C45550" w:rsidP="00C45550">
      <w:pPr>
        <w:pStyle w:val="Bibliography"/>
        <w:tabs>
          <w:tab w:val="clear" w:pos="384"/>
          <w:tab w:val="left" w:pos="709"/>
        </w:tabs>
        <w:spacing w:line="288" w:lineRule="auto"/>
        <w:ind w:left="709" w:hanging="667"/>
        <w:contextualSpacing/>
      </w:pPr>
      <w:r>
        <w:t>56</w:t>
      </w:r>
      <w:r>
        <w:tab/>
        <w:t xml:space="preserve">B.O. Mysen, D. Virgo, and F.A. Seifert: </w:t>
      </w:r>
      <w:r>
        <w:rPr>
          <w:i/>
          <w:iCs/>
        </w:rPr>
        <w:t>Rev. Geophys.</w:t>
      </w:r>
      <w:r>
        <w:t>, 1982, vol. 20, p. 353.</w:t>
      </w:r>
    </w:p>
    <w:p w14:paraId="03955521" w14:textId="77777777" w:rsidR="00C45550" w:rsidRDefault="00C45550" w:rsidP="00C45550">
      <w:pPr>
        <w:pStyle w:val="Bibliography"/>
        <w:tabs>
          <w:tab w:val="clear" w:pos="384"/>
          <w:tab w:val="left" w:pos="709"/>
        </w:tabs>
        <w:spacing w:line="288" w:lineRule="auto"/>
        <w:ind w:left="709" w:hanging="667"/>
        <w:contextualSpacing/>
      </w:pPr>
      <w:r>
        <w:t>57</w:t>
      </w:r>
      <w:r>
        <w:tab/>
        <w:t xml:space="preserve">K.C. Mills: </w:t>
      </w:r>
      <w:r>
        <w:rPr>
          <w:i/>
          <w:iCs/>
        </w:rPr>
        <w:t>ISIJ Int.</w:t>
      </w:r>
      <w:r>
        <w:t>, 1993, vol. 33, pp. 148–55.</w:t>
      </w:r>
    </w:p>
    <w:p w14:paraId="12EF9813" w14:textId="77777777" w:rsidR="00C45550" w:rsidRDefault="00C45550" w:rsidP="00C45550">
      <w:pPr>
        <w:pStyle w:val="Bibliography"/>
        <w:tabs>
          <w:tab w:val="clear" w:pos="384"/>
          <w:tab w:val="left" w:pos="709"/>
        </w:tabs>
        <w:spacing w:line="288" w:lineRule="auto"/>
        <w:ind w:left="709" w:hanging="667"/>
        <w:contextualSpacing/>
      </w:pPr>
      <w:r>
        <w:t>58</w:t>
      </w:r>
      <w:r>
        <w:tab/>
        <w:t xml:space="preserve">J.H. Park: </w:t>
      </w:r>
      <w:r>
        <w:rPr>
          <w:i/>
          <w:iCs/>
        </w:rPr>
        <w:t>ISIJ Int.</w:t>
      </w:r>
      <w:r>
        <w:t>, 2012, vol. 52, pp. 1627–36.</w:t>
      </w:r>
    </w:p>
    <w:p w14:paraId="0CA9D684" w14:textId="77777777" w:rsidR="00C45550" w:rsidRDefault="00C45550" w:rsidP="00C45550">
      <w:pPr>
        <w:pStyle w:val="Bibliography"/>
        <w:tabs>
          <w:tab w:val="clear" w:pos="384"/>
          <w:tab w:val="left" w:pos="709"/>
        </w:tabs>
        <w:spacing w:line="288" w:lineRule="auto"/>
        <w:ind w:left="709" w:hanging="667"/>
        <w:contextualSpacing/>
      </w:pPr>
      <w:r>
        <w:lastRenderedPageBreak/>
        <w:t>59</w:t>
      </w:r>
      <w:r>
        <w:tab/>
        <w:t xml:space="preserve">J.H. Park: </w:t>
      </w:r>
      <w:r>
        <w:rPr>
          <w:i/>
          <w:iCs/>
        </w:rPr>
        <w:t>J. Non-Cryst. Solids</w:t>
      </w:r>
      <w:r>
        <w:t>, 2012, vol. 358, pp. 3096–102.</w:t>
      </w:r>
    </w:p>
    <w:p w14:paraId="6A972F9C" w14:textId="77777777" w:rsidR="00C45550" w:rsidRDefault="00C45550" w:rsidP="00C45550">
      <w:pPr>
        <w:pStyle w:val="Bibliography"/>
        <w:tabs>
          <w:tab w:val="clear" w:pos="384"/>
          <w:tab w:val="left" w:pos="709"/>
        </w:tabs>
        <w:spacing w:line="288" w:lineRule="auto"/>
        <w:ind w:left="709" w:hanging="667"/>
        <w:contextualSpacing/>
      </w:pPr>
      <w:r>
        <w:t>60</w:t>
      </w:r>
      <w:r>
        <w:tab/>
        <w:t xml:space="preserve">K.C. Mills, L. Yuan, Z. Li, G. Zhang, and K. Chou: </w:t>
      </w:r>
      <w:r>
        <w:rPr>
          <w:i/>
          <w:iCs/>
        </w:rPr>
        <w:t>High Temp. Mater. Process.</w:t>
      </w:r>
      <w:r>
        <w:t>, 2012, vol. 31, pp. 301–21.</w:t>
      </w:r>
    </w:p>
    <w:p w14:paraId="450A7393" w14:textId="77777777" w:rsidR="00C45550" w:rsidRDefault="00C45550" w:rsidP="00C45550">
      <w:pPr>
        <w:pStyle w:val="Bibliography"/>
        <w:tabs>
          <w:tab w:val="clear" w:pos="384"/>
          <w:tab w:val="left" w:pos="709"/>
        </w:tabs>
        <w:spacing w:line="288" w:lineRule="auto"/>
        <w:ind w:left="709" w:hanging="667"/>
        <w:contextualSpacing/>
      </w:pPr>
      <w:r>
        <w:t>61</w:t>
      </w:r>
      <w:r>
        <w:tab/>
        <w:t xml:space="preserve">B. Mysen and P. Richet: in </w:t>
      </w:r>
      <w:r>
        <w:rPr>
          <w:i/>
          <w:iCs/>
        </w:rPr>
        <w:t>Silicate Glasses and Melts</w:t>
      </w:r>
      <w:r>
        <w:t>, Elsevier, 2019, pp. 223–62.</w:t>
      </w:r>
    </w:p>
    <w:p w14:paraId="3D00AA91" w14:textId="77777777" w:rsidR="00C45550" w:rsidRDefault="00C45550" w:rsidP="00C45550">
      <w:pPr>
        <w:pStyle w:val="Bibliography"/>
        <w:tabs>
          <w:tab w:val="clear" w:pos="384"/>
          <w:tab w:val="left" w:pos="709"/>
        </w:tabs>
        <w:spacing w:line="288" w:lineRule="auto"/>
        <w:ind w:left="709" w:hanging="667"/>
        <w:contextualSpacing/>
      </w:pPr>
      <w:r>
        <w:t>62</w:t>
      </w:r>
      <w:r>
        <w:tab/>
        <w:t xml:space="preserve">I. Sohn and D.J. Min: </w:t>
      </w:r>
      <w:r>
        <w:rPr>
          <w:i/>
          <w:iCs/>
        </w:rPr>
        <w:t>Steel Res. Int.</w:t>
      </w:r>
      <w:r>
        <w:t>, 2012, vol. 83, pp. 611–30.</w:t>
      </w:r>
    </w:p>
    <w:p w14:paraId="5D9C402F" w14:textId="77777777" w:rsidR="00C45550" w:rsidRDefault="00C45550" w:rsidP="00C45550">
      <w:pPr>
        <w:pStyle w:val="Bibliography"/>
        <w:tabs>
          <w:tab w:val="clear" w:pos="384"/>
          <w:tab w:val="left" w:pos="709"/>
        </w:tabs>
        <w:spacing w:line="288" w:lineRule="auto"/>
        <w:ind w:left="709" w:hanging="667"/>
        <w:contextualSpacing/>
      </w:pPr>
      <w:r>
        <w:t>63</w:t>
      </w:r>
      <w:r>
        <w:tab/>
        <w:t xml:space="preserve">J.H. Park, K.Y. Ko, and T.S. Kim: </w:t>
      </w:r>
      <w:r>
        <w:rPr>
          <w:i/>
          <w:iCs/>
        </w:rPr>
        <w:t>Metall. Mater. Trans. B</w:t>
      </w:r>
      <w:r>
        <w:t>, 2015, vol. 46, pp. 741–8.</w:t>
      </w:r>
    </w:p>
    <w:p w14:paraId="4E573E2A" w14:textId="77777777" w:rsidR="00C45550" w:rsidRDefault="00C45550" w:rsidP="00C45550">
      <w:pPr>
        <w:pStyle w:val="Bibliography"/>
        <w:tabs>
          <w:tab w:val="clear" w:pos="384"/>
          <w:tab w:val="left" w:pos="709"/>
        </w:tabs>
        <w:spacing w:line="288" w:lineRule="auto"/>
        <w:ind w:left="709" w:hanging="667"/>
        <w:contextualSpacing/>
      </w:pPr>
      <w:r>
        <w:t>64</w:t>
      </w:r>
      <w:r>
        <w:tab/>
        <w:t xml:space="preserve">J.B. Kim and I. Sohn: </w:t>
      </w:r>
      <w:r>
        <w:rPr>
          <w:i/>
          <w:iCs/>
        </w:rPr>
        <w:t>ISIJ Int.</w:t>
      </w:r>
      <w:r>
        <w:t>, 2014, vol. 54, pp. 2050–8.</w:t>
      </w:r>
    </w:p>
    <w:p w14:paraId="03F8AB1A" w14:textId="77777777" w:rsidR="00C45550" w:rsidRDefault="00C45550" w:rsidP="00C45550">
      <w:pPr>
        <w:pStyle w:val="Bibliography"/>
        <w:tabs>
          <w:tab w:val="clear" w:pos="384"/>
          <w:tab w:val="left" w:pos="709"/>
        </w:tabs>
        <w:spacing w:line="288" w:lineRule="auto"/>
        <w:ind w:left="709" w:hanging="667"/>
        <w:contextualSpacing/>
      </w:pPr>
      <w:r>
        <w:t>65</w:t>
      </w:r>
      <w:r>
        <w:tab/>
        <w:t xml:space="preserve">T.S. Kim and J.H. Park: </w:t>
      </w:r>
      <w:r>
        <w:rPr>
          <w:i/>
          <w:iCs/>
        </w:rPr>
        <w:t>J. Am. Ceram. Soc.</w:t>
      </w:r>
      <w:r>
        <w:t>, 2019, vol. 102, pp. 4943–55.</w:t>
      </w:r>
    </w:p>
    <w:p w14:paraId="75C8AFC0" w14:textId="77777777" w:rsidR="00C45550" w:rsidRDefault="00C45550" w:rsidP="00C45550">
      <w:pPr>
        <w:pStyle w:val="Bibliography"/>
        <w:tabs>
          <w:tab w:val="clear" w:pos="384"/>
          <w:tab w:val="left" w:pos="709"/>
        </w:tabs>
        <w:spacing w:line="288" w:lineRule="auto"/>
        <w:ind w:left="709" w:hanging="667"/>
        <w:contextualSpacing/>
      </w:pPr>
      <w:r>
        <w:t>66</w:t>
      </w:r>
      <w:r>
        <w:tab/>
        <w:t xml:space="preserve">T.S. Kim, S.J. Jeong, and J.H. Park: </w:t>
      </w:r>
      <w:r>
        <w:rPr>
          <w:i/>
          <w:iCs/>
        </w:rPr>
        <w:t>Met. Mater. Int.</w:t>
      </w:r>
      <w:r>
        <w:t>, 2020, vol. 26, pp. 1872–80.</w:t>
      </w:r>
    </w:p>
    <w:p w14:paraId="2F0B5881" w14:textId="41B7A162" w:rsidR="00C45550" w:rsidRDefault="00C45550" w:rsidP="00C45550">
      <w:pPr>
        <w:pStyle w:val="Bibliography"/>
        <w:tabs>
          <w:tab w:val="clear" w:pos="384"/>
          <w:tab w:val="left" w:pos="709"/>
        </w:tabs>
        <w:spacing w:line="288" w:lineRule="auto"/>
        <w:ind w:left="709" w:hanging="667"/>
        <w:contextualSpacing/>
      </w:pPr>
      <w:r>
        <w:t>67</w:t>
      </w:r>
      <w:r>
        <w:tab/>
        <w:t>C. Han: PhD Thesis, The University of Queensland,</w:t>
      </w:r>
      <w:r w:rsidR="000C0EE3">
        <w:t xml:space="preserve"> Australia,</w:t>
      </w:r>
      <w:r>
        <w:t xml:space="preserve"> 2017.</w:t>
      </w:r>
    </w:p>
    <w:p w14:paraId="614F1B29" w14:textId="77777777" w:rsidR="00C45550" w:rsidRDefault="00C45550" w:rsidP="00C45550">
      <w:pPr>
        <w:pStyle w:val="Bibliography"/>
        <w:tabs>
          <w:tab w:val="clear" w:pos="384"/>
          <w:tab w:val="left" w:pos="709"/>
        </w:tabs>
        <w:spacing w:line="288" w:lineRule="auto"/>
        <w:ind w:left="709" w:hanging="667"/>
        <w:contextualSpacing/>
      </w:pPr>
      <w:r>
        <w:t>68</w:t>
      </w:r>
      <w:r>
        <w:tab/>
        <w:t xml:space="preserve">I. Tanabe, K. Oku, and T. Honda: </w:t>
      </w:r>
      <w:r>
        <w:rPr>
          <w:i/>
          <w:iCs/>
        </w:rPr>
        <w:t>J. Electrochem. Soc. Jpn.</w:t>
      </w:r>
      <w:r>
        <w:t>, 1960, vol. 28, pp. E262–6.</w:t>
      </w:r>
    </w:p>
    <w:p w14:paraId="32D1ECFB" w14:textId="77777777" w:rsidR="00C45550" w:rsidRDefault="00C45550" w:rsidP="00C45550">
      <w:pPr>
        <w:pStyle w:val="Bibliography"/>
        <w:tabs>
          <w:tab w:val="clear" w:pos="384"/>
          <w:tab w:val="left" w:pos="709"/>
        </w:tabs>
        <w:spacing w:line="288" w:lineRule="auto"/>
        <w:ind w:left="709" w:hanging="667"/>
        <w:contextualSpacing/>
      </w:pPr>
      <w:r>
        <w:t>69</w:t>
      </w:r>
      <w:r>
        <w:tab/>
        <w:t>L.C. Woolacott, D.D. Howat, and P.R. Jochens: South African Institute of Mining and Metallurgy, Johannesburg, South Africa, 1974, pp. 227–32.</w:t>
      </w:r>
    </w:p>
    <w:p w14:paraId="3A7D210A" w14:textId="27D72089" w:rsidR="00C45550" w:rsidRDefault="00C45550" w:rsidP="00C45550">
      <w:pPr>
        <w:pStyle w:val="Bibliography"/>
        <w:tabs>
          <w:tab w:val="clear" w:pos="384"/>
          <w:tab w:val="left" w:pos="709"/>
        </w:tabs>
        <w:spacing w:line="288" w:lineRule="auto"/>
        <w:ind w:left="709" w:hanging="667"/>
        <w:contextualSpacing/>
      </w:pPr>
      <w:r>
        <w:t>70</w:t>
      </w:r>
      <w:r>
        <w:tab/>
        <w:t>M. Persson: PhD Thesis, Royal Institute of Technology,</w:t>
      </w:r>
      <w:r w:rsidR="000C0EE3">
        <w:t xml:space="preserve"> Sweden,</w:t>
      </w:r>
      <w:r>
        <w:t xml:space="preserve"> 2007.</w:t>
      </w:r>
    </w:p>
    <w:p w14:paraId="6D695DE3" w14:textId="77777777" w:rsidR="00C45550" w:rsidRDefault="00C45550" w:rsidP="00C45550">
      <w:pPr>
        <w:pStyle w:val="Bibliography"/>
        <w:tabs>
          <w:tab w:val="clear" w:pos="384"/>
          <w:tab w:val="left" w:pos="709"/>
        </w:tabs>
        <w:spacing w:line="288" w:lineRule="auto"/>
        <w:ind w:left="709" w:hanging="667"/>
        <w:contextualSpacing/>
      </w:pPr>
      <w:r>
        <w:t>71</w:t>
      </w:r>
      <w:r>
        <w:tab/>
        <w:t xml:space="preserve">B. Yan, Y. Liu, Q. Shu, T. Deng, and B. Glaser: </w:t>
      </w:r>
      <w:r>
        <w:rPr>
          <w:i/>
          <w:iCs/>
        </w:rPr>
        <w:t>Metall. Mater. Trans. B</w:t>
      </w:r>
      <w:r>
        <w:t>, 2019, vol. 50, pp. 376–84.</w:t>
      </w:r>
    </w:p>
    <w:p w14:paraId="7E43C4D2" w14:textId="77777777" w:rsidR="00C45550" w:rsidRDefault="00C45550" w:rsidP="00C45550">
      <w:pPr>
        <w:pStyle w:val="Bibliography"/>
        <w:tabs>
          <w:tab w:val="clear" w:pos="384"/>
          <w:tab w:val="left" w:pos="709"/>
        </w:tabs>
        <w:spacing w:line="288" w:lineRule="auto"/>
        <w:ind w:left="709" w:hanging="667"/>
        <w:contextualSpacing/>
      </w:pPr>
      <w:r>
        <w:t>72</w:t>
      </w:r>
      <w:r>
        <w:tab/>
        <w:t xml:space="preserve">L. Segers, A. Fontana, and R. Winand: </w:t>
      </w:r>
      <w:r>
        <w:rPr>
          <w:i/>
          <w:iCs/>
        </w:rPr>
        <w:t>Electrochimica Acta</w:t>
      </w:r>
      <w:r>
        <w:t>, 1979, vol. 24, pp. 213–8.</w:t>
      </w:r>
    </w:p>
    <w:p w14:paraId="08E2BA22" w14:textId="77777777" w:rsidR="00C45550" w:rsidRDefault="00C45550" w:rsidP="00C45550">
      <w:pPr>
        <w:pStyle w:val="Bibliography"/>
        <w:tabs>
          <w:tab w:val="clear" w:pos="384"/>
          <w:tab w:val="left" w:pos="709"/>
        </w:tabs>
        <w:spacing w:line="288" w:lineRule="auto"/>
        <w:ind w:left="709" w:hanging="667"/>
        <w:contextualSpacing/>
      </w:pPr>
      <w:r>
        <w:t>73</w:t>
      </w:r>
      <w:r>
        <w:tab/>
        <w:t xml:space="preserve">G. Urbain, Y. Bottinga, and P. Richet: </w:t>
      </w:r>
      <w:r>
        <w:rPr>
          <w:i/>
          <w:iCs/>
        </w:rPr>
        <w:t>Geochim. Cosmochim. Acta</w:t>
      </w:r>
      <w:r>
        <w:t>, 1982, vol. 46, pp. 1061–72.</w:t>
      </w:r>
    </w:p>
    <w:p w14:paraId="7D0B57FB" w14:textId="77777777" w:rsidR="00C45550" w:rsidRDefault="00C45550" w:rsidP="00C45550">
      <w:pPr>
        <w:pStyle w:val="Bibliography"/>
        <w:tabs>
          <w:tab w:val="clear" w:pos="384"/>
          <w:tab w:val="left" w:pos="709"/>
        </w:tabs>
        <w:spacing w:line="288" w:lineRule="auto"/>
        <w:ind w:left="709" w:hanging="667"/>
        <w:contextualSpacing/>
      </w:pPr>
      <w:r>
        <w:t>74</w:t>
      </w:r>
      <w:r>
        <w:tab/>
        <w:t xml:space="preserve">S. Sridhar, D. Sichen, S. Seetharaman, and K.C. Mills: </w:t>
      </w:r>
      <w:r>
        <w:rPr>
          <w:i/>
          <w:iCs/>
        </w:rPr>
        <w:t>Steel Res.</w:t>
      </w:r>
      <w:r>
        <w:t>, 2001, vol. 72, pp. 3–10.</w:t>
      </w:r>
    </w:p>
    <w:p w14:paraId="373B29C7" w14:textId="77777777" w:rsidR="00C45550" w:rsidRDefault="00C45550" w:rsidP="00C45550">
      <w:pPr>
        <w:pStyle w:val="Bibliography"/>
        <w:tabs>
          <w:tab w:val="clear" w:pos="384"/>
          <w:tab w:val="left" w:pos="709"/>
        </w:tabs>
        <w:spacing w:line="288" w:lineRule="auto"/>
        <w:ind w:left="709" w:hanging="667"/>
        <w:contextualSpacing/>
      </w:pPr>
      <w:r>
        <w:t>75</w:t>
      </w:r>
      <w:r>
        <w:tab/>
        <w:t xml:space="preserve">F.-Z. Ji: </w:t>
      </w:r>
      <w:r>
        <w:rPr>
          <w:i/>
          <w:iCs/>
        </w:rPr>
        <w:t>Metall. Mater. Trans. B</w:t>
      </w:r>
      <w:r>
        <w:t>, 2001, vol. 32, pp. 181–6.</w:t>
      </w:r>
    </w:p>
    <w:p w14:paraId="73BE78DA" w14:textId="77777777" w:rsidR="00C45550" w:rsidRDefault="00C45550" w:rsidP="00C45550">
      <w:pPr>
        <w:pStyle w:val="Bibliography"/>
        <w:tabs>
          <w:tab w:val="clear" w:pos="384"/>
          <w:tab w:val="left" w:pos="709"/>
        </w:tabs>
        <w:spacing w:line="288" w:lineRule="auto"/>
        <w:ind w:left="709" w:hanging="667"/>
        <w:contextualSpacing/>
      </w:pPr>
      <w:r>
        <w:t>76</w:t>
      </w:r>
      <w:r>
        <w:tab/>
        <w:t xml:space="preserve">F.-Z. Ji, D. Sichen, and S. Seetharaman: </w:t>
      </w:r>
      <w:r>
        <w:rPr>
          <w:i/>
          <w:iCs/>
        </w:rPr>
        <w:t>Int. J. Thermophys.</w:t>
      </w:r>
      <w:r>
        <w:t>, 1999, vol. 20, pp. 309–23.</w:t>
      </w:r>
    </w:p>
    <w:p w14:paraId="6D2F40EC" w14:textId="77777777" w:rsidR="00C45550" w:rsidRDefault="00C45550" w:rsidP="00C45550">
      <w:pPr>
        <w:pStyle w:val="Bibliography"/>
        <w:tabs>
          <w:tab w:val="clear" w:pos="384"/>
          <w:tab w:val="left" w:pos="709"/>
        </w:tabs>
        <w:spacing w:line="288" w:lineRule="auto"/>
        <w:ind w:left="709" w:hanging="667"/>
        <w:contextualSpacing/>
      </w:pPr>
      <w:r>
        <w:t>77</w:t>
      </w:r>
      <w:r>
        <w:tab/>
        <w:t xml:space="preserve">M. Kato and S. Minowa: </w:t>
      </w:r>
      <w:r>
        <w:rPr>
          <w:i/>
          <w:iCs/>
        </w:rPr>
        <w:t>Trans. Iron Steel Inst. Jpn.</w:t>
      </w:r>
      <w:r>
        <w:t>, 1969, vol. 9, pp. 31–8.</w:t>
      </w:r>
    </w:p>
    <w:p w14:paraId="48DA9625" w14:textId="77777777" w:rsidR="00C45550" w:rsidRDefault="00C45550" w:rsidP="00C45550">
      <w:pPr>
        <w:pStyle w:val="Bibliography"/>
        <w:tabs>
          <w:tab w:val="clear" w:pos="384"/>
          <w:tab w:val="left" w:pos="709"/>
        </w:tabs>
        <w:spacing w:line="288" w:lineRule="auto"/>
        <w:ind w:left="709" w:hanging="667"/>
        <w:contextualSpacing/>
      </w:pPr>
      <w:r>
        <w:t>78</w:t>
      </w:r>
      <w:r>
        <w:tab/>
        <w:t xml:space="preserve">L. Zhang and S. Jahanshahi: </w:t>
      </w:r>
      <w:r>
        <w:rPr>
          <w:i/>
          <w:iCs/>
        </w:rPr>
        <w:t>Metall. Mater. Trans. B</w:t>
      </w:r>
      <w:r>
        <w:t>, 1998, vol. 29, pp. 177–86.</w:t>
      </w:r>
    </w:p>
    <w:p w14:paraId="04BEDF63" w14:textId="77777777" w:rsidR="00C45550" w:rsidRDefault="00C45550" w:rsidP="00C45550">
      <w:pPr>
        <w:pStyle w:val="Bibliography"/>
        <w:tabs>
          <w:tab w:val="clear" w:pos="384"/>
          <w:tab w:val="left" w:pos="709"/>
        </w:tabs>
        <w:spacing w:line="288" w:lineRule="auto"/>
        <w:ind w:left="709" w:hanging="667"/>
        <w:contextualSpacing/>
      </w:pPr>
      <w:r>
        <w:t>79</w:t>
      </w:r>
      <w:r>
        <w:tab/>
        <w:t xml:space="preserve">S. Vargas, F.J. Frandsen, and K. Dam-Johansen: </w:t>
      </w:r>
      <w:r>
        <w:rPr>
          <w:i/>
          <w:iCs/>
        </w:rPr>
        <w:t>Prog. Energy Combust. Sci.</w:t>
      </w:r>
      <w:r>
        <w:t>, 2001, vol. 27, pp. 237–429.</w:t>
      </w:r>
    </w:p>
    <w:p w14:paraId="298C998E" w14:textId="521F35A7" w:rsidR="00C45550" w:rsidRDefault="00C45550" w:rsidP="00C45550">
      <w:pPr>
        <w:pStyle w:val="Bibliography"/>
        <w:tabs>
          <w:tab w:val="clear" w:pos="384"/>
          <w:tab w:val="left" w:pos="709"/>
        </w:tabs>
        <w:spacing w:line="288" w:lineRule="auto"/>
        <w:ind w:left="709" w:hanging="667"/>
        <w:contextualSpacing/>
      </w:pPr>
      <w:r>
        <w:t>80</w:t>
      </w:r>
      <w:r>
        <w:tab/>
        <w:t xml:space="preserve">K. Tang and M. Tangstad: vol. 11, </w:t>
      </w:r>
      <w:r w:rsidR="000C0EE3">
        <w:t>Infacon,</w:t>
      </w:r>
      <w:r>
        <w:t>The Indian Ferro Alloy Producers’ Association, New Delhi, India, 2007, pp. 345–57.</w:t>
      </w:r>
    </w:p>
    <w:p w14:paraId="11EBA618" w14:textId="77777777" w:rsidR="00C45550" w:rsidRDefault="00C45550" w:rsidP="00C45550">
      <w:pPr>
        <w:pStyle w:val="Bibliography"/>
        <w:tabs>
          <w:tab w:val="clear" w:pos="384"/>
          <w:tab w:val="left" w:pos="709"/>
        </w:tabs>
        <w:spacing w:line="288" w:lineRule="auto"/>
        <w:ind w:left="709" w:hanging="667"/>
        <w:contextualSpacing/>
      </w:pPr>
      <w:r>
        <w:t>81</w:t>
      </w:r>
      <w:r>
        <w:tab/>
        <w:t xml:space="preserve">G.-H. Zhang, K.-C. Chou, Q.-G. Xue, and K.C. Mills: </w:t>
      </w:r>
      <w:r>
        <w:rPr>
          <w:i/>
          <w:iCs/>
        </w:rPr>
        <w:t>Metall. Mater. Trans. B</w:t>
      </w:r>
      <w:r>
        <w:t>, 2012, vol. 43, pp. 64–72.</w:t>
      </w:r>
    </w:p>
    <w:p w14:paraId="184FA177" w14:textId="77777777" w:rsidR="00C45550" w:rsidRDefault="00C45550" w:rsidP="00C45550">
      <w:pPr>
        <w:pStyle w:val="Bibliography"/>
        <w:tabs>
          <w:tab w:val="clear" w:pos="384"/>
          <w:tab w:val="left" w:pos="709"/>
        </w:tabs>
        <w:spacing w:line="288" w:lineRule="auto"/>
        <w:ind w:left="709" w:hanging="667"/>
        <w:contextualSpacing/>
      </w:pPr>
      <w:r>
        <w:t>82</w:t>
      </w:r>
      <w:r>
        <w:tab/>
        <w:t xml:space="preserve">M.A. Duchesne, A.M. Bronsch, R.W. Hughes, and P.J. Masset: </w:t>
      </w:r>
      <w:r>
        <w:rPr>
          <w:i/>
          <w:iCs/>
        </w:rPr>
        <w:t>Adv. Coal Sci. Technol. ICCST 2011</w:t>
      </w:r>
      <w:r>
        <w:t>, 2013, vol. 114, pp. 38–43.</w:t>
      </w:r>
    </w:p>
    <w:p w14:paraId="41F2154B" w14:textId="77777777" w:rsidR="00C45550" w:rsidRDefault="00C45550" w:rsidP="00C45550">
      <w:pPr>
        <w:pStyle w:val="Bibliography"/>
        <w:tabs>
          <w:tab w:val="clear" w:pos="384"/>
          <w:tab w:val="left" w:pos="709"/>
        </w:tabs>
        <w:spacing w:line="288" w:lineRule="auto"/>
        <w:ind w:left="709" w:hanging="667"/>
        <w:contextualSpacing/>
      </w:pPr>
      <w:r>
        <w:t>83</w:t>
      </w:r>
      <w:r>
        <w:tab/>
        <w:t xml:space="preserve">W.-Y. Kim, A. Pelton, C. Bale, E. Bélisle, and S. Decterov: </w:t>
      </w:r>
      <w:r>
        <w:rPr>
          <w:i/>
          <w:iCs/>
        </w:rPr>
        <w:t>J. Min. Metall. Sect. B Metall.</w:t>
      </w:r>
      <w:r>
        <w:t>, 2013, vol. 49, pp. 323–37.</w:t>
      </w:r>
    </w:p>
    <w:p w14:paraId="7F27A786" w14:textId="77777777" w:rsidR="00C45550" w:rsidRDefault="00C45550" w:rsidP="00C45550">
      <w:pPr>
        <w:pStyle w:val="Bibliography"/>
        <w:tabs>
          <w:tab w:val="clear" w:pos="384"/>
          <w:tab w:val="left" w:pos="709"/>
        </w:tabs>
        <w:spacing w:line="288" w:lineRule="auto"/>
        <w:ind w:left="709" w:hanging="667"/>
        <w:contextualSpacing/>
      </w:pPr>
      <w:r>
        <w:t>84</w:t>
      </w:r>
      <w:r>
        <w:tab/>
        <w:t xml:space="preserve">P.V. Riboud, Y. Roux, L.D. Lucas, and H. Gaye: </w:t>
      </w:r>
      <w:r>
        <w:rPr>
          <w:i/>
          <w:iCs/>
        </w:rPr>
        <w:t>Fachber Huttenprax Met.</w:t>
      </w:r>
      <w:r>
        <w:t>, 1981, vol. 19, pp. 859–69.</w:t>
      </w:r>
    </w:p>
    <w:p w14:paraId="2F52B23F" w14:textId="77777777" w:rsidR="00C45550" w:rsidRDefault="00C45550" w:rsidP="00C45550">
      <w:pPr>
        <w:pStyle w:val="Bibliography"/>
        <w:tabs>
          <w:tab w:val="clear" w:pos="384"/>
          <w:tab w:val="left" w:pos="709"/>
        </w:tabs>
        <w:spacing w:line="288" w:lineRule="auto"/>
        <w:ind w:left="709" w:hanging="667"/>
        <w:contextualSpacing/>
      </w:pPr>
      <w:r>
        <w:t>85</w:t>
      </w:r>
      <w:r>
        <w:tab/>
        <w:t xml:space="preserve">G. Urbain: </w:t>
      </w:r>
      <w:r>
        <w:rPr>
          <w:i/>
          <w:iCs/>
        </w:rPr>
        <w:t>Steel Res.</w:t>
      </w:r>
      <w:r>
        <w:t>, 1987, vol. 58, pp. 111–6.</w:t>
      </w:r>
    </w:p>
    <w:p w14:paraId="128CEA64" w14:textId="77777777" w:rsidR="00C45550" w:rsidRDefault="00C45550" w:rsidP="00C45550">
      <w:pPr>
        <w:pStyle w:val="Bibliography"/>
        <w:tabs>
          <w:tab w:val="clear" w:pos="384"/>
          <w:tab w:val="left" w:pos="709"/>
        </w:tabs>
        <w:spacing w:line="288" w:lineRule="auto"/>
        <w:ind w:left="709" w:hanging="667"/>
        <w:contextualSpacing/>
      </w:pPr>
      <w:r>
        <w:t>86</w:t>
      </w:r>
      <w:r>
        <w:tab/>
        <w:t xml:space="preserve">T. Iida, H. Sakai, Y. Kita, and K. Shigeno: </w:t>
      </w:r>
      <w:r>
        <w:rPr>
          <w:i/>
          <w:iCs/>
        </w:rPr>
        <w:t>ISIJ Int.</w:t>
      </w:r>
      <w:r>
        <w:t>, 2000, vol. 40, pp. S110–4.</w:t>
      </w:r>
    </w:p>
    <w:p w14:paraId="4308A717" w14:textId="77777777" w:rsidR="00C45550" w:rsidRDefault="00C45550" w:rsidP="00C45550">
      <w:pPr>
        <w:pStyle w:val="Bibliography"/>
        <w:tabs>
          <w:tab w:val="clear" w:pos="384"/>
          <w:tab w:val="left" w:pos="709"/>
        </w:tabs>
        <w:spacing w:line="288" w:lineRule="auto"/>
        <w:ind w:left="709" w:hanging="667"/>
        <w:contextualSpacing/>
      </w:pPr>
      <w:r>
        <w:t>87</w:t>
      </w:r>
      <w:r>
        <w:tab/>
        <w:t xml:space="preserve">K.C. Mills and C.-Å. Däcker: </w:t>
      </w:r>
      <w:r>
        <w:rPr>
          <w:i/>
          <w:iCs/>
        </w:rPr>
        <w:t>The Casting Powders Book</w:t>
      </w:r>
      <w:r>
        <w:t>, Springer International Publishing, Cham, 2017.</w:t>
      </w:r>
    </w:p>
    <w:p w14:paraId="3DFEF000" w14:textId="77777777" w:rsidR="00C45550" w:rsidRDefault="00C45550" w:rsidP="00C45550">
      <w:pPr>
        <w:pStyle w:val="Bibliography"/>
        <w:tabs>
          <w:tab w:val="clear" w:pos="384"/>
          <w:tab w:val="left" w:pos="709"/>
        </w:tabs>
        <w:spacing w:line="288" w:lineRule="auto"/>
        <w:ind w:left="709" w:hanging="667"/>
        <w:contextualSpacing/>
      </w:pPr>
      <w:r>
        <w:t>88</w:t>
      </w:r>
      <w:r>
        <w:tab/>
        <w:t xml:space="preserve">K.C. Mills, S. Karagadde, P.D. Lee, L. Yuan, and F. Shahbazian: </w:t>
      </w:r>
      <w:r>
        <w:rPr>
          <w:i/>
          <w:iCs/>
        </w:rPr>
        <w:t>ISIJ Int.</w:t>
      </w:r>
      <w:r>
        <w:t>, 2016, vol. 56, pp. 264–73.</w:t>
      </w:r>
    </w:p>
    <w:p w14:paraId="784A1740" w14:textId="77777777" w:rsidR="00C45550" w:rsidRDefault="00C45550" w:rsidP="00C45550">
      <w:pPr>
        <w:pStyle w:val="Bibliography"/>
        <w:tabs>
          <w:tab w:val="clear" w:pos="384"/>
          <w:tab w:val="left" w:pos="709"/>
        </w:tabs>
        <w:spacing w:line="288" w:lineRule="auto"/>
        <w:ind w:left="709" w:hanging="667"/>
        <w:contextualSpacing/>
      </w:pPr>
      <w:r>
        <w:t>89</w:t>
      </w:r>
      <w:r>
        <w:tab/>
        <w:t xml:space="preserve">M.A. Duchesne and R.W. Hughes: </w:t>
      </w:r>
      <w:r>
        <w:rPr>
          <w:i/>
          <w:iCs/>
        </w:rPr>
        <w:t>Fuel</w:t>
      </w:r>
      <w:r>
        <w:t>, 2017, vol. 188, pp. 173–81.</w:t>
      </w:r>
    </w:p>
    <w:p w14:paraId="4D6AD7A1" w14:textId="77777777" w:rsidR="00C45550" w:rsidRDefault="00C45550" w:rsidP="00C45550">
      <w:pPr>
        <w:pStyle w:val="Bibliography"/>
        <w:tabs>
          <w:tab w:val="clear" w:pos="384"/>
          <w:tab w:val="left" w:pos="709"/>
        </w:tabs>
        <w:spacing w:line="288" w:lineRule="auto"/>
        <w:ind w:left="709" w:hanging="667"/>
        <w:contextualSpacing/>
      </w:pPr>
      <w:r>
        <w:t>90</w:t>
      </w:r>
      <w:r>
        <w:tab/>
        <w:t xml:space="preserve">L. Muhmood and S. Seetharaman: </w:t>
      </w:r>
      <w:r>
        <w:rPr>
          <w:i/>
          <w:iCs/>
        </w:rPr>
        <w:t>Metall. Mater. Trans. B</w:t>
      </w:r>
      <w:r>
        <w:t>, 2010, vol. 41, pp. 833–40.</w:t>
      </w:r>
    </w:p>
    <w:p w14:paraId="16DF0C30" w14:textId="77777777" w:rsidR="00C45550" w:rsidRDefault="00C45550" w:rsidP="00C45550">
      <w:pPr>
        <w:pStyle w:val="Bibliography"/>
        <w:tabs>
          <w:tab w:val="clear" w:pos="384"/>
          <w:tab w:val="left" w:pos="709"/>
        </w:tabs>
        <w:spacing w:line="288" w:lineRule="auto"/>
        <w:ind w:left="709" w:hanging="667"/>
        <w:contextualSpacing/>
      </w:pPr>
      <w:r>
        <w:t>91</w:t>
      </w:r>
      <w:r>
        <w:tab/>
        <w:t xml:space="preserve">T. Matsushita, T. Ishikawa, P.-F. Paradis, K. Mukai, and S. Seetharaman: </w:t>
      </w:r>
      <w:r>
        <w:rPr>
          <w:i/>
          <w:iCs/>
        </w:rPr>
        <w:t>ISIJ Int.</w:t>
      </w:r>
      <w:r>
        <w:t>, 2006, vol. 46, pp. 606–10.</w:t>
      </w:r>
    </w:p>
    <w:p w14:paraId="05E358F8" w14:textId="77777777" w:rsidR="00C45550" w:rsidRDefault="00C45550" w:rsidP="00C45550">
      <w:pPr>
        <w:pStyle w:val="Bibliography"/>
        <w:tabs>
          <w:tab w:val="clear" w:pos="384"/>
          <w:tab w:val="left" w:pos="709"/>
        </w:tabs>
        <w:spacing w:line="288" w:lineRule="auto"/>
        <w:ind w:left="709" w:hanging="667"/>
        <w:contextualSpacing/>
      </w:pPr>
      <w:r>
        <w:t>92</w:t>
      </w:r>
      <w:r>
        <w:tab/>
        <w:t xml:space="preserve">K.C. Mills and B.J. Keene: </w:t>
      </w:r>
      <w:r>
        <w:rPr>
          <w:i/>
          <w:iCs/>
        </w:rPr>
        <w:t>Int. Mater. Rev.</w:t>
      </w:r>
      <w:r>
        <w:t>, 1987, vol. 32, pp. 1–120.</w:t>
      </w:r>
    </w:p>
    <w:p w14:paraId="7DD8D92A" w14:textId="77777777" w:rsidR="00C45550" w:rsidRDefault="00C45550" w:rsidP="00C45550">
      <w:pPr>
        <w:pStyle w:val="Bibliography"/>
        <w:tabs>
          <w:tab w:val="clear" w:pos="384"/>
          <w:tab w:val="left" w:pos="709"/>
        </w:tabs>
        <w:spacing w:line="288" w:lineRule="auto"/>
        <w:ind w:left="709" w:hanging="667"/>
        <w:contextualSpacing/>
      </w:pPr>
      <w:r>
        <w:lastRenderedPageBreak/>
        <w:t>93</w:t>
      </w:r>
      <w:r>
        <w:tab/>
        <w:t xml:space="preserve">J. Lee, L.T. Hoai, J. Choe, and J.H. Park: </w:t>
      </w:r>
      <w:r>
        <w:rPr>
          <w:i/>
          <w:iCs/>
        </w:rPr>
        <w:t>ISIJ Int.</w:t>
      </w:r>
      <w:r>
        <w:t>, 2012, vol. 52, pp. 2145–8.</w:t>
      </w:r>
    </w:p>
    <w:p w14:paraId="03100D82" w14:textId="22920BB5" w:rsidR="00C45550" w:rsidRDefault="00C45550" w:rsidP="00C45550">
      <w:pPr>
        <w:pStyle w:val="Bibliography"/>
        <w:tabs>
          <w:tab w:val="clear" w:pos="384"/>
          <w:tab w:val="left" w:pos="709"/>
        </w:tabs>
        <w:spacing w:line="288" w:lineRule="auto"/>
        <w:ind w:left="709" w:hanging="667"/>
        <w:contextualSpacing/>
      </w:pPr>
      <w:r>
        <w:t>94</w:t>
      </w:r>
      <w:r>
        <w:tab/>
        <w:t>D. Groot, D. Kazadi, H. Pollman, J. Villiers, T. Redtmann, and J.D. Steenkamp:</w:t>
      </w:r>
      <w:r w:rsidR="00A951A4">
        <w:t xml:space="preserve"> Infacon13, Almaty, Kazakstan,</w:t>
      </w:r>
      <w:r>
        <w:t xml:space="preserve"> 2013.</w:t>
      </w:r>
    </w:p>
    <w:p w14:paraId="1620DB00" w14:textId="77777777" w:rsidR="00A951A4" w:rsidRDefault="00C45550" w:rsidP="00A951A4">
      <w:pPr>
        <w:ind w:left="709" w:hanging="709"/>
        <w:rPr>
          <w:rFonts w:ascii="Calibri" w:eastAsiaTheme="minorHAnsi" w:hAnsi="Calibri"/>
          <w:szCs w:val="22"/>
          <w:lang w:val="nb-NO" w:eastAsia="nb-NO"/>
        </w:rPr>
      </w:pPr>
      <w:r>
        <w:t>95</w:t>
      </w:r>
      <w:r>
        <w:tab/>
      </w:r>
      <w:r w:rsidR="00A951A4">
        <w:rPr>
          <w:lang w:eastAsia="nb-NO"/>
        </w:rPr>
        <w:t xml:space="preserve">E. Ringdalen, S. Gaal, M. Tangstad, and O. Ostrovski: </w:t>
      </w:r>
      <w:r w:rsidR="00A951A4">
        <w:rPr>
          <w:i/>
          <w:iCs/>
          <w:lang w:eastAsia="nb-NO"/>
        </w:rPr>
        <w:t>Metallurgical and Materials Transactions B</w:t>
      </w:r>
      <w:r w:rsidR="00A951A4">
        <w:rPr>
          <w:lang w:eastAsia="nb-NO"/>
        </w:rPr>
        <w:t>, 2010, vol. 41, pp. 1220–9.</w:t>
      </w:r>
    </w:p>
    <w:p w14:paraId="2FEE40EE" w14:textId="057E48D9" w:rsidR="00C45550" w:rsidRDefault="00C45550" w:rsidP="00C45550">
      <w:pPr>
        <w:pStyle w:val="Bibliography"/>
        <w:tabs>
          <w:tab w:val="clear" w:pos="384"/>
          <w:tab w:val="left" w:pos="709"/>
        </w:tabs>
        <w:spacing w:line="288" w:lineRule="auto"/>
        <w:ind w:left="709" w:hanging="667"/>
        <w:contextualSpacing/>
      </w:pPr>
      <w:r>
        <w:t>96</w:t>
      </w:r>
      <w:r>
        <w:tab/>
        <w:t xml:space="preserve">Y. Wanibe, H. Tsuchida, T. Fujisawa, and H. Sakao: </w:t>
      </w:r>
      <w:r>
        <w:rPr>
          <w:i/>
          <w:iCs/>
        </w:rPr>
        <w:t>Trans. Iron Steel Inst. Jpn.</w:t>
      </w:r>
      <w:r>
        <w:t>, 1983, vol. 23, pp. 322–30.</w:t>
      </w:r>
    </w:p>
    <w:p w14:paraId="623DB563" w14:textId="601F960C" w:rsidR="00C45550" w:rsidRDefault="00C45550" w:rsidP="00C45550">
      <w:pPr>
        <w:pStyle w:val="Bibliography"/>
        <w:tabs>
          <w:tab w:val="clear" w:pos="384"/>
          <w:tab w:val="left" w:pos="709"/>
        </w:tabs>
        <w:spacing w:line="288" w:lineRule="auto"/>
        <w:ind w:left="709" w:hanging="667"/>
        <w:contextualSpacing/>
      </w:pPr>
      <w:r>
        <w:t>97</w:t>
      </w:r>
      <w:r>
        <w:tab/>
        <w:t xml:space="preserve">J. Wikström: </w:t>
      </w:r>
      <w:r w:rsidR="00A951A4">
        <w:t xml:space="preserve">PhD thesis, </w:t>
      </w:r>
      <w:r>
        <w:t>Royal Institute of Technology,</w:t>
      </w:r>
      <w:r w:rsidR="00A951A4">
        <w:t xml:space="preserve"> Sweden,</w:t>
      </w:r>
      <w:r>
        <w:t xml:space="preserve"> 2007.</w:t>
      </w:r>
    </w:p>
    <w:p w14:paraId="74648961" w14:textId="77777777" w:rsidR="00C45550" w:rsidRDefault="00C45550" w:rsidP="00C45550">
      <w:pPr>
        <w:pStyle w:val="Bibliography"/>
        <w:tabs>
          <w:tab w:val="clear" w:pos="384"/>
          <w:tab w:val="left" w:pos="709"/>
        </w:tabs>
        <w:spacing w:line="288" w:lineRule="auto"/>
        <w:ind w:left="709" w:hanging="667"/>
        <w:contextualSpacing/>
      </w:pPr>
      <w:r>
        <w:t>98</w:t>
      </w:r>
      <w:r>
        <w:tab/>
        <w:t xml:space="preserve">R.A.M. de Almeida, D. Vieira, W.V. Bielefeldt, A.C.F. Vilela, R.A.M. de Almeida, D. Vieira, W.V. Bielefeldt, and A.C.F. Vilela: </w:t>
      </w:r>
      <w:r>
        <w:rPr>
          <w:i/>
          <w:iCs/>
        </w:rPr>
        <w:t>Mater. Res.</w:t>
      </w:r>
      <w:r>
        <w:t>, 2017, vol. 20, pp. 474–80.</w:t>
      </w:r>
    </w:p>
    <w:p w14:paraId="4FF73617" w14:textId="77777777" w:rsidR="00C45550" w:rsidRDefault="00C45550" w:rsidP="00C45550">
      <w:pPr>
        <w:pStyle w:val="Bibliography"/>
        <w:tabs>
          <w:tab w:val="clear" w:pos="384"/>
          <w:tab w:val="left" w:pos="709"/>
        </w:tabs>
        <w:spacing w:line="288" w:lineRule="auto"/>
        <w:ind w:left="709" w:hanging="667"/>
        <w:contextualSpacing/>
      </w:pPr>
      <w:r>
        <w:t>99</w:t>
      </w:r>
      <w:r>
        <w:tab/>
        <w:t xml:space="preserve">J. Xin, N. Wang, M. Chen, and L. Gan: </w:t>
      </w:r>
      <w:r>
        <w:rPr>
          <w:i/>
          <w:iCs/>
        </w:rPr>
        <w:t>ISIJ Int.</w:t>
      </w:r>
      <w:r>
        <w:t>, 2019, vol. 59, pp. 759–67.</w:t>
      </w:r>
    </w:p>
    <w:p w14:paraId="59E2E0E7" w14:textId="77777777" w:rsidR="00C45550" w:rsidRDefault="00C45550" w:rsidP="00C45550">
      <w:pPr>
        <w:pStyle w:val="Bibliography"/>
        <w:tabs>
          <w:tab w:val="clear" w:pos="384"/>
          <w:tab w:val="left" w:pos="709"/>
        </w:tabs>
        <w:spacing w:line="288" w:lineRule="auto"/>
        <w:ind w:left="709" w:hanging="667"/>
        <w:contextualSpacing/>
      </w:pPr>
      <w:r>
        <w:t>100</w:t>
      </w:r>
      <w:r>
        <w:tab/>
        <w:t xml:space="preserve">M. Hanao, T. Tanaka, M. Kawamoto, and K. Takatani: </w:t>
      </w:r>
      <w:r>
        <w:rPr>
          <w:i/>
          <w:iCs/>
        </w:rPr>
        <w:t>Isij Int. - ISIJ INT</w:t>
      </w:r>
      <w:r>
        <w:t>, 2007, vol. 47, pp. 935–9.</w:t>
      </w:r>
    </w:p>
    <w:p w14:paraId="6FDAE1DF" w14:textId="77777777" w:rsidR="00C45550" w:rsidRDefault="00C45550" w:rsidP="00C45550">
      <w:pPr>
        <w:pStyle w:val="Bibliography"/>
        <w:tabs>
          <w:tab w:val="clear" w:pos="384"/>
          <w:tab w:val="left" w:pos="709"/>
        </w:tabs>
        <w:spacing w:line="288" w:lineRule="auto"/>
        <w:ind w:left="709" w:hanging="667"/>
        <w:contextualSpacing/>
      </w:pPr>
      <w:r>
        <w:t>101</w:t>
      </w:r>
      <w:r>
        <w:tab/>
        <w:t xml:space="preserve">M. Wegener, L. Muhmood, S. Sun, and A.V. Deev: </w:t>
      </w:r>
      <w:r>
        <w:rPr>
          <w:i/>
          <w:iCs/>
        </w:rPr>
        <w:t>Metall. Mater. Trans. B</w:t>
      </w:r>
      <w:r>
        <w:t>, 2015, vol. 46, pp. 316–27.</w:t>
      </w:r>
    </w:p>
    <w:p w14:paraId="3B180DB1" w14:textId="77777777" w:rsidR="00C45550" w:rsidRDefault="00C45550" w:rsidP="00C45550">
      <w:pPr>
        <w:pStyle w:val="Bibliography"/>
        <w:tabs>
          <w:tab w:val="clear" w:pos="384"/>
          <w:tab w:val="left" w:pos="709"/>
        </w:tabs>
        <w:spacing w:line="288" w:lineRule="auto"/>
        <w:ind w:left="709" w:hanging="667"/>
        <w:contextualSpacing/>
      </w:pPr>
      <w:r>
        <w:t>102</w:t>
      </w:r>
      <w:r>
        <w:tab/>
        <w:t xml:space="preserve">S. Bublik, S. Bao, M. Tangstad, and K.E. Einarsrud: </w:t>
      </w:r>
      <w:r>
        <w:rPr>
          <w:i/>
          <w:iCs/>
        </w:rPr>
        <w:t>Metall. Mater. Trans. B</w:t>
      </w:r>
      <w:r>
        <w:t>.</w:t>
      </w:r>
    </w:p>
    <w:p w14:paraId="24D20583" w14:textId="77777777" w:rsidR="00C45550" w:rsidRDefault="00C45550" w:rsidP="00C45550">
      <w:pPr>
        <w:pStyle w:val="Bibliography"/>
        <w:tabs>
          <w:tab w:val="clear" w:pos="384"/>
          <w:tab w:val="left" w:pos="709"/>
        </w:tabs>
        <w:spacing w:line="288" w:lineRule="auto"/>
        <w:ind w:left="709" w:hanging="667"/>
        <w:contextualSpacing/>
      </w:pPr>
      <w:r>
        <w:t>103</w:t>
      </w:r>
      <w:r>
        <w:tab/>
        <w:t xml:space="preserve">L. Muhmood, N.N. Viswanathan, and S. Seetharaman: </w:t>
      </w:r>
      <w:r>
        <w:rPr>
          <w:i/>
          <w:iCs/>
        </w:rPr>
        <w:t>Metall. Mater. Trans. B</w:t>
      </w:r>
      <w:r>
        <w:t>, 2011, vol. 42, pp. 460–70.</w:t>
      </w:r>
    </w:p>
    <w:p w14:paraId="282A2DA3" w14:textId="77777777" w:rsidR="00C45550" w:rsidRDefault="00C45550" w:rsidP="00C45550">
      <w:pPr>
        <w:pStyle w:val="Bibliography"/>
        <w:tabs>
          <w:tab w:val="clear" w:pos="384"/>
          <w:tab w:val="left" w:pos="709"/>
        </w:tabs>
        <w:spacing w:line="288" w:lineRule="auto"/>
        <w:ind w:left="709" w:hanging="667"/>
        <w:contextualSpacing/>
      </w:pPr>
      <w:r>
        <w:t>104</w:t>
      </w:r>
      <w:r>
        <w:tab/>
        <w:t xml:space="preserve">M. Suzuki, M. Nakamoto, T. Tanaka, Y. Tsukaguchi, K. Mishima, and M. Hanao: </w:t>
      </w:r>
      <w:r>
        <w:rPr>
          <w:i/>
          <w:iCs/>
        </w:rPr>
        <w:t>ISIJ Int.</w:t>
      </w:r>
      <w:r>
        <w:t>, 2020, vol. 60, pp. 2332–8.</w:t>
      </w:r>
    </w:p>
    <w:p w14:paraId="75257EC8" w14:textId="77777777" w:rsidR="00C45550" w:rsidRDefault="00C45550" w:rsidP="00C45550">
      <w:pPr>
        <w:pStyle w:val="Bibliography"/>
        <w:tabs>
          <w:tab w:val="clear" w:pos="384"/>
          <w:tab w:val="left" w:pos="709"/>
        </w:tabs>
        <w:spacing w:line="288" w:lineRule="auto"/>
        <w:ind w:left="709" w:hanging="667"/>
        <w:contextualSpacing/>
      </w:pPr>
      <w:r>
        <w:t>105</w:t>
      </w:r>
      <w:r>
        <w:tab/>
        <w:t xml:space="preserve">T. Tanaka, H. Goto, M. Nakamoto, M. Suzuki, M. Hanao, M. Zeze, H. Yamamura, and T. Yoshikawa: </w:t>
      </w:r>
      <w:r>
        <w:rPr>
          <w:i/>
          <w:iCs/>
        </w:rPr>
        <w:t>ISIJ Int.</w:t>
      </w:r>
      <w:r>
        <w:t>, 2016, vol. 56, pp. 944–52.</w:t>
      </w:r>
    </w:p>
    <w:p w14:paraId="3A7DC42E" w14:textId="77777777" w:rsidR="00C45550" w:rsidRDefault="00C45550" w:rsidP="00C45550">
      <w:pPr>
        <w:pStyle w:val="Bibliography"/>
        <w:tabs>
          <w:tab w:val="clear" w:pos="384"/>
          <w:tab w:val="left" w:pos="709"/>
        </w:tabs>
        <w:spacing w:line="288" w:lineRule="auto"/>
        <w:ind w:left="709" w:hanging="667"/>
        <w:contextualSpacing/>
      </w:pPr>
      <w:r>
        <w:t>106</w:t>
      </w:r>
      <w:r>
        <w:tab/>
        <w:t xml:space="preserve">A.W. Cramb and I. Jimbo: </w:t>
      </w:r>
      <w:r>
        <w:rPr>
          <w:i/>
          <w:iCs/>
        </w:rPr>
        <w:t>Steel Res.</w:t>
      </w:r>
      <w:r>
        <w:t>, 1989, vol. 60, pp. 157–65.</w:t>
      </w:r>
    </w:p>
    <w:p w14:paraId="05DBE691" w14:textId="77777777" w:rsidR="00C45550" w:rsidRDefault="00C45550" w:rsidP="00C45550">
      <w:pPr>
        <w:pStyle w:val="Bibliography"/>
        <w:tabs>
          <w:tab w:val="clear" w:pos="384"/>
          <w:tab w:val="left" w:pos="709"/>
        </w:tabs>
        <w:spacing w:line="288" w:lineRule="auto"/>
        <w:ind w:left="709" w:hanging="667"/>
        <w:contextualSpacing/>
      </w:pPr>
      <w:r>
        <w:t>107</w:t>
      </w:r>
      <w:r>
        <w:tab/>
        <w:t xml:space="preserve">Wang, Yaxian, Wang, Lijun, and Chou, Kuo-chih: </w:t>
      </w:r>
      <w:r>
        <w:rPr>
          <w:i/>
          <w:iCs/>
        </w:rPr>
        <w:t>High Temp. Mater. Process.</w:t>
      </w:r>
      <w:r>
        <w:t>, 2016, vol. 35, pp. 253–9.</w:t>
      </w:r>
    </w:p>
    <w:p w14:paraId="6028F196" w14:textId="77777777" w:rsidR="00C45550" w:rsidRDefault="00C45550" w:rsidP="00C45550">
      <w:pPr>
        <w:pStyle w:val="Bibliography"/>
        <w:tabs>
          <w:tab w:val="clear" w:pos="384"/>
          <w:tab w:val="left" w:pos="709"/>
        </w:tabs>
        <w:spacing w:line="288" w:lineRule="auto"/>
        <w:ind w:left="709" w:hanging="667"/>
        <w:contextualSpacing/>
      </w:pPr>
      <w:r>
        <w:t>108</w:t>
      </w:r>
      <w:r>
        <w:tab/>
        <w:t xml:space="preserve">L. Segers, A. Fontana, and R. Winand: </w:t>
      </w:r>
      <w:r>
        <w:rPr>
          <w:i/>
          <w:iCs/>
        </w:rPr>
        <w:t>Can. Metall. Q.</w:t>
      </w:r>
      <w:r>
        <w:t>, 1983, vol. 22, pp. 429–35.</w:t>
      </w:r>
    </w:p>
    <w:p w14:paraId="1DC8E814" w14:textId="5071186A" w:rsidR="00C45550" w:rsidRDefault="00C45550" w:rsidP="00C45550">
      <w:pPr>
        <w:pStyle w:val="Bibliography"/>
        <w:tabs>
          <w:tab w:val="clear" w:pos="384"/>
          <w:tab w:val="left" w:pos="709"/>
        </w:tabs>
        <w:spacing w:line="288" w:lineRule="auto"/>
        <w:ind w:left="709" w:hanging="667"/>
        <w:contextualSpacing/>
      </w:pPr>
      <w:r>
        <w:t>109</w:t>
      </w:r>
      <w:r>
        <w:tab/>
        <w:t xml:space="preserve">K. Mills: </w:t>
      </w:r>
      <w:r w:rsidR="00A951A4">
        <w:t xml:space="preserve">Southern African Pyro Metallurgy, </w:t>
      </w:r>
      <w:r>
        <w:t>The Southern African Institute of Mining and Metallurgy, Johannesburg, South Africa, 2011.</w:t>
      </w:r>
    </w:p>
    <w:p w14:paraId="3F7BFFE9" w14:textId="77777777" w:rsidR="00C45550" w:rsidRDefault="00C45550" w:rsidP="00C45550">
      <w:pPr>
        <w:pStyle w:val="Bibliography"/>
        <w:tabs>
          <w:tab w:val="clear" w:pos="384"/>
          <w:tab w:val="left" w:pos="709"/>
        </w:tabs>
        <w:spacing w:line="288" w:lineRule="auto"/>
        <w:ind w:left="709" w:hanging="667"/>
        <w:contextualSpacing/>
      </w:pPr>
      <w:r>
        <w:t>110</w:t>
      </w:r>
      <w:r>
        <w:tab/>
        <w:t xml:space="preserve">D. Kalisz: </w:t>
      </w:r>
      <w:r>
        <w:rPr>
          <w:i/>
          <w:iCs/>
        </w:rPr>
        <w:t>Arch. Mater. Sci. Eng.</w:t>
      </w:r>
      <w:r>
        <w:t>, 2012, vol. 58, pp. 164–70.</w:t>
      </w:r>
    </w:p>
    <w:p w14:paraId="06239EEC" w14:textId="39073C83" w:rsidR="002D3E65" w:rsidRPr="003C1662" w:rsidRDefault="002D3E65" w:rsidP="00C45550">
      <w:pPr>
        <w:pStyle w:val="ListParagraph"/>
        <w:tabs>
          <w:tab w:val="left" w:pos="709"/>
        </w:tabs>
        <w:spacing w:line="288" w:lineRule="auto"/>
        <w:ind w:left="709" w:hanging="669"/>
        <w:jc w:val="both"/>
        <w:rPr>
          <w:rFonts w:cs="Times"/>
        </w:rPr>
      </w:pPr>
      <w:r>
        <w:rPr>
          <w:rFonts w:cs="Times"/>
        </w:rPr>
        <w:fldChar w:fldCharType="end"/>
      </w:r>
    </w:p>
    <w:sectPr w:rsidR="002D3E65" w:rsidRPr="003C1662" w:rsidSect="00F676BC">
      <w:footerReference w:type="default" r:id="rId56"/>
      <w:pgSz w:w="11900" w:h="16840" w:code="9"/>
      <w:pgMar w:top="1418" w:right="1418" w:bottom="1418" w:left="1418" w:header="709" w:footer="709" w:gutter="0"/>
      <w:lnNumType w:countBy="1" w:restart="continuous"/>
      <w:cols w:space="425"/>
      <w:docGrid w:linePitch="40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0435A0A" w14:textId="77777777" w:rsidR="003F19AE" w:rsidRDefault="003F19AE">
      <w:r>
        <w:separator/>
      </w:r>
    </w:p>
  </w:endnote>
  <w:endnote w:type="continuationSeparator" w:id="0">
    <w:p w14:paraId="74355A42" w14:textId="77777777" w:rsidR="003F19AE" w:rsidRDefault="003F19AE">
      <w:r>
        <w:continuationSeparator/>
      </w:r>
    </w:p>
  </w:endnote>
  <w:endnote w:type="continuationNotice" w:id="1">
    <w:p w14:paraId="1BB28127" w14:textId="77777777" w:rsidR="003F19AE" w:rsidRDefault="003F19A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imes">
    <w:panose1 w:val="02020603050405020304"/>
    <w:charset w:val="00"/>
    <w:family w:val="roman"/>
    <w:pitch w:val="variable"/>
    <w:sig w:usb0="E0002EFF" w:usb1="C000785B" w:usb2="00000009" w:usb3="00000000" w:csb0="000001FF" w:csb1="00000000"/>
  </w:font>
  <w:font w:name="ヒラギノ明朝 ProN W3">
    <w:altName w:val="MS Gothic"/>
    <w:panose1 w:val="00000000000000000000"/>
    <w:charset w:val="80"/>
    <w:family w:val="auto"/>
    <w:notTrueType/>
    <w:pitch w:val="variable"/>
    <w:sig w:usb0="00000000" w:usb1="08070000" w:usb2="00000010" w:usb3="00000000" w:csb0="00020000"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ヒラギノ角ゴ Pro W3">
    <w:altName w:val="MS Gothic"/>
    <w:panose1 w:val="00000000000000000000"/>
    <w:charset w:val="80"/>
    <w:family w:val="auto"/>
    <w:notTrueType/>
    <w:pitch w:val="variable"/>
    <w:sig w:usb0="00000000" w:usb1="08070000" w:usb2="00000010" w:usb3="00000000" w:csb0="00020000" w:csb1="00000000"/>
  </w:font>
  <w:font w:name="Helvetica">
    <w:panose1 w:val="020B0604020202020204"/>
    <w:charset w:val="00"/>
    <w:family w:val="swiss"/>
    <w:pitch w:val="variable"/>
    <w:sig w:usb0="E0002EFF" w:usb1="C000785B" w:usb2="00000009" w:usb3="00000000" w:csb0="000001FF" w:csb1="00000000"/>
  </w:font>
  <w:font w:name="ヒラギノ角ゴ ProN W3">
    <w:panose1 w:val="00000000000000000000"/>
    <w:charset w:val="80"/>
    <w:family w:val="auto"/>
    <w:notTrueType/>
    <w:pitch w:val="variable"/>
    <w:sig w:usb0="00000001" w:usb1="08070000" w:usb2="00000010" w:usb3="00000000" w:csb0="00020000" w:csb1="00000000"/>
  </w:font>
  <w:font w:name="Segoe UI">
    <w:panose1 w:val="020B0502040204020203"/>
    <w:charset w:val="00"/>
    <w:family w:val="swiss"/>
    <w:pitch w:val="variable"/>
    <w:sig w:usb0="E4002EFF" w:usb1="C000E47F" w:usb2="00000009" w:usb3="00000000" w:csb0="000001FF" w:csb1="00000000"/>
  </w:font>
  <w:font w:name="Century">
    <w:panose1 w:val="02040604050505020304"/>
    <w:charset w:val="00"/>
    <w:family w:val="roman"/>
    <w:pitch w:val="variable"/>
    <w:sig w:usb0="00000287" w:usb1="00000000"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67008816"/>
      <w:docPartObj>
        <w:docPartGallery w:val="Page Numbers (Bottom of Page)"/>
        <w:docPartUnique/>
      </w:docPartObj>
    </w:sdtPr>
    <w:sdtEndPr/>
    <w:sdtContent>
      <w:p w14:paraId="55690F0D" w14:textId="752BC885" w:rsidR="0035064F" w:rsidRDefault="0035064F">
        <w:pPr>
          <w:pStyle w:val="Footer"/>
          <w:jc w:val="center"/>
        </w:pPr>
        <w:r>
          <w:fldChar w:fldCharType="begin"/>
        </w:r>
        <w:r>
          <w:instrText>PAGE   \* MERGEFORMAT</w:instrText>
        </w:r>
        <w:r>
          <w:fldChar w:fldCharType="separate"/>
        </w:r>
        <w:r>
          <w:rPr>
            <w:lang w:val="nb-NO"/>
          </w:rPr>
          <w:t>2</w:t>
        </w:r>
        <w:r>
          <w:fldChar w:fldCharType="end"/>
        </w:r>
      </w:p>
    </w:sdtContent>
  </w:sdt>
  <w:p w14:paraId="5500E6FF" w14:textId="77777777" w:rsidR="007B1F9E" w:rsidRDefault="007B1F9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24078CB" w14:textId="77777777" w:rsidR="003F19AE" w:rsidRDefault="003F19AE">
      <w:r>
        <w:separator/>
      </w:r>
    </w:p>
  </w:footnote>
  <w:footnote w:type="continuationSeparator" w:id="0">
    <w:p w14:paraId="2F9C83A2" w14:textId="77777777" w:rsidR="003F19AE" w:rsidRDefault="003F19AE">
      <w:r>
        <w:continuationSeparator/>
      </w:r>
    </w:p>
  </w:footnote>
  <w:footnote w:type="continuationNotice" w:id="1">
    <w:p w14:paraId="251ABD31" w14:textId="77777777" w:rsidR="003F19AE" w:rsidRDefault="003F19AE"/>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1D"/>
    <w:multiLevelType w:val="multilevel"/>
    <w:tmpl w:val="4D8EDA5C"/>
    <w:lvl w:ilvl="0">
      <w:start w:val="1"/>
      <w:numFmt w:val="bullet"/>
      <w:lvlText w:val=""/>
      <w:lvlJc w:val="left"/>
      <w:pPr>
        <w:tabs>
          <w:tab w:val="num" w:pos="0"/>
        </w:tabs>
      </w:pPr>
      <w:rPr>
        <w:rFonts w:ascii="Wingdings" w:hAnsi="Wingdings"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1EA63B62"/>
    <w:lvl w:ilvl="0">
      <w:start w:val="1"/>
      <w:numFmt w:val="decimal"/>
      <w:lvlText w:val="%1."/>
      <w:lvlJc w:val="left"/>
      <w:pPr>
        <w:tabs>
          <w:tab w:val="num" w:pos="2061"/>
        </w:tabs>
        <w:ind w:left="2061" w:hanging="360"/>
      </w:pPr>
      <w:rPr>
        <w:rFonts w:cs="Times New Roman"/>
      </w:rPr>
    </w:lvl>
  </w:abstractNum>
  <w:abstractNum w:abstractNumId="2" w15:restartNumberingAfterBreak="0">
    <w:nsid w:val="FFFFFF7D"/>
    <w:multiLevelType w:val="singleLevel"/>
    <w:tmpl w:val="A4609C00"/>
    <w:lvl w:ilvl="0">
      <w:start w:val="1"/>
      <w:numFmt w:val="decimal"/>
      <w:lvlText w:val="%1."/>
      <w:lvlJc w:val="left"/>
      <w:pPr>
        <w:tabs>
          <w:tab w:val="num" w:pos="1636"/>
        </w:tabs>
        <w:ind w:left="1636" w:hanging="360"/>
      </w:pPr>
      <w:rPr>
        <w:rFonts w:cs="Times New Roman"/>
      </w:rPr>
    </w:lvl>
  </w:abstractNum>
  <w:abstractNum w:abstractNumId="3" w15:restartNumberingAfterBreak="0">
    <w:nsid w:val="FFFFFF7E"/>
    <w:multiLevelType w:val="singleLevel"/>
    <w:tmpl w:val="4EA8ED04"/>
    <w:lvl w:ilvl="0">
      <w:start w:val="1"/>
      <w:numFmt w:val="decimal"/>
      <w:lvlText w:val="%1."/>
      <w:lvlJc w:val="left"/>
      <w:pPr>
        <w:tabs>
          <w:tab w:val="num" w:pos="1211"/>
        </w:tabs>
        <w:ind w:left="1211" w:hanging="360"/>
      </w:pPr>
      <w:rPr>
        <w:rFonts w:cs="Times New Roman"/>
      </w:rPr>
    </w:lvl>
  </w:abstractNum>
  <w:abstractNum w:abstractNumId="4" w15:restartNumberingAfterBreak="0">
    <w:nsid w:val="FFFFFF7F"/>
    <w:multiLevelType w:val="singleLevel"/>
    <w:tmpl w:val="5AEA4BFC"/>
    <w:lvl w:ilvl="0">
      <w:start w:val="1"/>
      <w:numFmt w:val="decimal"/>
      <w:lvlText w:val="%1."/>
      <w:lvlJc w:val="left"/>
      <w:pPr>
        <w:tabs>
          <w:tab w:val="num" w:pos="785"/>
        </w:tabs>
        <w:ind w:left="785" w:hanging="360"/>
      </w:pPr>
      <w:rPr>
        <w:rFonts w:cs="Times New Roman"/>
      </w:rPr>
    </w:lvl>
  </w:abstractNum>
  <w:abstractNum w:abstractNumId="5" w15:restartNumberingAfterBreak="0">
    <w:nsid w:val="FFFFFF80"/>
    <w:multiLevelType w:val="singleLevel"/>
    <w:tmpl w:val="793EAD18"/>
    <w:lvl w:ilvl="0">
      <w:start w:val="1"/>
      <w:numFmt w:val="bullet"/>
      <w:lvlText w:val=""/>
      <w:lvlJc w:val="left"/>
      <w:pPr>
        <w:tabs>
          <w:tab w:val="num" w:pos="2061"/>
        </w:tabs>
        <w:ind w:left="2061" w:hanging="360"/>
      </w:pPr>
      <w:rPr>
        <w:rFonts w:ascii="Wingdings" w:hAnsi="Wingdings" w:hint="default"/>
      </w:rPr>
    </w:lvl>
  </w:abstractNum>
  <w:abstractNum w:abstractNumId="6" w15:restartNumberingAfterBreak="0">
    <w:nsid w:val="FFFFFF81"/>
    <w:multiLevelType w:val="singleLevel"/>
    <w:tmpl w:val="01568C00"/>
    <w:lvl w:ilvl="0">
      <w:start w:val="1"/>
      <w:numFmt w:val="bullet"/>
      <w:lvlText w:val=""/>
      <w:lvlJc w:val="left"/>
      <w:pPr>
        <w:tabs>
          <w:tab w:val="num" w:pos="1636"/>
        </w:tabs>
        <w:ind w:left="1636" w:hanging="360"/>
      </w:pPr>
      <w:rPr>
        <w:rFonts w:ascii="Wingdings" w:hAnsi="Wingdings" w:hint="default"/>
      </w:rPr>
    </w:lvl>
  </w:abstractNum>
  <w:abstractNum w:abstractNumId="7" w15:restartNumberingAfterBreak="0">
    <w:nsid w:val="FFFFFF82"/>
    <w:multiLevelType w:val="singleLevel"/>
    <w:tmpl w:val="88B8A2E6"/>
    <w:lvl w:ilvl="0">
      <w:start w:val="1"/>
      <w:numFmt w:val="bullet"/>
      <w:lvlText w:val=""/>
      <w:lvlJc w:val="left"/>
      <w:pPr>
        <w:tabs>
          <w:tab w:val="num" w:pos="1211"/>
        </w:tabs>
        <w:ind w:left="1211" w:hanging="360"/>
      </w:pPr>
      <w:rPr>
        <w:rFonts w:ascii="Wingdings" w:hAnsi="Wingdings" w:hint="default"/>
      </w:rPr>
    </w:lvl>
  </w:abstractNum>
  <w:abstractNum w:abstractNumId="8" w15:restartNumberingAfterBreak="0">
    <w:nsid w:val="FFFFFF83"/>
    <w:multiLevelType w:val="singleLevel"/>
    <w:tmpl w:val="CF2C61DA"/>
    <w:lvl w:ilvl="0">
      <w:start w:val="1"/>
      <w:numFmt w:val="bullet"/>
      <w:lvlText w:val=""/>
      <w:lvlJc w:val="left"/>
      <w:pPr>
        <w:tabs>
          <w:tab w:val="num" w:pos="785"/>
        </w:tabs>
        <w:ind w:left="785" w:hanging="360"/>
      </w:pPr>
      <w:rPr>
        <w:rFonts w:ascii="Wingdings" w:hAnsi="Wingdings" w:hint="default"/>
      </w:rPr>
    </w:lvl>
  </w:abstractNum>
  <w:abstractNum w:abstractNumId="9" w15:restartNumberingAfterBreak="0">
    <w:nsid w:val="FFFFFF88"/>
    <w:multiLevelType w:val="singleLevel"/>
    <w:tmpl w:val="8F48576C"/>
    <w:lvl w:ilvl="0">
      <w:start w:val="1"/>
      <w:numFmt w:val="decimal"/>
      <w:lvlText w:val="%1."/>
      <w:lvlJc w:val="left"/>
      <w:pPr>
        <w:tabs>
          <w:tab w:val="num" w:pos="364"/>
        </w:tabs>
        <w:ind w:left="364" w:hanging="360"/>
      </w:pPr>
      <w:rPr>
        <w:rFonts w:cs="Times New Roman"/>
      </w:rPr>
    </w:lvl>
  </w:abstractNum>
  <w:abstractNum w:abstractNumId="10" w15:restartNumberingAfterBreak="0">
    <w:nsid w:val="FFFFFF89"/>
    <w:multiLevelType w:val="singleLevel"/>
    <w:tmpl w:val="3EE43986"/>
    <w:lvl w:ilvl="0">
      <w:start w:val="1"/>
      <w:numFmt w:val="bullet"/>
      <w:lvlText w:val=""/>
      <w:lvlJc w:val="left"/>
      <w:pPr>
        <w:tabs>
          <w:tab w:val="num" w:pos="360"/>
        </w:tabs>
        <w:ind w:left="360" w:hanging="360"/>
      </w:pPr>
      <w:rPr>
        <w:rFonts w:ascii="Wingdings" w:hAnsi="Wingdings" w:hint="default"/>
      </w:rPr>
    </w:lvl>
  </w:abstractNum>
  <w:abstractNum w:abstractNumId="11" w15:restartNumberingAfterBreak="0">
    <w:nsid w:val="014F7066"/>
    <w:multiLevelType w:val="hybridMultilevel"/>
    <w:tmpl w:val="0E8A3D66"/>
    <w:lvl w:ilvl="0" w:tplc="04140013">
      <w:start w:val="1"/>
      <w:numFmt w:val="upperRoman"/>
      <w:lvlText w:val="%1."/>
      <w:lvlJc w:val="righ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080D1928"/>
    <w:multiLevelType w:val="hybridMultilevel"/>
    <w:tmpl w:val="338E2830"/>
    <w:lvl w:ilvl="0" w:tplc="AA68F5EE">
      <w:start w:val="1"/>
      <w:numFmt w:val="upperRoman"/>
      <w:lvlText w:val="%1."/>
      <w:lvlJc w:val="left"/>
      <w:pPr>
        <w:ind w:left="1800" w:hanging="720"/>
      </w:pPr>
      <w:rPr>
        <w:rFonts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3" w15:restartNumberingAfterBreak="0">
    <w:nsid w:val="0F83477F"/>
    <w:multiLevelType w:val="hybridMultilevel"/>
    <w:tmpl w:val="837CBA3E"/>
    <w:lvl w:ilvl="0" w:tplc="213083FE">
      <w:start w:val="1"/>
      <w:numFmt w:val="upp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17013C85"/>
    <w:multiLevelType w:val="hybridMultilevel"/>
    <w:tmpl w:val="A4B07F4A"/>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20923DAE"/>
    <w:multiLevelType w:val="hybridMultilevel"/>
    <w:tmpl w:val="0E8A3D66"/>
    <w:lvl w:ilvl="0" w:tplc="04140013">
      <w:start w:val="1"/>
      <w:numFmt w:val="upperRoman"/>
      <w:lvlText w:val="%1."/>
      <w:lvlJc w:val="righ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24B61BD5"/>
    <w:multiLevelType w:val="hybridMultilevel"/>
    <w:tmpl w:val="77C413D2"/>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7" w15:restartNumberingAfterBreak="0">
    <w:nsid w:val="303947B7"/>
    <w:multiLevelType w:val="hybridMultilevel"/>
    <w:tmpl w:val="0BC6018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8" w15:restartNumberingAfterBreak="0">
    <w:nsid w:val="44A06398"/>
    <w:multiLevelType w:val="hybridMultilevel"/>
    <w:tmpl w:val="B664C1DE"/>
    <w:lvl w:ilvl="0" w:tplc="DAF4562E">
      <w:start w:val="1"/>
      <w:numFmt w:val="lowerLetter"/>
      <w:lvlText w:val="(%1)"/>
      <w:lvlJc w:val="left"/>
      <w:pPr>
        <w:ind w:left="2655" w:hanging="360"/>
      </w:pPr>
      <w:rPr>
        <w:rFonts w:hint="default"/>
      </w:rPr>
    </w:lvl>
    <w:lvl w:ilvl="1" w:tplc="04140019" w:tentative="1">
      <w:start w:val="1"/>
      <w:numFmt w:val="lowerLetter"/>
      <w:lvlText w:val="%2."/>
      <w:lvlJc w:val="left"/>
      <w:pPr>
        <w:ind w:left="3375" w:hanging="360"/>
      </w:pPr>
    </w:lvl>
    <w:lvl w:ilvl="2" w:tplc="0414001B" w:tentative="1">
      <w:start w:val="1"/>
      <w:numFmt w:val="lowerRoman"/>
      <w:lvlText w:val="%3."/>
      <w:lvlJc w:val="right"/>
      <w:pPr>
        <w:ind w:left="4095" w:hanging="180"/>
      </w:pPr>
    </w:lvl>
    <w:lvl w:ilvl="3" w:tplc="0414000F" w:tentative="1">
      <w:start w:val="1"/>
      <w:numFmt w:val="decimal"/>
      <w:lvlText w:val="%4."/>
      <w:lvlJc w:val="left"/>
      <w:pPr>
        <w:ind w:left="4815" w:hanging="360"/>
      </w:pPr>
    </w:lvl>
    <w:lvl w:ilvl="4" w:tplc="04140019" w:tentative="1">
      <w:start w:val="1"/>
      <w:numFmt w:val="lowerLetter"/>
      <w:lvlText w:val="%5."/>
      <w:lvlJc w:val="left"/>
      <w:pPr>
        <w:ind w:left="5535" w:hanging="360"/>
      </w:pPr>
    </w:lvl>
    <w:lvl w:ilvl="5" w:tplc="0414001B" w:tentative="1">
      <w:start w:val="1"/>
      <w:numFmt w:val="lowerRoman"/>
      <w:lvlText w:val="%6."/>
      <w:lvlJc w:val="right"/>
      <w:pPr>
        <w:ind w:left="6255" w:hanging="180"/>
      </w:pPr>
    </w:lvl>
    <w:lvl w:ilvl="6" w:tplc="0414000F" w:tentative="1">
      <w:start w:val="1"/>
      <w:numFmt w:val="decimal"/>
      <w:lvlText w:val="%7."/>
      <w:lvlJc w:val="left"/>
      <w:pPr>
        <w:ind w:left="6975" w:hanging="360"/>
      </w:pPr>
    </w:lvl>
    <w:lvl w:ilvl="7" w:tplc="04140019" w:tentative="1">
      <w:start w:val="1"/>
      <w:numFmt w:val="lowerLetter"/>
      <w:lvlText w:val="%8."/>
      <w:lvlJc w:val="left"/>
      <w:pPr>
        <w:ind w:left="7695" w:hanging="360"/>
      </w:pPr>
    </w:lvl>
    <w:lvl w:ilvl="8" w:tplc="0414001B" w:tentative="1">
      <w:start w:val="1"/>
      <w:numFmt w:val="lowerRoman"/>
      <w:lvlText w:val="%9."/>
      <w:lvlJc w:val="right"/>
      <w:pPr>
        <w:ind w:left="8415" w:hanging="180"/>
      </w:pPr>
    </w:lvl>
  </w:abstractNum>
  <w:abstractNum w:abstractNumId="19" w15:restartNumberingAfterBreak="0">
    <w:nsid w:val="50EF22F7"/>
    <w:multiLevelType w:val="hybridMultilevel"/>
    <w:tmpl w:val="8A8ED476"/>
    <w:lvl w:ilvl="0" w:tplc="C9A69034">
      <w:start w:val="1"/>
      <w:numFmt w:val="lowerLetter"/>
      <w:lvlText w:val="(%1)"/>
      <w:lvlJc w:val="left"/>
      <w:pPr>
        <w:ind w:left="2475" w:hanging="360"/>
      </w:pPr>
      <w:rPr>
        <w:rFonts w:hint="default"/>
      </w:rPr>
    </w:lvl>
    <w:lvl w:ilvl="1" w:tplc="04140019" w:tentative="1">
      <w:start w:val="1"/>
      <w:numFmt w:val="lowerLetter"/>
      <w:lvlText w:val="%2."/>
      <w:lvlJc w:val="left"/>
      <w:pPr>
        <w:ind w:left="3195" w:hanging="360"/>
      </w:pPr>
    </w:lvl>
    <w:lvl w:ilvl="2" w:tplc="0414001B" w:tentative="1">
      <w:start w:val="1"/>
      <w:numFmt w:val="lowerRoman"/>
      <w:lvlText w:val="%3."/>
      <w:lvlJc w:val="right"/>
      <w:pPr>
        <w:ind w:left="3915" w:hanging="180"/>
      </w:pPr>
    </w:lvl>
    <w:lvl w:ilvl="3" w:tplc="0414000F" w:tentative="1">
      <w:start w:val="1"/>
      <w:numFmt w:val="decimal"/>
      <w:lvlText w:val="%4."/>
      <w:lvlJc w:val="left"/>
      <w:pPr>
        <w:ind w:left="4635" w:hanging="360"/>
      </w:pPr>
    </w:lvl>
    <w:lvl w:ilvl="4" w:tplc="04140019" w:tentative="1">
      <w:start w:val="1"/>
      <w:numFmt w:val="lowerLetter"/>
      <w:lvlText w:val="%5."/>
      <w:lvlJc w:val="left"/>
      <w:pPr>
        <w:ind w:left="5355" w:hanging="360"/>
      </w:pPr>
    </w:lvl>
    <w:lvl w:ilvl="5" w:tplc="0414001B" w:tentative="1">
      <w:start w:val="1"/>
      <w:numFmt w:val="lowerRoman"/>
      <w:lvlText w:val="%6."/>
      <w:lvlJc w:val="right"/>
      <w:pPr>
        <w:ind w:left="6075" w:hanging="180"/>
      </w:pPr>
    </w:lvl>
    <w:lvl w:ilvl="6" w:tplc="0414000F" w:tentative="1">
      <w:start w:val="1"/>
      <w:numFmt w:val="decimal"/>
      <w:lvlText w:val="%7."/>
      <w:lvlJc w:val="left"/>
      <w:pPr>
        <w:ind w:left="6795" w:hanging="360"/>
      </w:pPr>
    </w:lvl>
    <w:lvl w:ilvl="7" w:tplc="04140019" w:tentative="1">
      <w:start w:val="1"/>
      <w:numFmt w:val="lowerLetter"/>
      <w:lvlText w:val="%8."/>
      <w:lvlJc w:val="left"/>
      <w:pPr>
        <w:ind w:left="7515" w:hanging="360"/>
      </w:pPr>
    </w:lvl>
    <w:lvl w:ilvl="8" w:tplc="0414001B" w:tentative="1">
      <w:start w:val="1"/>
      <w:numFmt w:val="lowerRoman"/>
      <w:lvlText w:val="%9."/>
      <w:lvlJc w:val="right"/>
      <w:pPr>
        <w:ind w:left="8235" w:hanging="180"/>
      </w:pPr>
    </w:lvl>
  </w:abstractNum>
  <w:abstractNum w:abstractNumId="20" w15:restartNumberingAfterBreak="0">
    <w:nsid w:val="6B574108"/>
    <w:multiLevelType w:val="hybridMultilevel"/>
    <w:tmpl w:val="FDD8F1D2"/>
    <w:lvl w:ilvl="0" w:tplc="836A0E60">
      <w:start w:val="1"/>
      <w:numFmt w:val="lowerLetter"/>
      <w:lvlText w:val="(%1)"/>
      <w:lvlJc w:val="left"/>
      <w:pPr>
        <w:ind w:left="420" w:hanging="360"/>
      </w:pPr>
      <w:rPr>
        <w:rFonts w:hint="default"/>
        <w:sz w:val="22"/>
      </w:rPr>
    </w:lvl>
    <w:lvl w:ilvl="1" w:tplc="04140019" w:tentative="1">
      <w:start w:val="1"/>
      <w:numFmt w:val="lowerLetter"/>
      <w:lvlText w:val="%2."/>
      <w:lvlJc w:val="left"/>
      <w:pPr>
        <w:ind w:left="1140" w:hanging="360"/>
      </w:pPr>
    </w:lvl>
    <w:lvl w:ilvl="2" w:tplc="0414001B" w:tentative="1">
      <w:start w:val="1"/>
      <w:numFmt w:val="lowerRoman"/>
      <w:lvlText w:val="%3."/>
      <w:lvlJc w:val="right"/>
      <w:pPr>
        <w:ind w:left="1860" w:hanging="180"/>
      </w:pPr>
    </w:lvl>
    <w:lvl w:ilvl="3" w:tplc="0414000F" w:tentative="1">
      <w:start w:val="1"/>
      <w:numFmt w:val="decimal"/>
      <w:lvlText w:val="%4."/>
      <w:lvlJc w:val="left"/>
      <w:pPr>
        <w:ind w:left="2580" w:hanging="360"/>
      </w:pPr>
    </w:lvl>
    <w:lvl w:ilvl="4" w:tplc="04140019" w:tentative="1">
      <w:start w:val="1"/>
      <w:numFmt w:val="lowerLetter"/>
      <w:lvlText w:val="%5."/>
      <w:lvlJc w:val="left"/>
      <w:pPr>
        <w:ind w:left="3300" w:hanging="360"/>
      </w:pPr>
    </w:lvl>
    <w:lvl w:ilvl="5" w:tplc="0414001B" w:tentative="1">
      <w:start w:val="1"/>
      <w:numFmt w:val="lowerRoman"/>
      <w:lvlText w:val="%6."/>
      <w:lvlJc w:val="right"/>
      <w:pPr>
        <w:ind w:left="4020" w:hanging="180"/>
      </w:pPr>
    </w:lvl>
    <w:lvl w:ilvl="6" w:tplc="0414000F" w:tentative="1">
      <w:start w:val="1"/>
      <w:numFmt w:val="decimal"/>
      <w:lvlText w:val="%7."/>
      <w:lvlJc w:val="left"/>
      <w:pPr>
        <w:ind w:left="4740" w:hanging="360"/>
      </w:pPr>
    </w:lvl>
    <w:lvl w:ilvl="7" w:tplc="04140019" w:tentative="1">
      <w:start w:val="1"/>
      <w:numFmt w:val="lowerLetter"/>
      <w:lvlText w:val="%8."/>
      <w:lvlJc w:val="left"/>
      <w:pPr>
        <w:ind w:left="5460" w:hanging="360"/>
      </w:pPr>
    </w:lvl>
    <w:lvl w:ilvl="8" w:tplc="0414001B" w:tentative="1">
      <w:start w:val="1"/>
      <w:numFmt w:val="lowerRoman"/>
      <w:lvlText w:val="%9."/>
      <w:lvlJc w:val="right"/>
      <w:pPr>
        <w:ind w:left="6180" w:hanging="180"/>
      </w:pPr>
    </w:lvl>
  </w:abstractNum>
  <w:abstractNum w:abstractNumId="21" w15:restartNumberingAfterBreak="0">
    <w:nsid w:val="6C596C68"/>
    <w:multiLevelType w:val="hybridMultilevel"/>
    <w:tmpl w:val="FAF405D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7A5D0CAE"/>
    <w:multiLevelType w:val="hybridMultilevel"/>
    <w:tmpl w:val="AED80040"/>
    <w:lvl w:ilvl="0" w:tplc="AFC49C82">
      <w:start w:val="1"/>
      <w:numFmt w:val="upp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9"/>
  </w:num>
  <w:num w:numId="2">
    <w:abstractNumId w:val="4"/>
  </w:num>
  <w:num w:numId="3">
    <w:abstractNumId w:val="3"/>
  </w:num>
  <w:num w:numId="4">
    <w:abstractNumId w:val="2"/>
  </w:num>
  <w:num w:numId="5">
    <w:abstractNumId w:val="1"/>
  </w:num>
  <w:num w:numId="6">
    <w:abstractNumId w:val="10"/>
  </w:num>
  <w:num w:numId="7">
    <w:abstractNumId w:val="8"/>
  </w:num>
  <w:num w:numId="8">
    <w:abstractNumId w:val="7"/>
  </w:num>
  <w:num w:numId="9">
    <w:abstractNumId w:val="6"/>
  </w:num>
  <w:num w:numId="10">
    <w:abstractNumId w:val="5"/>
  </w:num>
  <w:num w:numId="11">
    <w:abstractNumId w:val="0"/>
  </w:num>
  <w:num w:numId="12">
    <w:abstractNumId w:val="21"/>
  </w:num>
  <w:num w:numId="13">
    <w:abstractNumId w:val="22"/>
  </w:num>
  <w:num w:numId="14">
    <w:abstractNumId w:val="12"/>
  </w:num>
  <w:num w:numId="15">
    <w:abstractNumId w:val="13"/>
  </w:num>
  <w:num w:numId="16">
    <w:abstractNumId w:val="15"/>
  </w:num>
  <w:num w:numId="17">
    <w:abstractNumId w:val="11"/>
  </w:num>
  <w:num w:numId="18">
    <w:abstractNumId w:val="17"/>
  </w:num>
  <w:num w:numId="19">
    <w:abstractNumId w:val="16"/>
  </w:num>
  <w:num w:numId="20">
    <w:abstractNumId w:val="18"/>
  </w:num>
  <w:num w:numId="21">
    <w:abstractNumId w:val="20"/>
  </w:num>
  <w:num w:numId="22">
    <w:abstractNumId w:val="19"/>
  </w:num>
  <w:num w:numId="23">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bordersDoNotSurroundHeader/>
  <w:bordersDoNotSurroundFooter/>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851"/>
  <w:hyphenationZone w:val="425"/>
  <w:drawingGridHorizontalSpacing w:val="120"/>
  <w:drawingGridVerticalSpacing w:val="200"/>
  <w:displayHorizontalDrawingGridEvery w:val="2"/>
  <w:displayVerticalDrawingGridEvery w:val="2"/>
  <w:characterSpacingControl w:val="compressPunctuation"/>
  <w:doNotValidateAgainstSchema/>
  <w:doNotDemarcateInvalidXml/>
  <w:hdrShapeDefaults>
    <o:shapedefaults v:ext="edit" spidmax="2049">
      <v:textbox inset="5.85pt,.7pt,5.85pt,.7pt"/>
    </o:shapedefaults>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F5DC5"/>
    <w:rsid w:val="000022DF"/>
    <w:rsid w:val="00003136"/>
    <w:rsid w:val="000041AE"/>
    <w:rsid w:val="00005451"/>
    <w:rsid w:val="000055F8"/>
    <w:rsid w:val="00005E24"/>
    <w:rsid w:val="00007304"/>
    <w:rsid w:val="000111D6"/>
    <w:rsid w:val="00011EFA"/>
    <w:rsid w:val="0001271B"/>
    <w:rsid w:val="0001275A"/>
    <w:rsid w:val="00012881"/>
    <w:rsid w:val="00013F8F"/>
    <w:rsid w:val="00014859"/>
    <w:rsid w:val="00015EFB"/>
    <w:rsid w:val="00016B84"/>
    <w:rsid w:val="00017715"/>
    <w:rsid w:val="00021ADB"/>
    <w:rsid w:val="00026FC5"/>
    <w:rsid w:val="00027D8E"/>
    <w:rsid w:val="0003128A"/>
    <w:rsid w:val="000358A8"/>
    <w:rsid w:val="00035C5D"/>
    <w:rsid w:val="000369B1"/>
    <w:rsid w:val="00042C75"/>
    <w:rsid w:val="00043ABB"/>
    <w:rsid w:val="00046BC7"/>
    <w:rsid w:val="000479F6"/>
    <w:rsid w:val="000503BB"/>
    <w:rsid w:val="00052E56"/>
    <w:rsid w:val="00053075"/>
    <w:rsid w:val="00054214"/>
    <w:rsid w:val="00057AEE"/>
    <w:rsid w:val="00057E69"/>
    <w:rsid w:val="0006049F"/>
    <w:rsid w:val="00060816"/>
    <w:rsid w:val="000621AC"/>
    <w:rsid w:val="00063867"/>
    <w:rsid w:val="0006552E"/>
    <w:rsid w:val="00065A37"/>
    <w:rsid w:val="00067B64"/>
    <w:rsid w:val="00070630"/>
    <w:rsid w:val="000714E9"/>
    <w:rsid w:val="00071A98"/>
    <w:rsid w:val="00071BDA"/>
    <w:rsid w:val="00071D04"/>
    <w:rsid w:val="000726AB"/>
    <w:rsid w:val="00072D6E"/>
    <w:rsid w:val="0007341A"/>
    <w:rsid w:val="00075641"/>
    <w:rsid w:val="00075FFB"/>
    <w:rsid w:val="00076E2A"/>
    <w:rsid w:val="000805D4"/>
    <w:rsid w:val="0008264F"/>
    <w:rsid w:val="00083865"/>
    <w:rsid w:val="00084325"/>
    <w:rsid w:val="00086A8C"/>
    <w:rsid w:val="00087265"/>
    <w:rsid w:val="000875EA"/>
    <w:rsid w:val="0009170C"/>
    <w:rsid w:val="00094973"/>
    <w:rsid w:val="000952EB"/>
    <w:rsid w:val="00096E2C"/>
    <w:rsid w:val="00097D52"/>
    <w:rsid w:val="000A0153"/>
    <w:rsid w:val="000A574C"/>
    <w:rsid w:val="000A605B"/>
    <w:rsid w:val="000A6558"/>
    <w:rsid w:val="000B14E9"/>
    <w:rsid w:val="000B35A3"/>
    <w:rsid w:val="000B5FEF"/>
    <w:rsid w:val="000B6F28"/>
    <w:rsid w:val="000B7969"/>
    <w:rsid w:val="000B7F35"/>
    <w:rsid w:val="000C01B3"/>
    <w:rsid w:val="000C08A3"/>
    <w:rsid w:val="000C0EE3"/>
    <w:rsid w:val="000C1039"/>
    <w:rsid w:val="000C2082"/>
    <w:rsid w:val="000C518B"/>
    <w:rsid w:val="000C51BE"/>
    <w:rsid w:val="000C5D17"/>
    <w:rsid w:val="000C7711"/>
    <w:rsid w:val="000D008D"/>
    <w:rsid w:val="000D26A7"/>
    <w:rsid w:val="000D31F2"/>
    <w:rsid w:val="000D324E"/>
    <w:rsid w:val="000D512D"/>
    <w:rsid w:val="000D5B9B"/>
    <w:rsid w:val="000E0B2B"/>
    <w:rsid w:val="000E131B"/>
    <w:rsid w:val="000E18A0"/>
    <w:rsid w:val="000E200A"/>
    <w:rsid w:val="000E2B7B"/>
    <w:rsid w:val="000E3DEA"/>
    <w:rsid w:val="000E4BCE"/>
    <w:rsid w:val="000E6349"/>
    <w:rsid w:val="000E64DF"/>
    <w:rsid w:val="000E69B1"/>
    <w:rsid w:val="000F02D6"/>
    <w:rsid w:val="000F21F3"/>
    <w:rsid w:val="000F3522"/>
    <w:rsid w:val="000F5810"/>
    <w:rsid w:val="000F5A9C"/>
    <w:rsid w:val="000F6E56"/>
    <w:rsid w:val="0010401C"/>
    <w:rsid w:val="00104277"/>
    <w:rsid w:val="001075E6"/>
    <w:rsid w:val="001105AC"/>
    <w:rsid w:val="001106BF"/>
    <w:rsid w:val="001109BD"/>
    <w:rsid w:val="001117B3"/>
    <w:rsid w:val="00114EF3"/>
    <w:rsid w:val="00116B3B"/>
    <w:rsid w:val="001172E7"/>
    <w:rsid w:val="00117626"/>
    <w:rsid w:val="00120C46"/>
    <w:rsid w:val="001230EF"/>
    <w:rsid w:val="001236FF"/>
    <w:rsid w:val="00123C37"/>
    <w:rsid w:val="00123F3E"/>
    <w:rsid w:val="00124ADB"/>
    <w:rsid w:val="00125C9E"/>
    <w:rsid w:val="00125FF3"/>
    <w:rsid w:val="001303C3"/>
    <w:rsid w:val="00134619"/>
    <w:rsid w:val="00134B54"/>
    <w:rsid w:val="00136646"/>
    <w:rsid w:val="0014174A"/>
    <w:rsid w:val="0014352D"/>
    <w:rsid w:val="00143D19"/>
    <w:rsid w:val="001454C4"/>
    <w:rsid w:val="00151C1F"/>
    <w:rsid w:val="00151DC9"/>
    <w:rsid w:val="00152DFB"/>
    <w:rsid w:val="0015670F"/>
    <w:rsid w:val="00160DBA"/>
    <w:rsid w:val="0016253B"/>
    <w:rsid w:val="00162E80"/>
    <w:rsid w:val="0016505A"/>
    <w:rsid w:val="0016685B"/>
    <w:rsid w:val="00170D47"/>
    <w:rsid w:val="001716CF"/>
    <w:rsid w:val="00175618"/>
    <w:rsid w:val="0017645F"/>
    <w:rsid w:val="00180ECD"/>
    <w:rsid w:val="00182CB4"/>
    <w:rsid w:val="001868E4"/>
    <w:rsid w:val="001870CA"/>
    <w:rsid w:val="00190618"/>
    <w:rsid w:val="001934DB"/>
    <w:rsid w:val="00193A41"/>
    <w:rsid w:val="001946A3"/>
    <w:rsid w:val="001950E4"/>
    <w:rsid w:val="00196BD0"/>
    <w:rsid w:val="00196D2F"/>
    <w:rsid w:val="001A17E7"/>
    <w:rsid w:val="001A4E49"/>
    <w:rsid w:val="001A65C0"/>
    <w:rsid w:val="001B068F"/>
    <w:rsid w:val="001B2782"/>
    <w:rsid w:val="001B551A"/>
    <w:rsid w:val="001C12C7"/>
    <w:rsid w:val="001C2056"/>
    <w:rsid w:val="001C23CB"/>
    <w:rsid w:val="001C2C81"/>
    <w:rsid w:val="001C2F76"/>
    <w:rsid w:val="001C4022"/>
    <w:rsid w:val="001C5F1B"/>
    <w:rsid w:val="001C7AE8"/>
    <w:rsid w:val="001C7E8C"/>
    <w:rsid w:val="001D06F8"/>
    <w:rsid w:val="001D2BD1"/>
    <w:rsid w:val="001D2EF5"/>
    <w:rsid w:val="001D360F"/>
    <w:rsid w:val="001D4929"/>
    <w:rsid w:val="001D74C4"/>
    <w:rsid w:val="001E31BD"/>
    <w:rsid w:val="001E4078"/>
    <w:rsid w:val="001E4B89"/>
    <w:rsid w:val="001E57F3"/>
    <w:rsid w:val="001E62C1"/>
    <w:rsid w:val="001E68A9"/>
    <w:rsid w:val="001E6F4C"/>
    <w:rsid w:val="001E7690"/>
    <w:rsid w:val="001F53DF"/>
    <w:rsid w:val="002004CF"/>
    <w:rsid w:val="00200D81"/>
    <w:rsid w:val="00202227"/>
    <w:rsid w:val="00204423"/>
    <w:rsid w:val="00211EF9"/>
    <w:rsid w:val="00212892"/>
    <w:rsid w:val="0021295C"/>
    <w:rsid w:val="00213D3C"/>
    <w:rsid w:val="00216074"/>
    <w:rsid w:val="00223543"/>
    <w:rsid w:val="002237F2"/>
    <w:rsid w:val="00223A54"/>
    <w:rsid w:val="00223DDA"/>
    <w:rsid w:val="00224C74"/>
    <w:rsid w:val="00224EE5"/>
    <w:rsid w:val="00230CDE"/>
    <w:rsid w:val="00230E5D"/>
    <w:rsid w:val="002326D5"/>
    <w:rsid w:val="002334EE"/>
    <w:rsid w:val="002346EB"/>
    <w:rsid w:val="0023529E"/>
    <w:rsid w:val="00236792"/>
    <w:rsid w:val="00236951"/>
    <w:rsid w:val="0023750C"/>
    <w:rsid w:val="002379FE"/>
    <w:rsid w:val="002411BA"/>
    <w:rsid w:val="002419A5"/>
    <w:rsid w:val="00242A27"/>
    <w:rsid w:val="002454FA"/>
    <w:rsid w:val="002456E1"/>
    <w:rsid w:val="00245E61"/>
    <w:rsid w:val="00246238"/>
    <w:rsid w:val="00251CBB"/>
    <w:rsid w:val="002541E1"/>
    <w:rsid w:val="002558F2"/>
    <w:rsid w:val="00255D6E"/>
    <w:rsid w:val="00256CBE"/>
    <w:rsid w:val="00257F55"/>
    <w:rsid w:val="00260093"/>
    <w:rsid w:val="002610FE"/>
    <w:rsid w:val="002612B0"/>
    <w:rsid w:val="00262FBC"/>
    <w:rsid w:val="00264E82"/>
    <w:rsid w:val="002654A0"/>
    <w:rsid w:val="00266444"/>
    <w:rsid w:val="00267A89"/>
    <w:rsid w:val="00273DE6"/>
    <w:rsid w:val="00273F38"/>
    <w:rsid w:val="002775FA"/>
    <w:rsid w:val="00277CDD"/>
    <w:rsid w:val="00280BE2"/>
    <w:rsid w:val="00283930"/>
    <w:rsid w:val="002862BD"/>
    <w:rsid w:val="002902AD"/>
    <w:rsid w:val="00292F1C"/>
    <w:rsid w:val="0029326D"/>
    <w:rsid w:val="002932E5"/>
    <w:rsid w:val="0029375A"/>
    <w:rsid w:val="00295E7A"/>
    <w:rsid w:val="00295EE2"/>
    <w:rsid w:val="0029695F"/>
    <w:rsid w:val="00297090"/>
    <w:rsid w:val="00297847"/>
    <w:rsid w:val="002A05BF"/>
    <w:rsid w:val="002A1FE0"/>
    <w:rsid w:val="002A250A"/>
    <w:rsid w:val="002A3933"/>
    <w:rsid w:val="002A60CF"/>
    <w:rsid w:val="002A7D84"/>
    <w:rsid w:val="002B0B13"/>
    <w:rsid w:val="002B0C14"/>
    <w:rsid w:val="002B2BAE"/>
    <w:rsid w:val="002B3C9B"/>
    <w:rsid w:val="002B73EA"/>
    <w:rsid w:val="002C0485"/>
    <w:rsid w:val="002C26B7"/>
    <w:rsid w:val="002C311E"/>
    <w:rsid w:val="002C4C7E"/>
    <w:rsid w:val="002C7C04"/>
    <w:rsid w:val="002D0342"/>
    <w:rsid w:val="002D226F"/>
    <w:rsid w:val="002D2396"/>
    <w:rsid w:val="002D3E65"/>
    <w:rsid w:val="002D3FB6"/>
    <w:rsid w:val="002D4954"/>
    <w:rsid w:val="002D6A1D"/>
    <w:rsid w:val="002E1BCA"/>
    <w:rsid w:val="002E2060"/>
    <w:rsid w:val="002E2381"/>
    <w:rsid w:val="002E4979"/>
    <w:rsid w:val="002E6D56"/>
    <w:rsid w:val="002E734A"/>
    <w:rsid w:val="002F0981"/>
    <w:rsid w:val="002F0B65"/>
    <w:rsid w:val="002F352D"/>
    <w:rsid w:val="002F58A6"/>
    <w:rsid w:val="002F5C7D"/>
    <w:rsid w:val="002F6286"/>
    <w:rsid w:val="002F7676"/>
    <w:rsid w:val="002F7887"/>
    <w:rsid w:val="00300FB1"/>
    <w:rsid w:val="003044FB"/>
    <w:rsid w:val="00305CF1"/>
    <w:rsid w:val="00306535"/>
    <w:rsid w:val="00306BAB"/>
    <w:rsid w:val="00313B7F"/>
    <w:rsid w:val="00313F3E"/>
    <w:rsid w:val="00314A91"/>
    <w:rsid w:val="00316C45"/>
    <w:rsid w:val="00317916"/>
    <w:rsid w:val="00317FD8"/>
    <w:rsid w:val="00320205"/>
    <w:rsid w:val="003212B2"/>
    <w:rsid w:val="003276C3"/>
    <w:rsid w:val="00327C0B"/>
    <w:rsid w:val="003313AB"/>
    <w:rsid w:val="00333210"/>
    <w:rsid w:val="00334245"/>
    <w:rsid w:val="003347A4"/>
    <w:rsid w:val="0033567A"/>
    <w:rsid w:val="00335CCD"/>
    <w:rsid w:val="003360FF"/>
    <w:rsid w:val="003371DE"/>
    <w:rsid w:val="00340ECB"/>
    <w:rsid w:val="003416D8"/>
    <w:rsid w:val="003424FE"/>
    <w:rsid w:val="00342920"/>
    <w:rsid w:val="0034380C"/>
    <w:rsid w:val="00346B4A"/>
    <w:rsid w:val="00346C71"/>
    <w:rsid w:val="003500B9"/>
    <w:rsid w:val="0035064F"/>
    <w:rsid w:val="00350FF1"/>
    <w:rsid w:val="00354B22"/>
    <w:rsid w:val="0035575A"/>
    <w:rsid w:val="00355BF1"/>
    <w:rsid w:val="00357911"/>
    <w:rsid w:val="00360C00"/>
    <w:rsid w:val="00373CD4"/>
    <w:rsid w:val="0037742E"/>
    <w:rsid w:val="00381FB6"/>
    <w:rsid w:val="003830B2"/>
    <w:rsid w:val="00383E5A"/>
    <w:rsid w:val="0038553F"/>
    <w:rsid w:val="00387DAF"/>
    <w:rsid w:val="00391358"/>
    <w:rsid w:val="00393365"/>
    <w:rsid w:val="00396ECD"/>
    <w:rsid w:val="003A0784"/>
    <w:rsid w:val="003A291A"/>
    <w:rsid w:val="003A340F"/>
    <w:rsid w:val="003A3712"/>
    <w:rsid w:val="003A7729"/>
    <w:rsid w:val="003B10D0"/>
    <w:rsid w:val="003B11AA"/>
    <w:rsid w:val="003B233C"/>
    <w:rsid w:val="003B2912"/>
    <w:rsid w:val="003B291A"/>
    <w:rsid w:val="003B292D"/>
    <w:rsid w:val="003B2E03"/>
    <w:rsid w:val="003B2E99"/>
    <w:rsid w:val="003B56D1"/>
    <w:rsid w:val="003C051C"/>
    <w:rsid w:val="003C1150"/>
    <w:rsid w:val="003C16E6"/>
    <w:rsid w:val="003C257C"/>
    <w:rsid w:val="003C2B34"/>
    <w:rsid w:val="003C425C"/>
    <w:rsid w:val="003C5BDE"/>
    <w:rsid w:val="003C71E6"/>
    <w:rsid w:val="003D4D58"/>
    <w:rsid w:val="003D6558"/>
    <w:rsid w:val="003D6D21"/>
    <w:rsid w:val="003E08CB"/>
    <w:rsid w:val="003E3A76"/>
    <w:rsid w:val="003E40FB"/>
    <w:rsid w:val="003E59D3"/>
    <w:rsid w:val="003E61E0"/>
    <w:rsid w:val="003E73D8"/>
    <w:rsid w:val="003E7481"/>
    <w:rsid w:val="003E7D34"/>
    <w:rsid w:val="003F0DDE"/>
    <w:rsid w:val="003F19AE"/>
    <w:rsid w:val="003F4ACB"/>
    <w:rsid w:val="003F4D51"/>
    <w:rsid w:val="0040015E"/>
    <w:rsid w:val="004019F2"/>
    <w:rsid w:val="004050EA"/>
    <w:rsid w:val="0040723E"/>
    <w:rsid w:val="0040770D"/>
    <w:rsid w:val="00407BE4"/>
    <w:rsid w:val="00407C5F"/>
    <w:rsid w:val="004103BE"/>
    <w:rsid w:val="00411064"/>
    <w:rsid w:val="004110D5"/>
    <w:rsid w:val="00411EE2"/>
    <w:rsid w:val="00412A40"/>
    <w:rsid w:val="004149C9"/>
    <w:rsid w:val="00415185"/>
    <w:rsid w:val="00415442"/>
    <w:rsid w:val="00417E18"/>
    <w:rsid w:val="004213C0"/>
    <w:rsid w:val="00423245"/>
    <w:rsid w:val="004233CF"/>
    <w:rsid w:val="00424A3D"/>
    <w:rsid w:val="0042547B"/>
    <w:rsid w:val="00427A8D"/>
    <w:rsid w:val="00430B65"/>
    <w:rsid w:val="004334E5"/>
    <w:rsid w:val="0043618F"/>
    <w:rsid w:val="004376FE"/>
    <w:rsid w:val="00443A87"/>
    <w:rsid w:val="00443CBC"/>
    <w:rsid w:val="004447BE"/>
    <w:rsid w:val="004451F9"/>
    <w:rsid w:val="00445257"/>
    <w:rsid w:val="00445704"/>
    <w:rsid w:val="00445D39"/>
    <w:rsid w:val="0044613A"/>
    <w:rsid w:val="004467F5"/>
    <w:rsid w:val="00447A94"/>
    <w:rsid w:val="00447ACE"/>
    <w:rsid w:val="00453C4C"/>
    <w:rsid w:val="004548B9"/>
    <w:rsid w:val="00455806"/>
    <w:rsid w:val="00456046"/>
    <w:rsid w:val="00456229"/>
    <w:rsid w:val="00456266"/>
    <w:rsid w:val="00457EE3"/>
    <w:rsid w:val="00462104"/>
    <w:rsid w:val="00462A2A"/>
    <w:rsid w:val="004631DF"/>
    <w:rsid w:val="0046686A"/>
    <w:rsid w:val="00474217"/>
    <w:rsid w:val="00475447"/>
    <w:rsid w:val="00475EAF"/>
    <w:rsid w:val="0047726D"/>
    <w:rsid w:val="004779DB"/>
    <w:rsid w:val="00481AE7"/>
    <w:rsid w:val="00483773"/>
    <w:rsid w:val="0048391B"/>
    <w:rsid w:val="00483F0D"/>
    <w:rsid w:val="00484D58"/>
    <w:rsid w:val="004855E0"/>
    <w:rsid w:val="004866F8"/>
    <w:rsid w:val="00487A45"/>
    <w:rsid w:val="004908A7"/>
    <w:rsid w:val="00490955"/>
    <w:rsid w:val="00491D68"/>
    <w:rsid w:val="00492536"/>
    <w:rsid w:val="00492E25"/>
    <w:rsid w:val="004958CE"/>
    <w:rsid w:val="004962DF"/>
    <w:rsid w:val="00497995"/>
    <w:rsid w:val="004A0348"/>
    <w:rsid w:val="004A0BAC"/>
    <w:rsid w:val="004A11CF"/>
    <w:rsid w:val="004A2DD9"/>
    <w:rsid w:val="004A318C"/>
    <w:rsid w:val="004A3B5A"/>
    <w:rsid w:val="004A4FCA"/>
    <w:rsid w:val="004A7C24"/>
    <w:rsid w:val="004B3BB5"/>
    <w:rsid w:val="004B54C6"/>
    <w:rsid w:val="004B6287"/>
    <w:rsid w:val="004C0579"/>
    <w:rsid w:val="004C27D0"/>
    <w:rsid w:val="004C2C64"/>
    <w:rsid w:val="004C2CFA"/>
    <w:rsid w:val="004C3BB7"/>
    <w:rsid w:val="004D0B9A"/>
    <w:rsid w:val="004D1193"/>
    <w:rsid w:val="004D12B1"/>
    <w:rsid w:val="004D1860"/>
    <w:rsid w:val="004D356D"/>
    <w:rsid w:val="004D3645"/>
    <w:rsid w:val="004D4FB3"/>
    <w:rsid w:val="004D6AC0"/>
    <w:rsid w:val="004D7E80"/>
    <w:rsid w:val="004E49C4"/>
    <w:rsid w:val="004E4CF5"/>
    <w:rsid w:val="004E4D50"/>
    <w:rsid w:val="004E5C30"/>
    <w:rsid w:val="004E7BF2"/>
    <w:rsid w:val="004F0BB7"/>
    <w:rsid w:val="004F1673"/>
    <w:rsid w:val="004F4DB8"/>
    <w:rsid w:val="004F5868"/>
    <w:rsid w:val="004F6134"/>
    <w:rsid w:val="004F6F4E"/>
    <w:rsid w:val="004F7E16"/>
    <w:rsid w:val="00500CC2"/>
    <w:rsid w:val="00504287"/>
    <w:rsid w:val="005045CB"/>
    <w:rsid w:val="00506131"/>
    <w:rsid w:val="005107A8"/>
    <w:rsid w:val="0051175A"/>
    <w:rsid w:val="0051188E"/>
    <w:rsid w:val="0051231C"/>
    <w:rsid w:val="00514EDB"/>
    <w:rsid w:val="0051554A"/>
    <w:rsid w:val="00516C79"/>
    <w:rsid w:val="00520958"/>
    <w:rsid w:val="00521ABC"/>
    <w:rsid w:val="005223B9"/>
    <w:rsid w:val="0052275D"/>
    <w:rsid w:val="0052524E"/>
    <w:rsid w:val="00527E14"/>
    <w:rsid w:val="00532490"/>
    <w:rsid w:val="00532B0F"/>
    <w:rsid w:val="00532EF6"/>
    <w:rsid w:val="00533C1E"/>
    <w:rsid w:val="0053722A"/>
    <w:rsid w:val="00537900"/>
    <w:rsid w:val="00540CD2"/>
    <w:rsid w:val="005413E1"/>
    <w:rsid w:val="00543DAC"/>
    <w:rsid w:val="00544AA9"/>
    <w:rsid w:val="0054596E"/>
    <w:rsid w:val="00547FF9"/>
    <w:rsid w:val="00553F0A"/>
    <w:rsid w:val="0055770D"/>
    <w:rsid w:val="00561476"/>
    <w:rsid w:val="005619BE"/>
    <w:rsid w:val="005626CC"/>
    <w:rsid w:val="005628EC"/>
    <w:rsid w:val="00563D87"/>
    <w:rsid w:val="00563E89"/>
    <w:rsid w:val="00563FEF"/>
    <w:rsid w:val="005650C5"/>
    <w:rsid w:val="0057007B"/>
    <w:rsid w:val="00570645"/>
    <w:rsid w:val="00570F32"/>
    <w:rsid w:val="005734C8"/>
    <w:rsid w:val="00574DA3"/>
    <w:rsid w:val="0057532B"/>
    <w:rsid w:val="00575A8C"/>
    <w:rsid w:val="00576F09"/>
    <w:rsid w:val="00577B58"/>
    <w:rsid w:val="00580DBB"/>
    <w:rsid w:val="00580DFC"/>
    <w:rsid w:val="00580FAB"/>
    <w:rsid w:val="005816F4"/>
    <w:rsid w:val="005826CB"/>
    <w:rsid w:val="005839D5"/>
    <w:rsid w:val="00583A46"/>
    <w:rsid w:val="005867BF"/>
    <w:rsid w:val="00587991"/>
    <w:rsid w:val="00587F6F"/>
    <w:rsid w:val="005904A4"/>
    <w:rsid w:val="0059265B"/>
    <w:rsid w:val="00592C27"/>
    <w:rsid w:val="00593759"/>
    <w:rsid w:val="00595375"/>
    <w:rsid w:val="005972DF"/>
    <w:rsid w:val="005A16F7"/>
    <w:rsid w:val="005A294F"/>
    <w:rsid w:val="005A2E5F"/>
    <w:rsid w:val="005A2EB2"/>
    <w:rsid w:val="005A3EBB"/>
    <w:rsid w:val="005A62F9"/>
    <w:rsid w:val="005B00AE"/>
    <w:rsid w:val="005B3300"/>
    <w:rsid w:val="005B3915"/>
    <w:rsid w:val="005B3A8C"/>
    <w:rsid w:val="005B422F"/>
    <w:rsid w:val="005B4E1C"/>
    <w:rsid w:val="005B4F0F"/>
    <w:rsid w:val="005B61EB"/>
    <w:rsid w:val="005C0286"/>
    <w:rsid w:val="005C0AE6"/>
    <w:rsid w:val="005C19B4"/>
    <w:rsid w:val="005C6355"/>
    <w:rsid w:val="005C6C53"/>
    <w:rsid w:val="005C7C3A"/>
    <w:rsid w:val="005D0237"/>
    <w:rsid w:val="005D042C"/>
    <w:rsid w:val="005D0D6B"/>
    <w:rsid w:val="005D21BD"/>
    <w:rsid w:val="005D25FD"/>
    <w:rsid w:val="005D45E3"/>
    <w:rsid w:val="005D5F24"/>
    <w:rsid w:val="005D6070"/>
    <w:rsid w:val="005D6640"/>
    <w:rsid w:val="005E05A1"/>
    <w:rsid w:val="005E543B"/>
    <w:rsid w:val="005E5D4D"/>
    <w:rsid w:val="005E7F15"/>
    <w:rsid w:val="005F269F"/>
    <w:rsid w:val="005F3138"/>
    <w:rsid w:val="005F33C0"/>
    <w:rsid w:val="005F5053"/>
    <w:rsid w:val="005F77E1"/>
    <w:rsid w:val="00600272"/>
    <w:rsid w:val="00603151"/>
    <w:rsid w:val="006036F7"/>
    <w:rsid w:val="00604615"/>
    <w:rsid w:val="00606466"/>
    <w:rsid w:val="0060704C"/>
    <w:rsid w:val="00607317"/>
    <w:rsid w:val="00611784"/>
    <w:rsid w:val="00613213"/>
    <w:rsid w:val="006158B1"/>
    <w:rsid w:val="0061695F"/>
    <w:rsid w:val="006176BB"/>
    <w:rsid w:val="00617A7D"/>
    <w:rsid w:val="00620174"/>
    <w:rsid w:val="00624D7D"/>
    <w:rsid w:val="00624F50"/>
    <w:rsid w:val="0063081C"/>
    <w:rsid w:val="0063192A"/>
    <w:rsid w:val="0063237A"/>
    <w:rsid w:val="00632CB3"/>
    <w:rsid w:val="0063435A"/>
    <w:rsid w:val="006356C9"/>
    <w:rsid w:val="00635EE1"/>
    <w:rsid w:val="00637B43"/>
    <w:rsid w:val="00640873"/>
    <w:rsid w:val="006431D4"/>
    <w:rsid w:val="00645E57"/>
    <w:rsid w:val="0064612A"/>
    <w:rsid w:val="0064730A"/>
    <w:rsid w:val="00647929"/>
    <w:rsid w:val="006513C7"/>
    <w:rsid w:val="00653156"/>
    <w:rsid w:val="0065397B"/>
    <w:rsid w:val="00655FC2"/>
    <w:rsid w:val="0065704A"/>
    <w:rsid w:val="00657591"/>
    <w:rsid w:val="00657AF3"/>
    <w:rsid w:val="00661BBB"/>
    <w:rsid w:val="00662845"/>
    <w:rsid w:val="006637CD"/>
    <w:rsid w:val="00663CB3"/>
    <w:rsid w:val="006649AF"/>
    <w:rsid w:val="0066574C"/>
    <w:rsid w:val="00665AE6"/>
    <w:rsid w:val="00667718"/>
    <w:rsid w:val="006717ED"/>
    <w:rsid w:val="006740CA"/>
    <w:rsid w:val="00674D6C"/>
    <w:rsid w:val="00681139"/>
    <w:rsid w:val="0068132F"/>
    <w:rsid w:val="0068191E"/>
    <w:rsid w:val="00681F57"/>
    <w:rsid w:val="00682E07"/>
    <w:rsid w:val="0068340A"/>
    <w:rsid w:val="00683E33"/>
    <w:rsid w:val="0068481B"/>
    <w:rsid w:val="00692C36"/>
    <w:rsid w:val="00692F4C"/>
    <w:rsid w:val="00693402"/>
    <w:rsid w:val="006971F0"/>
    <w:rsid w:val="0069791A"/>
    <w:rsid w:val="006A0B7A"/>
    <w:rsid w:val="006A187D"/>
    <w:rsid w:val="006A343E"/>
    <w:rsid w:val="006A3FF0"/>
    <w:rsid w:val="006A4788"/>
    <w:rsid w:val="006A7F1B"/>
    <w:rsid w:val="006B0F27"/>
    <w:rsid w:val="006B108E"/>
    <w:rsid w:val="006B2738"/>
    <w:rsid w:val="006B43AF"/>
    <w:rsid w:val="006B699B"/>
    <w:rsid w:val="006B6E2C"/>
    <w:rsid w:val="006B6F6B"/>
    <w:rsid w:val="006C0287"/>
    <w:rsid w:val="006C0EAF"/>
    <w:rsid w:val="006C1E50"/>
    <w:rsid w:val="006C3878"/>
    <w:rsid w:val="006C4044"/>
    <w:rsid w:val="006C4313"/>
    <w:rsid w:val="006C7D6E"/>
    <w:rsid w:val="006D0846"/>
    <w:rsid w:val="006D14BC"/>
    <w:rsid w:val="006D30B3"/>
    <w:rsid w:val="006D4163"/>
    <w:rsid w:val="006D54AB"/>
    <w:rsid w:val="006D5F5B"/>
    <w:rsid w:val="006D649E"/>
    <w:rsid w:val="006D6AEF"/>
    <w:rsid w:val="006E1666"/>
    <w:rsid w:val="006E1F8B"/>
    <w:rsid w:val="006E2F8A"/>
    <w:rsid w:val="006F3EB2"/>
    <w:rsid w:val="006F4B00"/>
    <w:rsid w:val="006F502D"/>
    <w:rsid w:val="006F5905"/>
    <w:rsid w:val="006F6F44"/>
    <w:rsid w:val="007001A3"/>
    <w:rsid w:val="00702601"/>
    <w:rsid w:val="00703893"/>
    <w:rsid w:val="007044A4"/>
    <w:rsid w:val="00705605"/>
    <w:rsid w:val="00711DCB"/>
    <w:rsid w:val="00712920"/>
    <w:rsid w:val="00712EAC"/>
    <w:rsid w:val="00713A84"/>
    <w:rsid w:val="00714F5A"/>
    <w:rsid w:val="0071620C"/>
    <w:rsid w:val="007171FA"/>
    <w:rsid w:val="00717451"/>
    <w:rsid w:val="007174C6"/>
    <w:rsid w:val="00720714"/>
    <w:rsid w:val="00720DA6"/>
    <w:rsid w:val="00722222"/>
    <w:rsid w:val="00722936"/>
    <w:rsid w:val="00724D2D"/>
    <w:rsid w:val="00725288"/>
    <w:rsid w:val="007254E5"/>
    <w:rsid w:val="007264EB"/>
    <w:rsid w:val="00727303"/>
    <w:rsid w:val="0073376D"/>
    <w:rsid w:val="00734821"/>
    <w:rsid w:val="00734CA5"/>
    <w:rsid w:val="007352B7"/>
    <w:rsid w:val="00735AA9"/>
    <w:rsid w:val="00736CDF"/>
    <w:rsid w:val="00740289"/>
    <w:rsid w:val="007419DB"/>
    <w:rsid w:val="00741AC1"/>
    <w:rsid w:val="00742A36"/>
    <w:rsid w:val="00743EDA"/>
    <w:rsid w:val="007442FB"/>
    <w:rsid w:val="00744EBE"/>
    <w:rsid w:val="00745565"/>
    <w:rsid w:val="00747699"/>
    <w:rsid w:val="00747DB2"/>
    <w:rsid w:val="007504FC"/>
    <w:rsid w:val="0075079D"/>
    <w:rsid w:val="00750A0C"/>
    <w:rsid w:val="00755CA7"/>
    <w:rsid w:val="007565C1"/>
    <w:rsid w:val="007566B1"/>
    <w:rsid w:val="00757B7C"/>
    <w:rsid w:val="00757CEA"/>
    <w:rsid w:val="0076024D"/>
    <w:rsid w:val="007622C6"/>
    <w:rsid w:val="00762841"/>
    <w:rsid w:val="00764CAB"/>
    <w:rsid w:val="00766492"/>
    <w:rsid w:val="00767179"/>
    <w:rsid w:val="007675F3"/>
    <w:rsid w:val="007705CC"/>
    <w:rsid w:val="0077248E"/>
    <w:rsid w:val="007724BD"/>
    <w:rsid w:val="007746F0"/>
    <w:rsid w:val="0077615A"/>
    <w:rsid w:val="00776D9C"/>
    <w:rsid w:val="00784459"/>
    <w:rsid w:val="007905EE"/>
    <w:rsid w:val="00791007"/>
    <w:rsid w:val="00792B65"/>
    <w:rsid w:val="00792CA2"/>
    <w:rsid w:val="00794C62"/>
    <w:rsid w:val="007952D2"/>
    <w:rsid w:val="00795FF1"/>
    <w:rsid w:val="00796344"/>
    <w:rsid w:val="007A052F"/>
    <w:rsid w:val="007A1A12"/>
    <w:rsid w:val="007A1B40"/>
    <w:rsid w:val="007A3979"/>
    <w:rsid w:val="007A3CA9"/>
    <w:rsid w:val="007A76FF"/>
    <w:rsid w:val="007B01CD"/>
    <w:rsid w:val="007B0B47"/>
    <w:rsid w:val="007B1F9E"/>
    <w:rsid w:val="007B24EF"/>
    <w:rsid w:val="007B3987"/>
    <w:rsid w:val="007B4EEB"/>
    <w:rsid w:val="007B51D7"/>
    <w:rsid w:val="007B5F33"/>
    <w:rsid w:val="007B69C7"/>
    <w:rsid w:val="007C0FDD"/>
    <w:rsid w:val="007C30CD"/>
    <w:rsid w:val="007C5CC9"/>
    <w:rsid w:val="007C5F5A"/>
    <w:rsid w:val="007C6C19"/>
    <w:rsid w:val="007C755C"/>
    <w:rsid w:val="007D26AB"/>
    <w:rsid w:val="007D2713"/>
    <w:rsid w:val="007D5311"/>
    <w:rsid w:val="007D5A64"/>
    <w:rsid w:val="007E210D"/>
    <w:rsid w:val="007E4174"/>
    <w:rsid w:val="007E452A"/>
    <w:rsid w:val="007E56F5"/>
    <w:rsid w:val="007E6C4D"/>
    <w:rsid w:val="007E785B"/>
    <w:rsid w:val="007E7D61"/>
    <w:rsid w:val="007F31F7"/>
    <w:rsid w:val="007F4BBE"/>
    <w:rsid w:val="007F4EDD"/>
    <w:rsid w:val="007F6C91"/>
    <w:rsid w:val="007F6D3A"/>
    <w:rsid w:val="00802382"/>
    <w:rsid w:val="0080267A"/>
    <w:rsid w:val="0080310D"/>
    <w:rsid w:val="00805713"/>
    <w:rsid w:val="008074E7"/>
    <w:rsid w:val="00810C57"/>
    <w:rsid w:val="0081210E"/>
    <w:rsid w:val="00812A83"/>
    <w:rsid w:val="0081687C"/>
    <w:rsid w:val="008168B2"/>
    <w:rsid w:val="008171BC"/>
    <w:rsid w:val="00820890"/>
    <w:rsid w:val="008227F0"/>
    <w:rsid w:val="0082359E"/>
    <w:rsid w:val="008238D2"/>
    <w:rsid w:val="008245EE"/>
    <w:rsid w:val="00826C98"/>
    <w:rsid w:val="00830980"/>
    <w:rsid w:val="008315D0"/>
    <w:rsid w:val="00832091"/>
    <w:rsid w:val="008342B0"/>
    <w:rsid w:val="0083589E"/>
    <w:rsid w:val="00836D99"/>
    <w:rsid w:val="008374E1"/>
    <w:rsid w:val="008435BD"/>
    <w:rsid w:val="00843BBE"/>
    <w:rsid w:val="00854AB2"/>
    <w:rsid w:val="00855485"/>
    <w:rsid w:val="00857FD5"/>
    <w:rsid w:val="0086304C"/>
    <w:rsid w:val="00863115"/>
    <w:rsid w:val="008644CD"/>
    <w:rsid w:val="00864F70"/>
    <w:rsid w:val="00865139"/>
    <w:rsid w:val="00865C3D"/>
    <w:rsid w:val="0087073E"/>
    <w:rsid w:val="00870B9C"/>
    <w:rsid w:val="00873078"/>
    <w:rsid w:val="00876D45"/>
    <w:rsid w:val="00877295"/>
    <w:rsid w:val="008772E3"/>
    <w:rsid w:val="00877C77"/>
    <w:rsid w:val="0088058A"/>
    <w:rsid w:val="008817AF"/>
    <w:rsid w:val="00881EE4"/>
    <w:rsid w:val="008853AF"/>
    <w:rsid w:val="0088614F"/>
    <w:rsid w:val="00887471"/>
    <w:rsid w:val="008879F0"/>
    <w:rsid w:val="008910A0"/>
    <w:rsid w:val="00892897"/>
    <w:rsid w:val="00892BDF"/>
    <w:rsid w:val="008955B2"/>
    <w:rsid w:val="008969C0"/>
    <w:rsid w:val="008977F1"/>
    <w:rsid w:val="008A2C14"/>
    <w:rsid w:val="008A3E8A"/>
    <w:rsid w:val="008A40A0"/>
    <w:rsid w:val="008A4686"/>
    <w:rsid w:val="008A531B"/>
    <w:rsid w:val="008B1E82"/>
    <w:rsid w:val="008B27DB"/>
    <w:rsid w:val="008B2AAB"/>
    <w:rsid w:val="008B3991"/>
    <w:rsid w:val="008B6319"/>
    <w:rsid w:val="008B6527"/>
    <w:rsid w:val="008B6708"/>
    <w:rsid w:val="008D0264"/>
    <w:rsid w:val="008D065B"/>
    <w:rsid w:val="008D363F"/>
    <w:rsid w:val="008D4730"/>
    <w:rsid w:val="008D56CF"/>
    <w:rsid w:val="008D64D4"/>
    <w:rsid w:val="008D64EB"/>
    <w:rsid w:val="008D699F"/>
    <w:rsid w:val="008D6EA7"/>
    <w:rsid w:val="008D78F1"/>
    <w:rsid w:val="008E0CC2"/>
    <w:rsid w:val="008E1D20"/>
    <w:rsid w:val="008E2E0A"/>
    <w:rsid w:val="008E3AC7"/>
    <w:rsid w:val="008E5A6C"/>
    <w:rsid w:val="008E6BA1"/>
    <w:rsid w:val="008F0059"/>
    <w:rsid w:val="008F0A49"/>
    <w:rsid w:val="008F1F1F"/>
    <w:rsid w:val="008F2590"/>
    <w:rsid w:val="008F2D8B"/>
    <w:rsid w:val="008F43EF"/>
    <w:rsid w:val="008F6853"/>
    <w:rsid w:val="008F7ACC"/>
    <w:rsid w:val="0090161D"/>
    <w:rsid w:val="009018EF"/>
    <w:rsid w:val="00902649"/>
    <w:rsid w:val="00904215"/>
    <w:rsid w:val="009068E9"/>
    <w:rsid w:val="009073A4"/>
    <w:rsid w:val="00910497"/>
    <w:rsid w:val="009116EF"/>
    <w:rsid w:val="0091171F"/>
    <w:rsid w:val="00911EDE"/>
    <w:rsid w:val="00914348"/>
    <w:rsid w:val="00915D8C"/>
    <w:rsid w:val="00917282"/>
    <w:rsid w:val="00920A10"/>
    <w:rsid w:val="00922B9B"/>
    <w:rsid w:val="009275C9"/>
    <w:rsid w:val="0092777D"/>
    <w:rsid w:val="00930217"/>
    <w:rsid w:val="00932584"/>
    <w:rsid w:val="00932850"/>
    <w:rsid w:val="00933854"/>
    <w:rsid w:val="00933BE4"/>
    <w:rsid w:val="0093552A"/>
    <w:rsid w:val="00935769"/>
    <w:rsid w:val="00940741"/>
    <w:rsid w:val="00941113"/>
    <w:rsid w:val="009412D8"/>
    <w:rsid w:val="0094276B"/>
    <w:rsid w:val="00942CE9"/>
    <w:rsid w:val="0094537A"/>
    <w:rsid w:val="00946EAF"/>
    <w:rsid w:val="00951065"/>
    <w:rsid w:val="0095383E"/>
    <w:rsid w:val="009539E6"/>
    <w:rsid w:val="00955BA8"/>
    <w:rsid w:val="00955CF4"/>
    <w:rsid w:val="00955F6A"/>
    <w:rsid w:val="009608F2"/>
    <w:rsid w:val="009615B9"/>
    <w:rsid w:val="00963579"/>
    <w:rsid w:val="00963A3A"/>
    <w:rsid w:val="00963D85"/>
    <w:rsid w:val="00964B6D"/>
    <w:rsid w:val="0096502C"/>
    <w:rsid w:val="00965248"/>
    <w:rsid w:val="00971E15"/>
    <w:rsid w:val="00973280"/>
    <w:rsid w:val="00973365"/>
    <w:rsid w:val="00976AB2"/>
    <w:rsid w:val="00976F47"/>
    <w:rsid w:val="0097787A"/>
    <w:rsid w:val="00977B11"/>
    <w:rsid w:val="00981B37"/>
    <w:rsid w:val="00981BEA"/>
    <w:rsid w:val="0098437D"/>
    <w:rsid w:val="00985B2C"/>
    <w:rsid w:val="009873C9"/>
    <w:rsid w:val="009873D6"/>
    <w:rsid w:val="009930D3"/>
    <w:rsid w:val="00996445"/>
    <w:rsid w:val="00996EF3"/>
    <w:rsid w:val="00997A74"/>
    <w:rsid w:val="009A3F94"/>
    <w:rsid w:val="009A5805"/>
    <w:rsid w:val="009B169E"/>
    <w:rsid w:val="009B2413"/>
    <w:rsid w:val="009B2462"/>
    <w:rsid w:val="009B44A1"/>
    <w:rsid w:val="009B5129"/>
    <w:rsid w:val="009B66AC"/>
    <w:rsid w:val="009B6BF8"/>
    <w:rsid w:val="009B715F"/>
    <w:rsid w:val="009C3F5C"/>
    <w:rsid w:val="009D0490"/>
    <w:rsid w:val="009D15A4"/>
    <w:rsid w:val="009D2342"/>
    <w:rsid w:val="009D47ED"/>
    <w:rsid w:val="009D4826"/>
    <w:rsid w:val="009D51CE"/>
    <w:rsid w:val="009D5240"/>
    <w:rsid w:val="009D572A"/>
    <w:rsid w:val="009D62A8"/>
    <w:rsid w:val="009D6FD1"/>
    <w:rsid w:val="009D7C57"/>
    <w:rsid w:val="009E0820"/>
    <w:rsid w:val="009E23BB"/>
    <w:rsid w:val="009E2DF3"/>
    <w:rsid w:val="009E48AA"/>
    <w:rsid w:val="009E5D3F"/>
    <w:rsid w:val="009E6818"/>
    <w:rsid w:val="009E77DE"/>
    <w:rsid w:val="009F274F"/>
    <w:rsid w:val="009F2F46"/>
    <w:rsid w:val="009F33CC"/>
    <w:rsid w:val="009F3C0B"/>
    <w:rsid w:val="009F479F"/>
    <w:rsid w:val="009F4897"/>
    <w:rsid w:val="009F5595"/>
    <w:rsid w:val="00A00579"/>
    <w:rsid w:val="00A05D21"/>
    <w:rsid w:val="00A06795"/>
    <w:rsid w:val="00A0738C"/>
    <w:rsid w:val="00A1213E"/>
    <w:rsid w:val="00A1253F"/>
    <w:rsid w:val="00A14D0C"/>
    <w:rsid w:val="00A167CF"/>
    <w:rsid w:val="00A22637"/>
    <w:rsid w:val="00A228CE"/>
    <w:rsid w:val="00A239D5"/>
    <w:rsid w:val="00A26D19"/>
    <w:rsid w:val="00A31266"/>
    <w:rsid w:val="00A319F9"/>
    <w:rsid w:val="00A32BA2"/>
    <w:rsid w:val="00A33B70"/>
    <w:rsid w:val="00A36012"/>
    <w:rsid w:val="00A36804"/>
    <w:rsid w:val="00A3730F"/>
    <w:rsid w:val="00A3740D"/>
    <w:rsid w:val="00A37458"/>
    <w:rsid w:val="00A37575"/>
    <w:rsid w:val="00A4164C"/>
    <w:rsid w:val="00A431CD"/>
    <w:rsid w:val="00A452A0"/>
    <w:rsid w:val="00A46FAE"/>
    <w:rsid w:val="00A52358"/>
    <w:rsid w:val="00A52F00"/>
    <w:rsid w:val="00A5373B"/>
    <w:rsid w:val="00A557B3"/>
    <w:rsid w:val="00A5620E"/>
    <w:rsid w:val="00A62126"/>
    <w:rsid w:val="00A666D4"/>
    <w:rsid w:val="00A7197A"/>
    <w:rsid w:val="00A72D49"/>
    <w:rsid w:val="00A7347D"/>
    <w:rsid w:val="00A73CD4"/>
    <w:rsid w:val="00A74006"/>
    <w:rsid w:val="00A74213"/>
    <w:rsid w:val="00A76945"/>
    <w:rsid w:val="00A82ABB"/>
    <w:rsid w:val="00A8407C"/>
    <w:rsid w:val="00A87CB4"/>
    <w:rsid w:val="00A9068A"/>
    <w:rsid w:val="00A91215"/>
    <w:rsid w:val="00A93800"/>
    <w:rsid w:val="00A94303"/>
    <w:rsid w:val="00A94778"/>
    <w:rsid w:val="00A951A4"/>
    <w:rsid w:val="00A9596E"/>
    <w:rsid w:val="00A97544"/>
    <w:rsid w:val="00AA21FF"/>
    <w:rsid w:val="00AA36BA"/>
    <w:rsid w:val="00AA3F98"/>
    <w:rsid w:val="00AA49BF"/>
    <w:rsid w:val="00AA7403"/>
    <w:rsid w:val="00AA779E"/>
    <w:rsid w:val="00AB007F"/>
    <w:rsid w:val="00AB2057"/>
    <w:rsid w:val="00AB2510"/>
    <w:rsid w:val="00AB47ED"/>
    <w:rsid w:val="00AC2189"/>
    <w:rsid w:val="00AC2F61"/>
    <w:rsid w:val="00AC416A"/>
    <w:rsid w:val="00AC723D"/>
    <w:rsid w:val="00AC72D5"/>
    <w:rsid w:val="00AD0B37"/>
    <w:rsid w:val="00AD2F33"/>
    <w:rsid w:val="00AD3C0D"/>
    <w:rsid w:val="00AD4110"/>
    <w:rsid w:val="00AD4891"/>
    <w:rsid w:val="00AD5510"/>
    <w:rsid w:val="00AD5812"/>
    <w:rsid w:val="00AD6B5A"/>
    <w:rsid w:val="00AE008F"/>
    <w:rsid w:val="00AE0691"/>
    <w:rsid w:val="00AE1496"/>
    <w:rsid w:val="00AE3533"/>
    <w:rsid w:val="00AE4599"/>
    <w:rsid w:val="00AE658D"/>
    <w:rsid w:val="00AE66FC"/>
    <w:rsid w:val="00AF08F3"/>
    <w:rsid w:val="00AF0F15"/>
    <w:rsid w:val="00AF3798"/>
    <w:rsid w:val="00AF5DC5"/>
    <w:rsid w:val="00AF6185"/>
    <w:rsid w:val="00AF76F9"/>
    <w:rsid w:val="00B00300"/>
    <w:rsid w:val="00B0047A"/>
    <w:rsid w:val="00B00856"/>
    <w:rsid w:val="00B0161D"/>
    <w:rsid w:val="00B02371"/>
    <w:rsid w:val="00B030A7"/>
    <w:rsid w:val="00B03B06"/>
    <w:rsid w:val="00B03EC0"/>
    <w:rsid w:val="00B049CF"/>
    <w:rsid w:val="00B05F4C"/>
    <w:rsid w:val="00B10D70"/>
    <w:rsid w:val="00B121EE"/>
    <w:rsid w:val="00B12C5B"/>
    <w:rsid w:val="00B13161"/>
    <w:rsid w:val="00B16C27"/>
    <w:rsid w:val="00B17C3D"/>
    <w:rsid w:val="00B224F2"/>
    <w:rsid w:val="00B22E50"/>
    <w:rsid w:val="00B24B82"/>
    <w:rsid w:val="00B25661"/>
    <w:rsid w:val="00B3090E"/>
    <w:rsid w:val="00B3181D"/>
    <w:rsid w:val="00B32719"/>
    <w:rsid w:val="00B3419D"/>
    <w:rsid w:val="00B351A2"/>
    <w:rsid w:val="00B35D94"/>
    <w:rsid w:val="00B404CB"/>
    <w:rsid w:val="00B418E2"/>
    <w:rsid w:val="00B44377"/>
    <w:rsid w:val="00B44F34"/>
    <w:rsid w:val="00B50FCC"/>
    <w:rsid w:val="00B52976"/>
    <w:rsid w:val="00B54861"/>
    <w:rsid w:val="00B5494B"/>
    <w:rsid w:val="00B54964"/>
    <w:rsid w:val="00B552D4"/>
    <w:rsid w:val="00B60AFA"/>
    <w:rsid w:val="00B616F7"/>
    <w:rsid w:val="00B61764"/>
    <w:rsid w:val="00B620A5"/>
    <w:rsid w:val="00B62751"/>
    <w:rsid w:val="00B634D2"/>
    <w:rsid w:val="00B63BEE"/>
    <w:rsid w:val="00B63EFC"/>
    <w:rsid w:val="00B6472B"/>
    <w:rsid w:val="00B64A38"/>
    <w:rsid w:val="00B652C6"/>
    <w:rsid w:val="00B6688C"/>
    <w:rsid w:val="00B67849"/>
    <w:rsid w:val="00B7096E"/>
    <w:rsid w:val="00B7121F"/>
    <w:rsid w:val="00B75172"/>
    <w:rsid w:val="00B801D3"/>
    <w:rsid w:val="00B803D7"/>
    <w:rsid w:val="00B809FD"/>
    <w:rsid w:val="00B829C0"/>
    <w:rsid w:val="00B82F0F"/>
    <w:rsid w:val="00B83772"/>
    <w:rsid w:val="00B83AB5"/>
    <w:rsid w:val="00B850D5"/>
    <w:rsid w:val="00B85424"/>
    <w:rsid w:val="00B8699F"/>
    <w:rsid w:val="00B8717C"/>
    <w:rsid w:val="00B91D9C"/>
    <w:rsid w:val="00B93196"/>
    <w:rsid w:val="00B9644F"/>
    <w:rsid w:val="00B9676A"/>
    <w:rsid w:val="00BA3511"/>
    <w:rsid w:val="00BA601A"/>
    <w:rsid w:val="00BA63F2"/>
    <w:rsid w:val="00BB2982"/>
    <w:rsid w:val="00BB3591"/>
    <w:rsid w:val="00BB4830"/>
    <w:rsid w:val="00BB5099"/>
    <w:rsid w:val="00BB5A14"/>
    <w:rsid w:val="00BB74AA"/>
    <w:rsid w:val="00BC43D4"/>
    <w:rsid w:val="00BC5500"/>
    <w:rsid w:val="00BD288B"/>
    <w:rsid w:val="00BD4578"/>
    <w:rsid w:val="00BD4A0B"/>
    <w:rsid w:val="00BD53D6"/>
    <w:rsid w:val="00BD7ADB"/>
    <w:rsid w:val="00BD7EE2"/>
    <w:rsid w:val="00BE16BE"/>
    <w:rsid w:val="00BE19B7"/>
    <w:rsid w:val="00BE21C6"/>
    <w:rsid w:val="00BE34B1"/>
    <w:rsid w:val="00BE5728"/>
    <w:rsid w:val="00BE66B0"/>
    <w:rsid w:val="00BE76A1"/>
    <w:rsid w:val="00BE7B2A"/>
    <w:rsid w:val="00BF089D"/>
    <w:rsid w:val="00BF19AE"/>
    <w:rsid w:val="00BF1E0F"/>
    <w:rsid w:val="00BF2330"/>
    <w:rsid w:val="00BF7374"/>
    <w:rsid w:val="00BF7B6F"/>
    <w:rsid w:val="00C00991"/>
    <w:rsid w:val="00C01660"/>
    <w:rsid w:val="00C0186E"/>
    <w:rsid w:val="00C01D10"/>
    <w:rsid w:val="00C02C54"/>
    <w:rsid w:val="00C03419"/>
    <w:rsid w:val="00C03C6E"/>
    <w:rsid w:val="00C06CB1"/>
    <w:rsid w:val="00C07535"/>
    <w:rsid w:val="00C076FB"/>
    <w:rsid w:val="00C079D4"/>
    <w:rsid w:val="00C10398"/>
    <w:rsid w:val="00C1100B"/>
    <w:rsid w:val="00C11EDC"/>
    <w:rsid w:val="00C13DB3"/>
    <w:rsid w:val="00C13F64"/>
    <w:rsid w:val="00C16329"/>
    <w:rsid w:val="00C16D23"/>
    <w:rsid w:val="00C171E1"/>
    <w:rsid w:val="00C174FB"/>
    <w:rsid w:val="00C21861"/>
    <w:rsid w:val="00C22011"/>
    <w:rsid w:val="00C23493"/>
    <w:rsid w:val="00C26A84"/>
    <w:rsid w:val="00C275D7"/>
    <w:rsid w:val="00C31A68"/>
    <w:rsid w:val="00C33468"/>
    <w:rsid w:val="00C40371"/>
    <w:rsid w:val="00C40385"/>
    <w:rsid w:val="00C40D6B"/>
    <w:rsid w:val="00C4176E"/>
    <w:rsid w:val="00C41A10"/>
    <w:rsid w:val="00C41E38"/>
    <w:rsid w:val="00C42355"/>
    <w:rsid w:val="00C42EA8"/>
    <w:rsid w:val="00C44142"/>
    <w:rsid w:val="00C44FD5"/>
    <w:rsid w:val="00C45051"/>
    <w:rsid w:val="00C452F7"/>
    <w:rsid w:val="00C45550"/>
    <w:rsid w:val="00C47CEF"/>
    <w:rsid w:val="00C47CF5"/>
    <w:rsid w:val="00C54759"/>
    <w:rsid w:val="00C56206"/>
    <w:rsid w:val="00C56EC3"/>
    <w:rsid w:val="00C5702E"/>
    <w:rsid w:val="00C57EFC"/>
    <w:rsid w:val="00C60B7E"/>
    <w:rsid w:val="00C6278B"/>
    <w:rsid w:val="00C62809"/>
    <w:rsid w:val="00C63376"/>
    <w:rsid w:val="00C6585F"/>
    <w:rsid w:val="00C66C20"/>
    <w:rsid w:val="00C67556"/>
    <w:rsid w:val="00C70215"/>
    <w:rsid w:val="00C711A0"/>
    <w:rsid w:val="00C717C5"/>
    <w:rsid w:val="00C75F28"/>
    <w:rsid w:val="00C76BA8"/>
    <w:rsid w:val="00C800E8"/>
    <w:rsid w:val="00C8193A"/>
    <w:rsid w:val="00C822B8"/>
    <w:rsid w:val="00C82718"/>
    <w:rsid w:val="00C83987"/>
    <w:rsid w:val="00C87BB3"/>
    <w:rsid w:val="00C929DB"/>
    <w:rsid w:val="00C92F54"/>
    <w:rsid w:val="00C9707F"/>
    <w:rsid w:val="00CA2168"/>
    <w:rsid w:val="00CA4903"/>
    <w:rsid w:val="00CA681E"/>
    <w:rsid w:val="00CB3D0D"/>
    <w:rsid w:val="00CB6BBA"/>
    <w:rsid w:val="00CC05D2"/>
    <w:rsid w:val="00CC38A1"/>
    <w:rsid w:val="00CC647E"/>
    <w:rsid w:val="00CC7CCA"/>
    <w:rsid w:val="00CD0A20"/>
    <w:rsid w:val="00CD0FF6"/>
    <w:rsid w:val="00CD7DA6"/>
    <w:rsid w:val="00CE25F7"/>
    <w:rsid w:val="00CE2D67"/>
    <w:rsid w:val="00CE3B3E"/>
    <w:rsid w:val="00CE4829"/>
    <w:rsid w:val="00CE58B6"/>
    <w:rsid w:val="00CE77D6"/>
    <w:rsid w:val="00CF010A"/>
    <w:rsid w:val="00CF0D31"/>
    <w:rsid w:val="00CF37B8"/>
    <w:rsid w:val="00CF3D49"/>
    <w:rsid w:val="00CF5C54"/>
    <w:rsid w:val="00CF5EA9"/>
    <w:rsid w:val="00D00ADF"/>
    <w:rsid w:val="00D029DD"/>
    <w:rsid w:val="00D03E2A"/>
    <w:rsid w:val="00D05FA4"/>
    <w:rsid w:val="00D07805"/>
    <w:rsid w:val="00D10109"/>
    <w:rsid w:val="00D10140"/>
    <w:rsid w:val="00D1157D"/>
    <w:rsid w:val="00D139E6"/>
    <w:rsid w:val="00D148DB"/>
    <w:rsid w:val="00D17ECA"/>
    <w:rsid w:val="00D20106"/>
    <w:rsid w:val="00D213EA"/>
    <w:rsid w:val="00D2407D"/>
    <w:rsid w:val="00D25CC5"/>
    <w:rsid w:val="00D27FE0"/>
    <w:rsid w:val="00D3127E"/>
    <w:rsid w:val="00D32515"/>
    <w:rsid w:val="00D337D1"/>
    <w:rsid w:val="00D33E6E"/>
    <w:rsid w:val="00D35F48"/>
    <w:rsid w:val="00D36163"/>
    <w:rsid w:val="00D36772"/>
    <w:rsid w:val="00D37108"/>
    <w:rsid w:val="00D371E1"/>
    <w:rsid w:val="00D4077E"/>
    <w:rsid w:val="00D40879"/>
    <w:rsid w:val="00D41DA4"/>
    <w:rsid w:val="00D41F33"/>
    <w:rsid w:val="00D4296B"/>
    <w:rsid w:val="00D430D7"/>
    <w:rsid w:val="00D4515A"/>
    <w:rsid w:val="00D4597A"/>
    <w:rsid w:val="00D45A5B"/>
    <w:rsid w:val="00D54187"/>
    <w:rsid w:val="00D547E8"/>
    <w:rsid w:val="00D56093"/>
    <w:rsid w:val="00D57087"/>
    <w:rsid w:val="00D60DA0"/>
    <w:rsid w:val="00D62018"/>
    <w:rsid w:val="00D624D3"/>
    <w:rsid w:val="00D63D84"/>
    <w:rsid w:val="00D64772"/>
    <w:rsid w:val="00D655A1"/>
    <w:rsid w:val="00D72055"/>
    <w:rsid w:val="00D72B73"/>
    <w:rsid w:val="00D7304D"/>
    <w:rsid w:val="00D735F1"/>
    <w:rsid w:val="00D7618C"/>
    <w:rsid w:val="00D76922"/>
    <w:rsid w:val="00D76A56"/>
    <w:rsid w:val="00D80BEC"/>
    <w:rsid w:val="00D81B84"/>
    <w:rsid w:val="00D820C8"/>
    <w:rsid w:val="00D823A7"/>
    <w:rsid w:val="00D82E0B"/>
    <w:rsid w:val="00D84819"/>
    <w:rsid w:val="00D8633D"/>
    <w:rsid w:val="00D86B11"/>
    <w:rsid w:val="00D879EF"/>
    <w:rsid w:val="00D925C4"/>
    <w:rsid w:val="00D927EC"/>
    <w:rsid w:val="00D92972"/>
    <w:rsid w:val="00D92FAE"/>
    <w:rsid w:val="00D96200"/>
    <w:rsid w:val="00D96A30"/>
    <w:rsid w:val="00D97288"/>
    <w:rsid w:val="00DA24A9"/>
    <w:rsid w:val="00DA2A33"/>
    <w:rsid w:val="00DA2FD4"/>
    <w:rsid w:val="00DA3B6E"/>
    <w:rsid w:val="00DA4394"/>
    <w:rsid w:val="00DA5249"/>
    <w:rsid w:val="00DB100A"/>
    <w:rsid w:val="00DB2F26"/>
    <w:rsid w:val="00DB38B8"/>
    <w:rsid w:val="00DB3DB1"/>
    <w:rsid w:val="00DB6082"/>
    <w:rsid w:val="00DB7C86"/>
    <w:rsid w:val="00DB7C96"/>
    <w:rsid w:val="00DC0023"/>
    <w:rsid w:val="00DC191D"/>
    <w:rsid w:val="00DC29BA"/>
    <w:rsid w:val="00DC4B6C"/>
    <w:rsid w:val="00DC5666"/>
    <w:rsid w:val="00DC6027"/>
    <w:rsid w:val="00DC711E"/>
    <w:rsid w:val="00DC7792"/>
    <w:rsid w:val="00DD2F30"/>
    <w:rsid w:val="00DD4CAD"/>
    <w:rsid w:val="00DD4E2E"/>
    <w:rsid w:val="00DE0C10"/>
    <w:rsid w:val="00DE1D4B"/>
    <w:rsid w:val="00DE2657"/>
    <w:rsid w:val="00DE3E10"/>
    <w:rsid w:val="00DE4379"/>
    <w:rsid w:val="00DE569C"/>
    <w:rsid w:val="00DE70D9"/>
    <w:rsid w:val="00DE7545"/>
    <w:rsid w:val="00DE769C"/>
    <w:rsid w:val="00DF0D3D"/>
    <w:rsid w:val="00DF0E7F"/>
    <w:rsid w:val="00DF11DF"/>
    <w:rsid w:val="00DF400A"/>
    <w:rsid w:val="00DF5B4E"/>
    <w:rsid w:val="00DF670B"/>
    <w:rsid w:val="00DF7326"/>
    <w:rsid w:val="00DF7B03"/>
    <w:rsid w:val="00E0157D"/>
    <w:rsid w:val="00E01F96"/>
    <w:rsid w:val="00E04EB4"/>
    <w:rsid w:val="00E110A0"/>
    <w:rsid w:val="00E12070"/>
    <w:rsid w:val="00E15264"/>
    <w:rsid w:val="00E15947"/>
    <w:rsid w:val="00E16A16"/>
    <w:rsid w:val="00E20B73"/>
    <w:rsid w:val="00E21CFF"/>
    <w:rsid w:val="00E22A34"/>
    <w:rsid w:val="00E22C00"/>
    <w:rsid w:val="00E23073"/>
    <w:rsid w:val="00E24FC2"/>
    <w:rsid w:val="00E26874"/>
    <w:rsid w:val="00E26FD4"/>
    <w:rsid w:val="00E33E91"/>
    <w:rsid w:val="00E36EF6"/>
    <w:rsid w:val="00E43266"/>
    <w:rsid w:val="00E43279"/>
    <w:rsid w:val="00E4356D"/>
    <w:rsid w:val="00E436CB"/>
    <w:rsid w:val="00E43949"/>
    <w:rsid w:val="00E43FE3"/>
    <w:rsid w:val="00E4492B"/>
    <w:rsid w:val="00E52D27"/>
    <w:rsid w:val="00E5301C"/>
    <w:rsid w:val="00E53EAF"/>
    <w:rsid w:val="00E53F27"/>
    <w:rsid w:val="00E5528D"/>
    <w:rsid w:val="00E57AF2"/>
    <w:rsid w:val="00E6043C"/>
    <w:rsid w:val="00E609FD"/>
    <w:rsid w:val="00E61A87"/>
    <w:rsid w:val="00E6310F"/>
    <w:rsid w:val="00E6420E"/>
    <w:rsid w:val="00E65B50"/>
    <w:rsid w:val="00E65FC1"/>
    <w:rsid w:val="00E6610E"/>
    <w:rsid w:val="00E67A9E"/>
    <w:rsid w:val="00E67C9D"/>
    <w:rsid w:val="00E7055C"/>
    <w:rsid w:val="00E70DE1"/>
    <w:rsid w:val="00E720FA"/>
    <w:rsid w:val="00E72736"/>
    <w:rsid w:val="00E752BD"/>
    <w:rsid w:val="00E75464"/>
    <w:rsid w:val="00E76982"/>
    <w:rsid w:val="00E76D19"/>
    <w:rsid w:val="00E770BB"/>
    <w:rsid w:val="00E77D7D"/>
    <w:rsid w:val="00E808F5"/>
    <w:rsid w:val="00E80E86"/>
    <w:rsid w:val="00E8312F"/>
    <w:rsid w:val="00E84E93"/>
    <w:rsid w:val="00E85EE4"/>
    <w:rsid w:val="00E875CF"/>
    <w:rsid w:val="00E87870"/>
    <w:rsid w:val="00E92890"/>
    <w:rsid w:val="00E93375"/>
    <w:rsid w:val="00E935DD"/>
    <w:rsid w:val="00E94C9E"/>
    <w:rsid w:val="00E94CF4"/>
    <w:rsid w:val="00EA0FB8"/>
    <w:rsid w:val="00EA122B"/>
    <w:rsid w:val="00EA2D5E"/>
    <w:rsid w:val="00EA37B4"/>
    <w:rsid w:val="00EA4A8D"/>
    <w:rsid w:val="00EB0A49"/>
    <w:rsid w:val="00EB3350"/>
    <w:rsid w:val="00EB3BDC"/>
    <w:rsid w:val="00EB5DB4"/>
    <w:rsid w:val="00EB637D"/>
    <w:rsid w:val="00EC0CC4"/>
    <w:rsid w:val="00EC1E25"/>
    <w:rsid w:val="00EC3EF8"/>
    <w:rsid w:val="00EC4DFB"/>
    <w:rsid w:val="00EC5E41"/>
    <w:rsid w:val="00EC660F"/>
    <w:rsid w:val="00EC6892"/>
    <w:rsid w:val="00ED096C"/>
    <w:rsid w:val="00ED1D45"/>
    <w:rsid w:val="00ED20D9"/>
    <w:rsid w:val="00ED46E5"/>
    <w:rsid w:val="00ED52DA"/>
    <w:rsid w:val="00ED576F"/>
    <w:rsid w:val="00ED6B65"/>
    <w:rsid w:val="00ED7796"/>
    <w:rsid w:val="00EE1222"/>
    <w:rsid w:val="00EE17CE"/>
    <w:rsid w:val="00EE24B5"/>
    <w:rsid w:val="00EE3A0C"/>
    <w:rsid w:val="00EE6175"/>
    <w:rsid w:val="00EE6E76"/>
    <w:rsid w:val="00EE7B0B"/>
    <w:rsid w:val="00EF07C2"/>
    <w:rsid w:val="00EF1FE9"/>
    <w:rsid w:val="00EF27B0"/>
    <w:rsid w:val="00EF27D4"/>
    <w:rsid w:val="00EF30A6"/>
    <w:rsid w:val="00EF36E7"/>
    <w:rsid w:val="00EF4201"/>
    <w:rsid w:val="00EF5953"/>
    <w:rsid w:val="00F00686"/>
    <w:rsid w:val="00F015B3"/>
    <w:rsid w:val="00F01F3E"/>
    <w:rsid w:val="00F03284"/>
    <w:rsid w:val="00F03577"/>
    <w:rsid w:val="00F0389C"/>
    <w:rsid w:val="00F03CCE"/>
    <w:rsid w:val="00F07232"/>
    <w:rsid w:val="00F10483"/>
    <w:rsid w:val="00F12B43"/>
    <w:rsid w:val="00F13AC8"/>
    <w:rsid w:val="00F13C40"/>
    <w:rsid w:val="00F16166"/>
    <w:rsid w:val="00F170A0"/>
    <w:rsid w:val="00F17287"/>
    <w:rsid w:val="00F17324"/>
    <w:rsid w:val="00F173CF"/>
    <w:rsid w:val="00F208DE"/>
    <w:rsid w:val="00F20B1F"/>
    <w:rsid w:val="00F231D6"/>
    <w:rsid w:val="00F233A1"/>
    <w:rsid w:val="00F24001"/>
    <w:rsid w:val="00F25082"/>
    <w:rsid w:val="00F25A50"/>
    <w:rsid w:val="00F25C14"/>
    <w:rsid w:val="00F262C1"/>
    <w:rsid w:val="00F279E2"/>
    <w:rsid w:val="00F3013C"/>
    <w:rsid w:val="00F30C94"/>
    <w:rsid w:val="00F30D66"/>
    <w:rsid w:val="00F32578"/>
    <w:rsid w:val="00F325ED"/>
    <w:rsid w:val="00F36EC3"/>
    <w:rsid w:val="00F37E14"/>
    <w:rsid w:val="00F40C7D"/>
    <w:rsid w:val="00F41B5A"/>
    <w:rsid w:val="00F41BD8"/>
    <w:rsid w:val="00F428BC"/>
    <w:rsid w:val="00F42A43"/>
    <w:rsid w:val="00F43A65"/>
    <w:rsid w:val="00F450BB"/>
    <w:rsid w:val="00F45E02"/>
    <w:rsid w:val="00F46FE2"/>
    <w:rsid w:val="00F512F5"/>
    <w:rsid w:val="00F52CD6"/>
    <w:rsid w:val="00F54856"/>
    <w:rsid w:val="00F5674F"/>
    <w:rsid w:val="00F61506"/>
    <w:rsid w:val="00F619C8"/>
    <w:rsid w:val="00F61CB2"/>
    <w:rsid w:val="00F64DEC"/>
    <w:rsid w:val="00F65481"/>
    <w:rsid w:val="00F676BC"/>
    <w:rsid w:val="00F7141F"/>
    <w:rsid w:val="00F723DA"/>
    <w:rsid w:val="00F77492"/>
    <w:rsid w:val="00F77F6F"/>
    <w:rsid w:val="00F80A5B"/>
    <w:rsid w:val="00F819B7"/>
    <w:rsid w:val="00F82008"/>
    <w:rsid w:val="00F84050"/>
    <w:rsid w:val="00F84828"/>
    <w:rsid w:val="00F84B93"/>
    <w:rsid w:val="00F87DBF"/>
    <w:rsid w:val="00F90C65"/>
    <w:rsid w:val="00F93089"/>
    <w:rsid w:val="00F94848"/>
    <w:rsid w:val="00F949B4"/>
    <w:rsid w:val="00F94AAC"/>
    <w:rsid w:val="00F95DD4"/>
    <w:rsid w:val="00F96752"/>
    <w:rsid w:val="00FA02E7"/>
    <w:rsid w:val="00FA23F0"/>
    <w:rsid w:val="00FA5370"/>
    <w:rsid w:val="00FA54E1"/>
    <w:rsid w:val="00FA57A7"/>
    <w:rsid w:val="00FA7F80"/>
    <w:rsid w:val="00FB0721"/>
    <w:rsid w:val="00FB16C4"/>
    <w:rsid w:val="00FB2A4A"/>
    <w:rsid w:val="00FB364E"/>
    <w:rsid w:val="00FB5430"/>
    <w:rsid w:val="00FB675F"/>
    <w:rsid w:val="00FB7BF4"/>
    <w:rsid w:val="00FB7D42"/>
    <w:rsid w:val="00FC5C45"/>
    <w:rsid w:val="00FC5CE7"/>
    <w:rsid w:val="00FC74B6"/>
    <w:rsid w:val="00FD199E"/>
    <w:rsid w:val="00FD20F5"/>
    <w:rsid w:val="00FD2195"/>
    <w:rsid w:val="00FD2F55"/>
    <w:rsid w:val="00FD466D"/>
    <w:rsid w:val="00FD6951"/>
    <w:rsid w:val="00FD7EE9"/>
    <w:rsid w:val="00FE1C61"/>
    <w:rsid w:val="00FE4675"/>
    <w:rsid w:val="00FE4710"/>
    <w:rsid w:val="00FE5032"/>
    <w:rsid w:val="00FE786B"/>
    <w:rsid w:val="00FE7B48"/>
    <w:rsid w:val="00FE7E14"/>
    <w:rsid w:val="00FF0240"/>
    <w:rsid w:val="00FF3869"/>
    <w:rsid w:val="00FF5726"/>
    <w:rsid w:val="00FF593A"/>
    <w:rsid w:val="00FF5DA2"/>
    <w:rsid w:val="00FF60F3"/>
    <w:rsid w:val="00FF7B50"/>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v:textbox inset="5.85pt,.7pt,5.85pt,.7pt"/>
    </o:shapedefaults>
    <o:shapelayout v:ext="edit">
      <o:idmap v:ext="edit" data="1"/>
    </o:shapelayout>
  </w:shapeDefaults>
  <w:decimalSymbol w:val=","/>
  <w:listSeparator w:val=";"/>
  <w14:docId w14:val="45F9F550"/>
  <w14:defaultImageDpi w14:val="32767"/>
  <w15:docId w15:val="{84E1AFCF-65C0-4126-85CA-01B27BF181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MS Mincho" w:hAnsi="Times New Roman" w:cs="Times New Roman"/>
        <w:kern w:val="2"/>
        <w:sz w:val="21"/>
        <w:szCs w:val="21"/>
        <w:lang w:val="en-US" w:eastAsia="ja-JP" w:bidi="ar-SA"/>
      </w:rPr>
    </w:rPrDefault>
    <w:pPrDefault/>
  </w:docDefaults>
  <w:latentStyles w:defLockedState="0" w:defUIPriority="99" w:defSemiHidden="0" w:defUnhideWhenUsed="0" w:defQFormat="0" w:count="376">
    <w:lsdException w:name="Normal" w:uiPriority="0" w:qFormat="1"/>
    <w:lsdException w:name="heading 1" w:qFormat="1"/>
    <w:lsdException w:name="heading 2" w:qFormat="1"/>
    <w:lsdException w:name="heading 3" w:qFormat="1"/>
    <w:lsdException w:name="heading 4"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lsdException w:name="annotation text" w:semiHidden="1" w:unhideWhenUsed="1"/>
    <w:lsdException w:name="header" w:semiHidden="1"/>
    <w:lsdException w:name="footer" w:semiHidden="1"/>
    <w:lsdException w:name="index heading" w:semiHidden="1" w:unhideWhenUsed="1"/>
    <w:lsdException w:name="caption" w:qFormat="1"/>
    <w:lsdException w:name="table of figures" w:semiHidden="1" w:unhideWhenUsed="1"/>
    <w:lsdException w:name="envelope address" w:semiHidden="1" w:unhideWhenUsed="1"/>
    <w:lsdException w:name="envelope return" w:semiHidden="1" w:unhideWhenUsed="1"/>
    <w:lsdException w:name="footnote reference" w:semiHidden="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lsdException w:name="Body Text" w:semiHidden="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62A2A"/>
    <w:pPr>
      <w:widowControl w:val="0"/>
    </w:pPr>
    <w:rPr>
      <w:rFonts w:ascii="Times" w:eastAsia="ヒラギノ明朝 ProN W3" w:hAnsi="Times"/>
      <w:sz w:val="22"/>
      <w:szCs w:val="24"/>
      <w:lang w:val="en-GB"/>
    </w:rPr>
  </w:style>
  <w:style w:type="paragraph" w:styleId="Heading1">
    <w:name w:val="heading 1"/>
    <w:basedOn w:val="parabold"/>
    <w:next w:val="BodyText"/>
    <w:link w:val="Heading1Char"/>
    <w:uiPriority w:val="99"/>
    <w:qFormat/>
    <w:pPr>
      <w:keepNext/>
      <w:outlineLvl w:val="0"/>
    </w:pPr>
    <w:rPr>
      <w:szCs w:val="28"/>
    </w:rPr>
  </w:style>
  <w:style w:type="paragraph" w:styleId="Heading2">
    <w:name w:val="heading 2"/>
    <w:basedOn w:val="parabold"/>
    <w:next w:val="BodyText"/>
    <w:link w:val="Heading2Char"/>
    <w:uiPriority w:val="99"/>
    <w:qFormat/>
    <w:pPr>
      <w:keepNext/>
      <w:outlineLvl w:val="1"/>
    </w:pPr>
  </w:style>
  <w:style w:type="paragraph" w:styleId="Heading3">
    <w:name w:val="heading 3"/>
    <w:basedOn w:val="parabold"/>
    <w:next w:val="BodyText"/>
    <w:link w:val="Heading3Char"/>
    <w:uiPriority w:val="99"/>
    <w:qFormat/>
    <w:pPr>
      <w:keepNext/>
      <w:outlineLvl w:val="2"/>
    </w:pPr>
  </w:style>
  <w:style w:type="paragraph" w:styleId="Heading4">
    <w:name w:val="heading 4"/>
    <w:basedOn w:val="paraunderline"/>
    <w:next w:val="BodyText"/>
    <w:link w:val="Heading4Char"/>
    <w:uiPriority w:val="99"/>
    <w:qFormat/>
    <w:pPr>
      <w:keepNext/>
      <w:ind w:left="851"/>
      <w:outlineLvl w:val="3"/>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Pr>
      <w:rFonts w:ascii="Times" w:eastAsia="ヒラギノ明朝 ProN W3" w:hAnsi="Times" w:cs="Times New Roman"/>
      <w:b/>
      <w:kern w:val="2"/>
      <w:sz w:val="28"/>
      <w:lang w:val="en-GB" w:eastAsia="x-none"/>
    </w:rPr>
  </w:style>
  <w:style w:type="character" w:customStyle="1" w:styleId="Heading2Char">
    <w:name w:val="Heading 2 Char"/>
    <w:basedOn w:val="DefaultParagraphFont"/>
    <w:link w:val="Heading2"/>
    <w:uiPriority w:val="99"/>
    <w:semiHidden/>
    <w:locked/>
    <w:rPr>
      <w:rFonts w:ascii="Arial" w:eastAsia="MS Gothic" w:hAnsi="Arial" w:cs="Times New Roman"/>
      <w:kern w:val="2"/>
      <w:sz w:val="24"/>
      <w:lang w:val="en-GB" w:eastAsia="x-none"/>
    </w:rPr>
  </w:style>
  <w:style w:type="character" w:customStyle="1" w:styleId="Heading3Char">
    <w:name w:val="Heading 3 Char"/>
    <w:basedOn w:val="DefaultParagraphFont"/>
    <w:link w:val="Heading3"/>
    <w:uiPriority w:val="99"/>
    <w:locked/>
    <w:rPr>
      <w:rFonts w:ascii="Times" w:eastAsia="ヒラギノ明朝 ProN W3" w:hAnsi="Times" w:cs="Times New Roman"/>
      <w:b/>
      <w:kern w:val="2"/>
      <w:sz w:val="24"/>
      <w:lang w:val="en-GB" w:eastAsia="x-none"/>
    </w:rPr>
  </w:style>
  <w:style w:type="character" w:customStyle="1" w:styleId="Heading4Char">
    <w:name w:val="Heading 4 Char"/>
    <w:basedOn w:val="DefaultParagraphFont"/>
    <w:link w:val="Heading4"/>
    <w:uiPriority w:val="99"/>
    <w:semiHidden/>
    <w:locked/>
    <w:rPr>
      <w:rFonts w:ascii="Times" w:eastAsia="ヒラギノ明朝 ProN W3" w:hAnsi="Times" w:cs="Times New Roman"/>
      <w:b/>
      <w:bCs/>
      <w:kern w:val="2"/>
      <w:sz w:val="24"/>
      <w:lang w:val="en-GB" w:eastAsia="x-none"/>
    </w:rPr>
  </w:style>
  <w:style w:type="character" w:customStyle="1" w:styleId="a">
    <w:name w:val="強調下線"/>
    <w:basedOn w:val="DefaultParagraphFont"/>
    <w:uiPriority w:val="99"/>
    <w:rPr>
      <w:rFonts w:cs="Times New Roman"/>
      <w:u w:val="single"/>
    </w:rPr>
  </w:style>
  <w:style w:type="paragraph" w:customStyle="1" w:styleId="equation">
    <w:name w:val="equation"/>
    <w:basedOn w:val="Normal"/>
    <w:next w:val="body"/>
    <w:uiPriority w:val="99"/>
    <w:pPr>
      <w:tabs>
        <w:tab w:val="center" w:pos="4536"/>
        <w:tab w:val="right" w:pos="9072"/>
      </w:tabs>
    </w:pPr>
  </w:style>
  <w:style w:type="paragraph" w:styleId="BodyText">
    <w:name w:val="Body Text"/>
    <w:basedOn w:val="Normal"/>
    <w:link w:val="BodyTextChar"/>
    <w:uiPriority w:val="99"/>
    <w:pPr>
      <w:tabs>
        <w:tab w:val="left" w:pos="284"/>
      </w:tabs>
      <w:jc w:val="both"/>
    </w:pPr>
  </w:style>
  <w:style w:type="character" w:customStyle="1" w:styleId="BodyTextChar">
    <w:name w:val="Body Text Char"/>
    <w:basedOn w:val="DefaultParagraphFont"/>
    <w:link w:val="BodyText"/>
    <w:uiPriority w:val="99"/>
    <w:semiHidden/>
    <w:locked/>
    <w:rPr>
      <w:rFonts w:ascii="Times" w:eastAsia="ヒラギノ明朝 ProN W3" w:hAnsi="Times" w:cs="Times New Roman"/>
      <w:kern w:val="2"/>
      <w:sz w:val="24"/>
      <w:lang w:val="en-GB" w:eastAsia="x-none"/>
    </w:rPr>
  </w:style>
  <w:style w:type="paragraph" w:customStyle="1" w:styleId="hangindent">
    <w:name w:val="hangindent"/>
    <w:basedOn w:val="BodyText"/>
    <w:uiPriority w:val="99"/>
    <w:pPr>
      <w:tabs>
        <w:tab w:val="clear" w:pos="284"/>
        <w:tab w:val="right" w:pos="680"/>
        <w:tab w:val="left" w:pos="851"/>
      </w:tabs>
      <w:ind w:left="851" w:hanging="851"/>
    </w:pPr>
  </w:style>
  <w:style w:type="paragraph" w:styleId="Title">
    <w:name w:val="Title"/>
    <w:basedOn w:val="Normal"/>
    <w:link w:val="TitleChar"/>
    <w:uiPriority w:val="99"/>
    <w:qFormat/>
    <w:pPr>
      <w:jc w:val="center"/>
    </w:pPr>
    <w:rPr>
      <w:b/>
      <w:sz w:val="28"/>
    </w:rPr>
  </w:style>
  <w:style w:type="character" w:customStyle="1" w:styleId="TitleChar">
    <w:name w:val="Title Char"/>
    <w:basedOn w:val="DefaultParagraphFont"/>
    <w:link w:val="Title"/>
    <w:uiPriority w:val="99"/>
    <w:locked/>
    <w:rPr>
      <w:rFonts w:ascii="Arial" w:eastAsia="MS Gothic" w:hAnsi="Arial" w:cs="Times New Roman"/>
      <w:kern w:val="2"/>
      <w:sz w:val="32"/>
      <w:lang w:val="en-GB" w:eastAsia="x-none"/>
    </w:rPr>
  </w:style>
  <w:style w:type="paragraph" w:customStyle="1" w:styleId="paraitalic">
    <w:name w:val="paraitalic"/>
    <w:basedOn w:val="Normal"/>
    <w:next w:val="Normal"/>
    <w:uiPriority w:val="99"/>
    <w:rPr>
      <w:i/>
    </w:rPr>
  </w:style>
  <w:style w:type="paragraph" w:customStyle="1" w:styleId="parabold">
    <w:name w:val="parabold"/>
    <w:basedOn w:val="Normal"/>
    <w:next w:val="Normal"/>
    <w:uiPriority w:val="99"/>
    <w:rPr>
      <w:b/>
    </w:rPr>
  </w:style>
  <w:style w:type="paragraph" w:customStyle="1" w:styleId="paraunderline">
    <w:name w:val="paraunderline"/>
    <w:basedOn w:val="Normal"/>
    <w:next w:val="Normal"/>
    <w:uiPriority w:val="99"/>
    <w:rPr>
      <w:u w:val="single"/>
    </w:rPr>
  </w:style>
  <w:style w:type="character" w:customStyle="1" w:styleId="a0">
    <w:name w:val="強調ゴチ"/>
    <w:basedOn w:val="DefaultParagraphFont"/>
    <w:uiPriority w:val="99"/>
    <w:rPr>
      <w:rFonts w:ascii="ヒラギノ角ゴ Pro W3" w:eastAsia="ヒラギノ角ゴ Pro W3" w:cs="Times New Roman"/>
    </w:rPr>
  </w:style>
  <w:style w:type="paragraph" w:customStyle="1" w:styleId="parasansserif">
    <w:name w:val="parasansserif"/>
    <w:basedOn w:val="Normal"/>
    <w:next w:val="Normal"/>
    <w:uiPriority w:val="99"/>
    <w:rPr>
      <w:rFonts w:ascii="Helvetica" w:eastAsia="ヒラギノ角ゴ ProN W3" w:hAnsi="Helvetica"/>
    </w:rPr>
  </w:style>
  <w:style w:type="table" w:styleId="TableGrid">
    <w:name w:val="Table Grid"/>
    <w:aliases w:val="gridtable"/>
    <w:basedOn w:val="TableNormal"/>
    <w:uiPriority w:val="39"/>
    <w:pPr>
      <w:widowControl w:val="0"/>
    </w:pPr>
    <w:rPr>
      <w:rFonts w:ascii="Times" w:eastAsia="ヒラギノ明朝 ProN W3" w:hAnsi="Times"/>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pPr>
      <w:tabs>
        <w:tab w:val="center" w:pos="4536"/>
        <w:tab w:val="right" w:pos="9072"/>
      </w:tabs>
      <w:snapToGrid w:val="0"/>
    </w:pPr>
  </w:style>
  <w:style w:type="character" w:customStyle="1" w:styleId="FooterChar">
    <w:name w:val="Footer Char"/>
    <w:basedOn w:val="DefaultParagraphFont"/>
    <w:link w:val="Footer"/>
    <w:uiPriority w:val="99"/>
    <w:locked/>
    <w:rPr>
      <w:rFonts w:ascii="Times" w:eastAsia="ヒラギノ明朝 ProN W3" w:hAnsi="Times" w:cs="Times New Roman"/>
      <w:kern w:val="2"/>
      <w:sz w:val="24"/>
      <w:lang w:val="en-GB" w:eastAsia="x-none"/>
    </w:rPr>
  </w:style>
  <w:style w:type="paragraph" w:styleId="Header">
    <w:name w:val="header"/>
    <w:basedOn w:val="Normal"/>
    <w:link w:val="HeaderChar"/>
    <w:uiPriority w:val="99"/>
    <w:pPr>
      <w:tabs>
        <w:tab w:val="center" w:pos="4536"/>
        <w:tab w:val="right" w:pos="9072"/>
      </w:tabs>
      <w:snapToGrid w:val="0"/>
    </w:pPr>
  </w:style>
  <w:style w:type="character" w:customStyle="1" w:styleId="HeaderChar">
    <w:name w:val="Header Char"/>
    <w:basedOn w:val="DefaultParagraphFont"/>
    <w:link w:val="Header"/>
    <w:uiPriority w:val="99"/>
    <w:locked/>
    <w:rPr>
      <w:rFonts w:ascii="Times" w:eastAsia="ヒラギノ明朝 ProN W3" w:hAnsi="Times" w:cs="Times New Roman"/>
      <w:kern w:val="2"/>
      <w:sz w:val="24"/>
      <w:lang w:val="en-GB" w:eastAsia="x-none"/>
    </w:rPr>
  </w:style>
  <w:style w:type="paragraph" w:customStyle="1" w:styleId="author">
    <w:name w:val="author"/>
    <w:basedOn w:val="Normal"/>
    <w:uiPriority w:val="99"/>
    <w:pPr>
      <w:jc w:val="center"/>
    </w:pPr>
  </w:style>
  <w:style w:type="paragraph" w:customStyle="1" w:styleId="body">
    <w:name w:val="body"/>
    <w:basedOn w:val="Normal"/>
    <w:uiPriority w:val="99"/>
    <w:pPr>
      <w:tabs>
        <w:tab w:val="left" w:pos="425"/>
      </w:tabs>
      <w:jc w:val="both"/>
    </w:pPr>
  </w:style>
  <w:style w:type="paragraph" w:styleId="FootnoteText">
    <w:name w:val="footnote text"/>
    <w:basedOn w:val="Normal"/>
    <w:link w:val="FootnoteTextChar"/>
    <w:uiPriority w:val="99"/>
    <w:semiHidden/>
    <w:pPr>
      <w:snapToGrid w:val="0"/>
    </w:pPr>
    <w:rPr>
      <w:sz w:val="20"/>
    </w:rPr>
  </w:style>
  <w:style w:type="character" w:customStyle="1" w:styleId="FootnoteTextChar">
    <w:name w:val="Footnote Text Char"/>
    <w:basedOn w:val="DefaultParagraphFont"/>
    <w:link w:val="FootnoteText"/>
    <w:uiPriority w:val="99"/>
    <w:semiHidden/>
    <w:locked/>
    <w:rPr>
      <w:rFonts w:ascii="Times" w:eastAsia="ヒラギノ明朝 ProN W3" w:hAnsi="Times" w:cs="Times New Roman"/>
      <w:kern w:val="2"/>
      <w:sz w:val="24"/>
      <w:lang w:val="en-GB" w:eastAsia="x-none"/>
    </w:rPr>
  </w:style>
  <w:style w:type="character" w:styleId="FootnoteReference">
    <w:name w:val="footnote reference"/>
    <w:basedOn w:val="DefaultParagraphFont"/>
    <w:uiPriority w:val="99"/>
    <w:semiHidden/>
    <w:rPr>
      <w:rFonts w:cs="Times New Roman"/>
      <w:vertAlign w:val="superscript"/>
    </w:rPr>
  </w:style>
  <w:style w:type="paragraph" w:customStyle="1" w:styleId="reference">
    <w:name w:val="reference"/>
    <w:basedOn w:val="hangindent"/>
    <w:uiPriority w:val="99"/>
    <w:pPr>
      <w:tabs>
        <w:tab w:val="clear" w:pos="680"/>
        <w:tab w:val="clear" w:pos="851"/>
      </w:tabs>
      <w:ind w:left="426" w:hanging="426"/>
    </w:pPr>
    <w:rPr>
      <w:sz w:val="20"/>
    </w:rPr>
  </w:style>
  <w:style w:type="paragraph" w:customStyle="1" w:styleId="affiliation">
    <w:name w:val="affiliation"/>
    <w:basedOn w:val="Normal"/>
    <w:uiPriority w:val="99"/>
    <w:pPr>
      <w:jc w:val="center"/>
    </w:pPr>
  </w:style>
  <w:style w:type="paragraph" w:styleId="Caption">
    <w:name w:val="caption"/>
    <w:basedOn w:val="Normal"/>
    <w:uiPriority w:val="99"/>
    <w:qFormat/>
    <w:rPr>
      <w:sz w:val="20"/>
    </w:rPr>
  </w:style>
  <w:style w:type="character" w:styleId="PlaceholderText">
    <w:name w:val="Placeholder Text"/>
    <w:basedOn w:val="DefaultParagraphFont"/>
    <w:uiPriority w:val="99"/>
    <w:semiHidden/>
    <w:rsid w:val="00805713"/>
    <w:rPr>
      <w:color w:val="808080"/>
    </w:rPr>
  </w:style>
  <w:style w:type="paragraph" w:styleId="NormalWeb">
    <w:name w:val="Normal (Web)"/>
    <w:basedOn w:val="Normal"/>
    <w:uiPriority w:val="99"/>
    <w:semiHidden/>
    <w:unhideWhenUsed/>
    <w:rsid w:val="00B12C5B"/>
    <w:pPr>
      <w:widowControl/>
      <w:spacing w:before="100" w:beforeAutospacing="1" w:after="100" w:afterAutospacing="1"/>
    </w:pPr>
    <w:rPr>
      <w:rFonts w:ascii="Times New Roman" w:eastAsia="Times New Roman" w:hAnsi="Times New Roman"/>
      <w:kern w:val="0"/>
      <w:sz w:val="24"/>
      <w:lang w:eastAsia="en-GB"/>
    </w:rPr>
  </w:style>
  <w:style w:type="paragraph" w:styleId="Bibliography">
    <w:name w:val="Bibliography"/>
    <w:basedOn w:val="Normal"/>
    <w:next w:val="Normal"/>
    <w:uiPriority w:val="37"/>
    <w:unhideWhenUsed/>
    <w:rsid w:val="007675F3"/>
    <w:pPr>
      <w:tabs>
        <w:tab w:val="left" w:pos="384"/>
      </w:tabs>
      <w:ind w:left="384" w:hanging="384"/>
    </w:pPr>
  </w:style>
  <w:style w:type="character" w:styleId="CommentReference">
    <w:name w:val="annotation reference"/>
    <w:basedOn w:val="DefaultParagraphFont"/>
    <w:uiPriority w:val="99"/>
    <w:semiHidden/>
    <w:unhideWhenUsed/>
    <w:rsid w:val="00E65B50"/>
    <w:rPr>
      <w:sz w:val="16"/>
      <w:szCs w:val="16"/>
    </w:rPr>
  </w:style>
  <w:style w:type="paragraph" w:styleId="CommentText">
    <w:name w:val="annotation text"/>
    <w:basedOn w:val="Normal"/>
    <w:link w:val="CommentTextChar"/>
    <w:uiPriority w:val="99"/>
    <w:semiHidden/>
    <w:unhideWhenUsed/>
    <w:rsid w:val="00E65B50"/>
    <w:rPr>
      <w:sz w:val="20"/>
      <w:szCs w:val="20"/>
    </w:rPr>
  </w:style>
  <w:style w:type="character" w:customStyle="1" w:styleId="CommentTextChar">
    <w:name w:val="Comment Text Char"/>
    <w:basedOn w:val="DefaultParagraphFont"/>
    <w:link w:val="CommentText"/>
    <w:uiPriority w:val="99"/>
    <w:semiHidden/>
    <w:rsid w:val="00E65B50"/>
    <w:rPr>
      <w:rFonts w:ascii="Times" w:eastAsia="ヒラギノ明朝 ProN W3" w:hAnsi="Times"/>
      <w:sz w:val="20"/>
      <w:szCs w:val="20"/>
      <w:lang w:val="en-GB"/>
    </w:rPr>
  </w:style>
  <w:style w:type="paragraph" w:styleId="CommentSubject">
    <w:name w:val="annotation subject"/>
    <w:basedOn w:val="CommentText"/>
    <w:next w:val="CommentText"/>
    <w:link w:val="CommentSubjectChar"/>
    <w:uiPriority w:val="99"/>
    <w:semiHidden/>
    <w:unhideWhenUsed/>
    <w:rsid w:val="00E65B50"/>
    <w:rPr>
      <w:b/>
      <w:bCs/>
    </w:rPr>
  </w:style>
  <w:style w:type="character" w:customStyle="1" w:styleId="CommentSubjectChar">
    <w:name w:val="Comment Subject Char"/>
    <w:basedOn w:val="CommentTextChar"/>
    <w:link w:val="CommentSubject"/>
    <w:uiPriority w:val="99"/>
    <w:semiHidden/>
    <w:rsid w:val="00E65B50"/>
    <w:rPr>
      <w:rFonts w:ascii="Times" w:eastAsia="ヒラギノ明朝 ProN W3" w:hAnsi="Times"/>
      <w:b/>
      <w:bCs/>
      <w:sz w:val="20"/>
      <w:szCs w:val="20"/>
      <w:lang w:val="en-GB"/>
    </w:rPr>
  </w:style>
  <w:style w:type="paragraph" w:styleId="ListParagraph">
    <w:name w:val="List Paragraph"/>
    <w:basedOn w:val="Normal"/>
    <w:uiPriority w:val="34"/>
    <w:qFormat/>
    <w:rsid w:val="00713A84"/>
    <w:pPr>
      <w:ind w:left="720"/>
      <w:contextualSpacing/>
    </w:pPr>
  </w:style>
  <w:style w:type="paragraph" w:styleId="BalloonText">
    <w:name w:val="Balloon Text"/>
    <w:basedOn w:val="Normal"/>
    <w:link w:val="BalloonTextChar"/>
    <w:uiPriority w:val="99"/>
    <w:semiHidden/>
    <w:unhideWhenUsed/>
    <w:rsid w:val="008A3E8A"/>
    <w:pPr>
      <w:widowControl/>
    </w:pPr>
    <w:rPr>
      <w:rFonts w:ascii="Segoe UI" w:eastAsiaTheme="minorHAnsi" w:hAnsi="Segoe UI" w:cs="Segoe UI"/>
      <w:kern w:val="0"/>
      <w:sz w:val="18"/>
      <w:szCs w:val="18"/>
      <w:lang w:val="nb-NO" w:eastAsia="en-US"/>
    </w:rPr>
  </w:style>
  <w:style w:type="character" w:customStyle="1" w:styleId="BalloonTextChar">
    <w:name w:val="Balloon Text Char"/>
    <w:basedOn w:val="DefaultParagraphFont"/>
    <w:link w:val="BalloonText"/>
    <w:uiPriority w:val="99"/>
    <w:semiHidden/>
    <w:rsid w:val="008A3E8A"/>
    <w:rPr>
      <w:rFonts w:ascii="Segoe UI" w:eastAsiaTheme="minorHAnsi" w:hAnsi="Segoe UI" w:cs="Segoe UI"/>
      <w:kern w:val="0"/>
      <w:sz w:val="18"/>
      <w:szCs w:val="18"/>
      <w:lang w:val="nb-NO" w:eastAsia="en-US"/>
    </w:rPr>
  </w:style>
  <w:style w:type="paragraph" w:styleId="Revision">
    <w:name w:val="Revision"/>
    <w:hidden/>
    <w:uiPriority w:val="99"/>
    <w:semiHidden/>
    <w:rsid w:val="008A3E8A"/>
    <w:rPr>
      <w:rFonts w:asciiTheme="minorHAnsi" w:eastAsiaTheme="minorHAnsi" w:hAnsiTheme="minorHAnsi" w:cstheme="minorBidi"/>
      <w:kern w:val="0"/>
      <w:sz w:val="22"/>
      <w:szCs w:val="22"/>
      <w:lang w:val="nb-NO" w:eastAsia="en-US"/>
    </w:rPr>
  </w:style>
  <w:style w:type="character" w:styleId="LineNumber">
    <w:name w:val="line number"/>
    <w:basedOn w:val="DefaultParagraphFont"/>
    <w:uiPriority w:val="99"/>
    <w:semiHidden/>
    <w:unhideWhenUsed/>
    <w:rsid w:val="00F676B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7449978">
      <w:bodyDiv w:val="1"/>
      <w:marLeft w:val="0"/>
      <w:marRight w:val="0"/>
      <w:marTop w:val="0"/>
      <w:marBottom w:val="0"/>
      <w:divBdr>
        <w:top w:val="none" w:sz="0" w:space="0" w:color="auto"/>
        <w:left w:val="none" w:sz="0" w:space="0" w:color="auto"/>
        <w:bottom w:val="none" w:sz="0" w:space="0" w:color="auto"/>
        <w:right w:val="none" w:sz="0" w:space="0" w:color="auto"/>
      </w:divBdr>
    </w:div>
    <w:div w:id="620186550">
      <w:bodyDiv w:val="1"/>
      <w:marLeft w:val="0"/>
      <w:marRight w:val="0"/>
      <w:marTop w:val="0"/>
      <w:marBottom w:val="0"/>
      <w:divBdr>
        <w:top w:val="none" w:sz="0" w:space="0" w:color="auto"/>
        <w:left w:val="none" w:sz="0" w:space="0" w:color="auto"/>
        <w:bottom w:val="none" w:sz="0" w:space="0" w:color="auto"/>
        <w:right w:val="none" w:sz="0" w:space="0" w:color="auto"/>
      </w:divBdr>
    </w:div>
    <w:div w:id="795761984">
      <w:bodyDiv w:val="1"/>
      <w:marLeft w:val="0"/>
      <w:marRight w:val="0"/>
      <w:marTop w:val="0"/>
      <w:marBottom w:val="0"/>
      <w:divBdr>
        <w:top w:val="none" w:sz="0" w:space="0" w:color="auto"/>
        <w:left w:val="none" w:sz="0" w:space="0" w:color="auto"/>
        <w:bottom w:val="none" w:sz="0" w:space="0" w:color="auto"/>
        <w:right w:val="none" w:sz="0" w:space="0" w:color="auto"/>
      </w:divBdr>
    </w:div>
    <w:div w:id="1207065791">
      <w:bodyDiv w:val="1"/>
      <w:marLeft w:val="0"/>
      <w:marRight w:val="0"/>
      <w:marTop w:val="0"/>
      <w:marBottom w:val="0"/>
      <w:divBdr>
        <w:top w:val="none" w:sz="0" w:space="0" w:color="auto"/>
        <w:left w:val="none" w:sz="0" w:space="0" w:color="auto"/>
        <w:bottom w:val="none" w:sz="0" w:space="0" w:color="auto"/>
        <w:right w:val="none" w:sz="0" w:space="0" w:color="auto"/>
      </w:divBdr>
    </w:div>
    <w:div w:id="1431701285">
      <w:bodyDiv w:val="1"/>
      <w:marLeft w:val="0"/>
      <w:marRight w:val="0"/>
      <w:marTop w:val="0"/>
      <w:marBottom w:val="0"/>
      <w:divBdr>
        <w:top w:val="none" w:sz="0" w:space="0" w:color="auto"/>
        <w:left w:val="none" w:sz="0" w:space="0" w:color="auto"/>
        <w:bottom w:val="none" w:sz="0" w:space="0" w:color="auto"/>
        <w:right w:val="none" w:sz="0" w:space="0" w:color="auto"/>
      </w:divBdr>
    </w:div>
    <w:div w:id="1735860261">
      <w:bodyDiv w:val="1"/>
      <w:marLeft w:val="0"/>
      <w:marRight w:val="0"/>
      <w:marTop w:val="0"/>
      <w:marBottom w:val="0"/>
      <w:divBdr>
        <w:top w:val="none" w:sz="0" w:space="0" w:color="auto"/>
        <w:left w:val="none" w:sz="0" w:space="0" w:color="auto"/>
        <w:bottom w:val="none" w:sz="0" w:space="0" w:color="auto"/>
        <w:right w:val="none" w:sz="0" w:space="0" w:color="auto"/>
      </w:divBdr>
    </w:div>
    <w:div w:id="1946688194">
      <w:bodyDiv w:val="1"/>
      <w:marLeft w:val="0"/>
      <w:marRight w:val="0"/>
      <w:marTop w:val="0"/>
      <w:marBottom w:val="0"/>
      <w:divBdr>
        <w:top w:val="none" w:sz="0" w:space="0" w:color="auto"/>
        <w:left w:val="none" w:sz="0" w:space="0" w:color="auto"/>
        <w:bottom w:val="none" w:sz="0" w:space="0" w:color="auto"/>
        <w:right w:val="none" w:sz="0" w:space="0" w:color="auto"/>
      </w:divBdr>
    </w:div>
    <w:div w:id="20739621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8.jpg"/><Relationship Id="rId39" Type="http://schemas.openxmlformats.org/officeDocument/2006/relationships/image" Target="media/image31.png"/><Relationship Id="rId21" Type="http://schemas.openxmlformats.org/officeDocument/2006/relationships/image" Target="media/image14.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image" Target="media/image47.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1.jpg"/><Relationship Id="rId11" Type="http://schemas.openxmlformats.org/officeDocument/2006/relationships/image" Target="media/image4.png"/><Relationship Id="rId24" Type="http://schemas.openxmlformats.org/officeDocument/2006/relationships/oleObject" Target="embeddings/oleObject1.bin"/><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theme" Target="theme/theme1.xml"/><Relationship Id="rId5" Type="http://schemas.openxmlformats.org/officeDocument/2006/relationships/webSettings" Target="webSettings.xml"/><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19.png"/><Relationship Id="rId30" Type="http://schemas.openxmlformats.org/officeDocument/2006/relationships/image" Target="media/image22.jp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image" Target="media/image43.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20" Type="http://schemas.openxmlformats.org/officeDocument/2006/relationships/image" Target="media/image13.png"/><Relationship Id="rId41" Type="http://schemas.openxmlformats.org/officeDocument/2006/relationships/image" Target="media/image33.png"/><Relationship Id="rId54" Type="http://schemas.openxmlformats.org/officeDocument/2006/relationships/image" Target="media/image46.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wmf"/><Relationship Id="rId28" Type="http://schemas.openxmlformats.org/officeDocument/2006/relationships/image" Target="media/image20.jp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fontTable" Target="fontTable.xml"/><Relationship Id="rId10" Type="http://schemas.openxmlformats.org/officeDocument/2006/relationships/image" Target="media/image3.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Placeholder1</b:Tag>
    <b:SourceType>JournalArticle</b:SourceType>
    <b:Guid>{141645D5-709C-4616-B327-02D09C344694}</b:Guid>
    <b:LCID>en-US</b:LCID>
    <b:RefOrder>1</b:RefOrder>
  </b:Source>
</b:Sources>
</file>

<file path=customXml/itemProps1.xml><?xml version="1.0" encoding="utf-8"?>
<ds:datastoreItem xmlns:ds="http://schemas.openxmlformats.org/officeDocument/2006/customXml" ds:itemID="{B2C19F7C-EF61-44B2-AA2A-C871E394F7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26</Pages>
  <Words>41352</Words>
  <Characters>219169</Characters>
  <Application>Microsoft Office Word</Application>
  <DocSecurity>0</DocSecurity>
  <Lines>1826</Lines>
  <Paragraphs>520</Paragraphs>
  <ScaleCrop>false</ScaleCrop>
  <HeadingPairs>
    <vt:vector size="6" baseType="variant">
      <vt:variant>
        <vt:lpstr>Title</vt:lpstr>
      </vt:variant>
      <vt:variant>
        <vt:i4>1</vt:i4>
      </vt:variant>
      <vt:variant>
        <vt:lpstr>제목</vt:lpstr>
      </vt:variant>
      <vt:variant>
        <vt:i4>1</vt:i4>
      </vt:variant>
      <vt:variant>
        <vt:lpstr>タイトル</vt:lpstr>
      </vt:variant>
      <vt:variant>
        <vt:i4>1</vt:i4>
      </vt:variant>
    </vt:vector>
  </HeadingPairs>
  <TitlesOfParts>
    <vt:vector size="3" baseType="lpstr">
      <vt:lpstr>Title of the paper (14 pt, bold, centred, followed by a blank line)</vt:lpstr>
      <vt:lpstr>Title of the paper (14 pt, bold, centred, followed by a blank line)</vt:lpstr>
      <vt:lpstr>Title of the paper (14 pt, bold, centred, followed by a blank line)</vt:lpstr>
    </vt:vector>
  </TitlesOfParts>
  <Company>Osaka Prefecture University</Company>
  <LinksUpToDate>false</LinksUpToDate>
  <CharactersWithSpaces>260001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 of the paper (14 pt, bold, centred, followed by a blank line)</dc:title>
  <dc:subject/>
  <dc:creator>김민정</dc:creator>
  <cp:keywords/>
  <dc:description/>
  <cp:lastModifiedBy>Reviewer</cp:lastModifiedBy>
  <cp:revision>5</cp:revision>
  <cp:lastPrinted>2021-03-15T22:35:00Z</cp:lastPrinted>
  <dcterms:created xsi:type="dcterms:W3CDTF">2021-09-17T10:51:00Z</dcterms:created>
  <dcterms:modified xsi:type="dcterms:W3CDTF">2021-09-24T13:21:00Z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zotero-version="5.0.96.2"&gt;&lt;session id="Ft6BfQER"/&gt;&lt;style id="http://www.zotero.org/styles/metallurgical-and-materials-transactions-b" hasBibliography="1" bibliographyStyleHasBeenSet="1"/&gt;&lt;prefs&gt;&lt;pref name="fieldType" value="Field"/&gt;</vt:lpwstr>
  </property>
  <property fmtid="{D5CDD505-2E9C-101B-9397-08002B2CF9AE}" pid="3" name="ZOTERO_PREF_2">
    <vt:lpwstr>&lt;pref name="automaticJournalAbbreviations" value="true"/&gt;&lt;pref name="dontAskDelayCitationUpdates" value="true"/&gt;&lt;/prefs&gt;&lt;/data&gt;</vt:lpwstr>
  </property>
</Properties>
</file>